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B4A2F79" w14:textId="77777777" w:rsidTr="00922950">
        <w:tc>
          <w:tcPr>
            <w:tcW w:w="491" w:type="dxa"/>
            <w:vMerge w:val="restart"/>
            <w:shd w:val="clear" w:color="auto" w:fill="A6A6A6" w:themeFill="background1" w:themeFillShade="A6"/>
            <w:textDirection w:val="btLr"/>
          </w:tcPr>
          <w:p w14:paraId="5A1920E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E9612141E8FFC4F934236D7EF4E011C"/>
            </w:placeholder>
            <w:showingPlcHdr/>
            <w:dropDownList>
              <w:listItem w:displayText="Dr." w:value="Dr."/>
              <w:listItem w:displayText="Prof." w:value="Prof."/>
            </w:dropDownList>
          </w:sdtPr>
          <w:sdtEndPr/>
          <w:sdtContent>
            <w:tc>
              <w:tcPr>
                <w:tcW w:w="1259" w:type="dxa"/>
              </w:tcPr>
              <w:p w14:paraId="11105F5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E9261676FACEB479DDD33D10F7526A1"/>
            </w:placeholder>
            <w:showingPlcHdr/>
            <w:text/>
          </w:sdtPr>
          <w:sdtEndPr/>
          <w:sdtContent>
            <w:tc>
              <w:tcPr>
                <w:tcW w:w="2073" w:type="dxa"/>
              </w:tcPr>
              <w:p w14:paraId="3C2563A5" w14:textId="77777777" w:rsidR="00B574C9" w:rsidRDefault="00B574C9" w:rsidP="00922950">
                <w:r w:rsidRPr="00364F52">
                  <w:rPr>
                    <w:rStyle w:val="PlaceholderText"/>
                    <w:highlight w:val="yellow"/>
                  </w:rPr>
                  <w:t>[First name]</w:t>
                </w:r>
              </w:p>
            </w:tc>
          </w:sdtContent>
        </w:sdt>
        <w:sdt>
          <w:sdtPr>
            <w:alias w:val="Middle name"/>
            <w:tag w:val="authorMiddleName"/>
            <w:id w:val="-2076034781"/>
            <w:placeholder>
              <w:docPart w:val="A36D01A3E4E8394E99616E69CD841835"/>
            </w:placeholder>
            <w:showingPlcHdr/>
            <w:text/>
          </w:sdtPr>
          <w:sdtEndPr/>
          <w:sdtContent>
            <w:tc>
              <w:tcPr>
                <w:tcW w:w="2551" w:type="dxa"/>
              </w:tcPr>
              <w:p w14:paraId="016C73C8" w14:textId="77777777" w:rsidR="00B574C9" w:rsidRDefault="00B574C9" w:rsidP="00922950">
                <w:r>
                  <w:rPr>
                    <w:rStyle w:val="PlaceholderText"/>
                  </w:rPr>
                  <w:t>[Middle name]</w:t>
                </w:r>
              </w:p>
            </w:tc>
          </w:sdtContent>
        </w:sdt>
        <w:sdt>
          <w:sdtPr>
            <w:alias w:val="Last name"/>
            <w:tag w:val="authorLastName"/>
            <w:id w:val="-1088529830"/>
            <w:placeholder>
              <w:docPart w:val="4551FE61BBFA974AA46BBFE7D544CA2C"/>
            </w:placeholder>
            <w:showingPlcHdr/>
            <w:text/>
          </w:sdtPr>
          <w:sdtEndPr/>
          <w:sdtContent>
            <w:tc>
              <w:tcPr>
                <w:tcW w:w="2642" w:type="dxa"/>
              </w:tcPr>
              <w:p w14:paraId="38A27408" w14:textId="77777777" w:rsidR="00B574C9" w:rsidRDefault="00B574C9" w:rsidP="00922950">
                <w:r>
                  <w:rPr>
                    <w:rStyle w:val="PlaceholderText"/>
                  </w:rPr>
                  <w:t>[Last name]</w:t>
                </w:r>
              </w:p>
            </w:tc>
          </w:sdtContent>
        </w:sdt>
      </w:tr>
      <w:tr w:rsidR="00B574C9" w14:paraId="16265D3C" w14:textId="77777777" w:rsidTr="001A6A06">
        <w:trPr>
          <w:trHeight w:val="986"/>
        </w:trPr>
        <w:tc>
          <w:tcPr>
            <w:tcW w:w="491" w:type="dxa"/>
            <w:vMerge/>
            <w:shd w:val="clear" w:color="auto" w:fill="A6A6A6" w:themeFill="background1" w:themeFillShade="A6"/>
          </w:tcPr>
          <w:p w14:paraId="780C0EB8" w14:textId="77777777" w:rsidR="00B574C9" w:rsidRPr="001A6A06" w:rsidRDefault="00B574C9" w:rsidP="00CF1542">
            <w:pPr>
              <w:jc w:val="center"/>
              <w:rPr>
                <w:b/>
                <w:color w:val="FFFFFF" w:themeColor="background1"/>
              </w:rPr>
            </w:pPr>
          </w:p>
        </w:tc>
        <w:sdt>
          <w:sdtPr>
            <w:alias w:val="Biography"/>
            <w:tag w:val="authorBiography"/>
            <w:id w:val="938807824"/>
            <w:placeholder>
              <w:docPart w:val="3430FC703E31874C8015A4DE4C8EC6E8"/>
            </w:placeholder>
            <w:showingPlcHdr/>
          </w:sdtPr>
          <w:sdtEndPr/>
          <w:sdtContent>
            <w:tc>
              <w:tcPr>
                <w:tcW w:w="8525" w:type="dxa"/>
                <w:gridSpan w:val="4"/>
              </w:tcPr>
              <w:p w14:paraId="019D99EA" w14:textId="77777777" w:rsidR="00B574C9" w:rsidRDefault="00B574C9" w:rsidP="00922950">
                <w:r>
                  <w:rPr>
                    <w:rStyle w:val="PlaceholderText"/>
                  </w:rPr>
                  <w:t>[Enter your biography]</w:t>
                </w:r>
              </w:p>
            </w:tc>
          </w:sdtContent>
        </w:sdt>
      </w:tr>
      <w:tr w:rsidR="00B574C9" w14:paraId="72AAC158" w14:textId="77777777" w:rsidTr="001A6A06">
        <w:trPr>
          <w:trHeight w:val="986"/>
        </w:trPr>
        <w:tc>
          <w:tcPr>
            <w:tcW w:w="491" w:type="dxa"/>
            <w:vMerge/>
            <w:shd w:val="clear" w:color="auto" w:fill="A6A6A6" w:themeFill="background1" w:themeFillShade="A6"/>
          </w:tcPr>
          <w:p w14:paraId="58D37541" w14:textId="77777777" w:rsidR="00B574C9" w:rsidRPr="001A6A06" w:rsidRDefault="00B574C9" w:rsidP="00CF1542">
            <w:pPr>
              <w:jc w:val="center"/>
              <w:rPr>
                <w:b/>
                <w:color w:val="FFFFFF" w:themeColor="background1"/>
              </w:rPr>
            </w:pPr>
          </w:p>
        </w:tc>
        <w:sdt>
          <w:sdtPr>
            <w:alias w:val="Affiliation"/>
            <w:tag w:val="affiliation"/>
            <w:id w:val="2012937915"/>
            <w:placeholder>
              <w:docPart w:val="04255289D8EBDF4388B6E2597EE41A86"/>
            </w:placeholder>
            <w:showingPlcHdr/>
            <w:text/>
          </w:sdtPr>
          <w:sdtEndPr/>
          <w:sdtContent>
            <w:tc>
              <w:tcPr>
                <w:tcW w:w="8525" w:type="dxa"/>
                <w:gridSpan w:val="4"/>
              </w:tcPr>
              <w:p w14:paraId="43461545" w14:textId="77777777" w:rsidR="00B574C9" w:rsidRDefault="00B574C9" w:rsidP="00B574C9">
                <w:r>
                  <w:rPr>
                    <w:rStyle w:val="PlaceholderText"/>
                  </w:rPr>
                  <w:t>[Enter the institution with which you are affiliated]</w:t>
                </w:r>
              </w:p>
            </w:tc>
          </w:sdtContent>
        </w:sdt>
      </w:tr>
    </w:tbl>
    <w:p w14:paraId="1BC83F8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0DA3832" w14:textId="77777777" w:rsidTr="00244BB0">
        <w:tc>
          <w:tcPr>
            <w:tcW w:w="9016" w:type="dxa"/>
            <w:shd w:val="clear" w:color="auto" w:fill="A6A6A6" w:themeFill="background1" w:themeFillShade="A6"/>
            <w:tcMar>
              <w:top w:w="113" w:type="dxa"/>
              <w:bottom w:w="113" w:type="dxa"/>
            </w:tcMar>
          </w:tcPr>
          <w:p w14:paraId="6C3A3A4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E5B36AB" w14:textId="77777777" w:rsidTr="003F0D73">
        <w:sdt>
          <w:sdtPr>
            <w:rPr>
              <w:b/>
            </w:rPr>
            <w:alias w:val="Article headword"/>
            <w:tag w:val="articleHeadword"/>
            <w:id w:val="-361440020"/>
            <w:placeholder>
              <w:docPart w:val="D73C2D18E3163F489B015A3EDB579AFD"/>
            </w:placeholder>
            <w:text/>
          </w:sdtPr>
          <w:sdtEndPr/>
          <w:sdtContent>
            <w:tc>
              <w:tcPr>
                <w:tcW w:w="9016" w:type="dxa"/>
                <w:tcMar>
                  <w:top w:w="113" w:type="dxa"/>
                  <w:bottom w:w="113" w:type="dxa"/>
                </w:tcMar>
              </w:tcPr>
              <w:p w14:paraId="1EAA8273" w14:textId="77777777" w:rsidR="003F0D73" w:rsidRPr="00FB589A" w:rsidRDefault="004B55B7" w:rsidP="004B55B7">
                <w:pPr>
                  <w:rPr>
                    <w:b/>
                  </w:rPr>
                </w:pPr>
                <w:r>
                  <w:rPr>
                    <w:b/>
                  </w:rPr>
                  <w:t>Campobello, Nellie (1900-1986) and Campobello, Gloria (1911-1968)</w:t>
                </w:r>
              </w:p>
            </w:tc>
          </w:sdtContent>
        </w:sdt>
      </w:tr>
      <w:tr w:rsidR="00464699" w14:paraId="1097F857" w14:textId="77777777" w:rsidTr="007821B0">
        <w:sdt>
          <w:sdtPr>
            <w:alias w:val="Variant headwords"/>
            <w:tag w:val="variantHeadwords"/>
            <w:id w:val="173464402"/>
            <w:placeholder>
              <w:docPart w:val="0557EAFF0FDC7449BD41EAB364EA9B24"/>
            </w:placeholder>
            <w:showingPlcHdr/>
          </w:sdtPr>
          <w:sdtEndPr/>
          <w:sdtContent>
            <w:tc>
              <w:tcPr>
                <w:tcW w:w="9016" w:type="dxa"/>
                <w:tcMar>
                  <w:top w:w="113" w:type="dxa"/>
                  <w:bottom w:w="113" w:type="dxa"/>
                </w:tcMar>
              </w:tcPr>
              <w:p w14:paraId="5C4CFD2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970BAD1" w14:textId="77777777" w:rsidTr="003F0D73">
        <w:sdt>
          <w:sdtPr>
            <w:alias w:val="Abstract"/>
            <w:tag w:val="abstract"/>
            <w:id w:val="-635871867"/>
            <w:placeholder>
              <w:docPart w:val="9778288027893C409BB8BC6B5BD0A3BF"/>
            </w:placeholder>
          </w:sdtPr>
          <w:sdtEndPr/>
          <w:sdtContent>
            <w:tc>
              <w:tcPr>
                <w:tcW w:w="9016" w:type="dxa"/>
                <w:tcMar>
                  <w:top w:w="113" w:type="dxa"/>
                  <w:bottom w:w="113" w:type="dxa"/>
                </w:tcMar>
              </w:tcPr>
              <w:p w14:paraId="311EE62B" w14:textId="77777777" w:rsidR="00E85A05" w:rsidRDefault="004B55B7" w:rsidP="00E85A05">
                <w:r>
                  <w:t xml:space="preserve">Sisters Nellie and Gloria Campobello migrated from Northern Mexico to Mexico City in 1923 where they became influential figures in the development of Mexican dance and the professionalization of dancers. During the 1930s, as dancers, choreographers, teachers, and dance administrators, the Campobello sisters joined the government’s efforts to develop a Mexican dance form that could reflect the country’s modern aspirations and revolutionary ideals, a nationalist project that started with the armed uprising of 1910.  During this revolutionary period, their work reflected the </w:t>
                </w:r>
                <w:r w:rsidRPr="008317FC">
                  <w:rPr>
                    <w:i/>
                  </w:rPr>
                  <w:t>mestizo</w:t>
                </w:r>
                <w:r>
                  <w:t xml:space="preserve"> modernism that Mexican muralists and musicians had been articulating since the early 1920s by combining elements from European modernist aesthetics and Mexico’s indigenous cultures. The </w:t>
                </w:r>
                <w:proofErr w:type="spellStart"/>
                <w:r>
                  <w:t>Campobellos</w:t>
                </w:r>
                <w:proofErr w:type="spellEnd"/>
                <w:r>
                  <w:t xml:space="preserve"> participated in government-sponsored </w:t>
                </w:r>
                <w:r w:rsidRPr="00F27CA5">
                  <w:t>cultural missions</w:t>
                </w:r>
                <w:r>
                  <w:t xml:space="preserve"> that consisted of brigades of artists and teachers who, as part of Mexico’s post-revolutionary project, travelled to rural areas in order to educate indigenous populations, in subjects ranging from literacy to agricultural techniques. These nationalist efforts prompted artists and teachers like Nellie and Gloria to document traditional and indigenous costumes, crafts, musical rhythms and dances as symbols of an emerging national identity. The Campobello sisters and others used these materials in combination with ballet and other movement techniques in order to compose choreographic works representative of the nation. Gloria Campobello eventually became Mexico’s prima ballerina and the two sisters founded the Ballet of Mexico City in 1941. In addition to her work in dance, Nellie Campobello wrote several books and was the only female writer who published narrations of the Mexican revolution based on her own experience as a child.</w:t>
                </w:r>
              </w:p>
            </w:tc>
          </w:sdtContent>
        </w:sdt>
      </w:tr>
      <w:tr w:rsidR="003F0D73" w14:paraId="4D9554B2" w14:textId="77777777" w:rsidTr="003F0D73">
        <w:sdt>
          <w:sdtPr>
            <w:alias w:val="Article text"/>
            <w:tag w:val="articleText"/>
            <w:id w:val="634067588"/>
            <w:placeholder>
              <w:docPart w:val="48F20C7ACE26EA45A2383EA3BC8D093B"/>
            </w:placeholder>
          </w:sdtPr>
          <w:sdtEndPr/>
          <w:sdtContent>
            <w:tc>
              <w:tcPr>
                <w:tcW w:w="9016" w:type="dxa"/>
                <w:tcMar>
                  <w:top w:w="113" w:type="dxa"/>
                  <w:bottom w:w="113" w:type="dxa"/>
                </w:tcMar>
              </w:tcPr>
              <w:p w14:paraId="44BBAA6F" w14:textId="77777777" w:rsidR="004B55B7" w:rsidRPr="00585635" w:rsidRDefault="004B55B7" w:rsidP="00AB77D3">
                <w:pPr>
                  <w:rPr>
                    <w:lang w:eastAsia="zh-CN"/>
                  </w:rPr>
                </w:pPr>
              </w:p>
              <w:p w14:paraId="6E863B3D" w14:textId="77777777" w:rsidR="004B55B7" w:rsidRDefault="004B55B7" w:rsidP="004B55B7">
                <w:r>
                  <w:t xml:space="preserve">Sisters Nellie and Gloria Campobello migrated from Northern Mexico to Mexico City in 1923 where they became influential figures in the development of Mexican dance and the professionalization of dancers. During the 1930s, as dancers, choreographers, teachers, and dance administrators, the Campobello sisters joined the government’s efforts to develop a Mexican dance form that could reflect the country’s modern aspirations and revolutionary ideals, a nationalist project that started with the armed uprising of 1910.  During this revolutionary period, their work reflected the </w:t>
                </w:r>
                <w:r w:rsidRPr="008317FC">
                  <w:rPr>
                    <w:i/>
                  </w:rPr>
                  <w:t>mestizo</w:t>
                </w:r>
                <w:r>
                  <w:t xml:space="preserve"> modernism that Mexican muralists and musicians had been articulating since the early 1920s by combining elements from European modernist aesthetics and Mexico’s indigenous cultures. The </w:t>
                </w:r>
                <w:proofErr w:type="spellStart"/>
                <w:r>
                  <w:t>Campobellos</w:t>
                </w:r>
                <w:proofErr w:type="spellEnd"/>
                <w:r>
                  <w:t xml:space="preserve"> participated in government-sponsored </w:t>
                </w:r>
                <w:r w:rsidRPr="00F27CA5">
                  <w:t>cultural missions</w:t>
                </w:r>
                <w:r>
                  <w:t xml:space="preserve"> that consisted of brigades of artists and teachers who, as part of Mexico’s post-revolutionary project, travelled to rural areas in order to educate indigenous populations, in subjects ranging from literacy to agricultural techniques. These nationalist efforts prompted artists and teachers like Nellie and Gloria to document traditional and indigenous costumes, </w:t>
                </w:r>
                <w:r>
                  <w:lastRenderedPageBreak/>
                  <w:t>crafts, musical rhythms and dances as symbols of an emerging national identity. The Campobello sisters and others used these materials in combination with ballet and other movement techniques in order to compose choreographic works representative of the nation. Gloria Campobello eventually became Mexico’s prima ballerina and the two sisters founded the Ballet of Mexico City in 1941. In addition to her work in dance, Nellie Campobello wrote several books and was the only female writer who published narrations of the Mexican revolution based on her own experience as a child.</w:t>
                </w:r>
              </w:p>
              <w:p w14:paraId="2E9B87FA" w14:textId="77777777" w:rsidR="004B55B7" w:rsidRDefault="004B55B7" w:rsidP="004B55B7"/>
              <w:p w14:paraId="1FBC3C31" w14:textId="77777777" w:rsidR="004B55B7" w:rsidRPr="00981E4D" w:rsidRDefault="004B55B7" w:rsidP="004B55B7">
                <w:pPr>
                  <w:pStyle w:val="Heading1"/>
                  <w:outlineLvl w:val="0"/>
                </w:pPr>
                <w:r w:rsidRPr="00981E4D">
                  <w:t xml:space="preserve">Training </w:t>
                </w:r>
              </w:p>
              <w:p w14:paraId="135DEA63" w14:textId="77777777" w:rsidR="004B55B7" w:rsidRPr="00981E4D" w:rsidRDefault="004B55B7" w:rsidP="004B55B7">
                <w:r w:rsidRPr="00981E4D">
                  <w:t xml:space="preserve">Gloria Campobello </w:t>
                </w:r>
                <w:r>
                  <w:t>was</w:t>
                </w:r>
                <w:r w:rsidRPr="00981E4D">
                  <w:t xml:space="preserve"> born Gloria Campbell Luna to </w:t>
                </w:r>
                <w:proofErr w:type="spellStart"/>
                <w:r w:rsidRPr="00981E4D">
                  <w:t>Jesús</w:t>
                </w:r>
                <w:proofErr w:type="spellEnd"/>
                <w:r w:rsidRPr="00981E4D">
                  <w:t xml:space="preserve"> Campbell Morton and Rafaela Luna. Her stepsister, Nellie Campobello</w:t>
                </w:r>
                <w:r>
                  <w:t xml:space="preserve">, </w:t>
                </w:r>
                <w:r w:rsidRPr="00981E4D">
                  <w:t xml:space="preserve">born to Felipe de </w:t>
                </w:r>
                <w:proofErr w:type="spellStart"/>
                <w:r w:rsidRPr="00981E4D">
                  <w:t>Jesús</w:t>
                </w:r>
                <w:proofErr w:type="spellEnd"/>
                <w:r w:rsidRPr="00981E4D">
                  <w:t xml:space="preserve"> Moya and Rafaela Luna</w:t>
                </w:r>
                <w:r>
                  <w:t>,</w:t>
                </w:r>
                <w:r w:rsidRPr="00981E4D">
                  <w:t xml:space="preserve"> </w:t>
                </w:r>
                <w:r>
                  <w:t xml:space="preserve">was </w:t>
                </w:r>
                <w:r w:rsidRPr="00981E4D">
                  <w:t>name</w:t>
                </w:r>
                <w:r>
                  <w:t>d</w:t>
                </w:r>
                <w:r w:rsidRPr="00981E4D">
                  <w:t xml:space="preserve"> Francisca Ernestina Moya Luna </w:t>
                </w:r>
                <w:r>
                  <w:t>at birth</w:t>
                </w:r>
                <w:r w:rsidRPr="00981E4D">
                  <w:t>. When Gloria and Nellie arrived in M</w:t>
                </w:r>
                <w:r>
                  <w:t>e</w:t>
                </w:r>
                <w:r w:rsidRPr="00981E4D">
                  <w:t xml:space="preserve">xico City in 1923, they </w:t>
                </w:r>
                <w:r>
                  <w:t>became</w:t>
                </w:r>
                <w:r w:rsidRPr="00981E4D">
                  <w:t xml:space="preserve"> known as the Campbell sisters as they associated themselves with the British </w:t>
                </w:r>
                <w:r>
                  <w:t>settled in the city</w:t>
                </w:r>
                <w:r w:rsidRPr="00981E4D">
                  <w:t>.</w:t>
                </w:r>
              </w:p>
              <w:p w14:paraId="14F58F7D" w14:textId="77777777" w:rsidR="004B55B7" w:rsidRPr="00981E4D" w:rsidRDefault="004B55B7" w:rsidP="004B55B7"/>
              <w:p w14:paraId="2B8E78BE" w14:textId="77777777" w:rsidR="004B55B7" w:rsidRPr="00981E4D" w:rsidRDefault="004B55B7" w:rsidP="004B55B7">
                <w:r>
                  <w:t xml:space="preserve">As in many other countries during the 1920s, innovations by the Ballets </w:t>
                </w:r>
                <w:proofErr w:type="spellStart"/>
                <w:r>
                  <w:t>Russes</w:t>
                </w:r>
                <w:proofErr w:type="spellEnd"/>
                <w:r>
                  <w:t xml:space="preserve"> served as the model of the modern in Mexico. Thus during this time, ballet was considered the most fundamental and artistically sophisticated dance training in Mexico City. </w:t>
                </w:r>
                <w:r w:rsidRPr="00981E4D">
                  <w:t xml:space="preserve">Training was imparted in private lessons by foreign teachers who had usually arrived in the country as dancers with visiting companies from Italy, Russia, Poland, and the United States. Gloria Campobello began her training with the Italian sisters, Amelia, Adela, </w:t>
                </w:r>
                <w:r>
                  <w:t>and</w:t>
                </w:r>
                <w:r w:rsidRPr="00981E4D">
                  <w:t xml:space="preserve"> Linda Acosta. Her sister Nellie then joined her and the two continued training together with Carmen </w:t>
                </w:r>
                <w:proofErr w:type="spellStart"/>
                <w:r w:rsidRPr="00981E4D">
                  <w:t>Galé</w:t>
                </w:r>
                <w:proofErr w:type="spellEnd"/>
                <w:r w:rsidRPr="00981E4D">
                  <w:t xml:space="preserve">, </w:t>
                </w:r>
                <w:proofErr w:type="spellStart"/>
                <w:r w:rsidRPr="00981E4D">
                  <w:t>Stanislava</w:t>
                </w:r>
                <w:proofErr w:type="spellEnd"/>
                <w:r w:rsidRPr="00981E4D">
                  <w:t xml:space="preserve"> </w:t>
                </w:r>
                <w:proofErr w:type="spellStart"/>
                <w:r w:rsidRPr="00981E4D">
                  <w:t>Mol</w:t>
                </w:r>
                <w:proofErr w:type="spellEnd"/>
                <w:r w:rsidRPr="00981E4D">
                  <w:t xml:space="preserve"> </w:t>
                </w:r>
                <w:proofErr w:type="spellStart"/>
                <w:r w:rsidRPr="00981E4D">
                  <w:t>Potapovitch</w:t>
                </w:r>
                <w:proofErr w:type="spellEnd"/>
                <w:r w:rsidRPr="00981E4D">
                  <w:t xml:space="preserve">, Carol </w:t>
                </w:r>
                <w:proofErr w:type="spellStart"/>
                <w:r w:rsidRPr="00981E4D">
                  <w:t>Adamchevsky</w:t>
                </w:r>
                <w:proofErr w:type="spellEnd"/>
                <w:r w:rsidRPr="00981E4D">
                  <w:t xml:space="preserve">, and </w:t>
                </w:r>
                <w:proofErr w:type="spellStart"/>
                <w:r w:rsidRPr="00981E4D">
                  <w:t>Eleonor</w:t>
                </w:r>
                <w:proofErr w:type="spellEnd"/>
                <w:r w:rsidRPr="00981E4D">
                  <w:t xml:space="preserve"> Wallace. The Campobello sisters joined </w:t>
                </w:r>
                <w:proofErr w:type="spellStart"/>
                <w:r w:rsidRPr="00981E4D">
                  <w:t>L</w:t>
                </w:r>
                <w:r>
                  <w:t>e</w:t>
                </w:r>
                <w:r w:rsidRPr="00981E4D">
                  <w:t>ttie</w:t>
                </w:r>
                <w:proofErr w:type="spellEnd"/>
                <w:r w:rsidRPr="00981E4D">
                  <w:t xml:space="preserve"> Carroll’s private dance school and debuted in her company in 1927. With Carroll, </w:t>
                </w:r>
                <w:r w:rsidRPr="00A348C5">
                  <w:t xml:space="preserve">a dance teacher from the United States who mostly worked with the daughters of the Mexican elites and members of </w:t>
                </w:r>
                <w:r>
                  <w:t xml:space="preserve">enclaves of foreigners </w:t>
                </w:r>
                <w:r w:rsidRPr="00A348C5">
                  <w:t>living in the city,</w:t>
                </w:r>
                <w:r w:rsidRPr="00981E4D">
                  <w:t xml:space="preserve"> they continued training in ballet and began to train in jazz, tap, and other dance forms. Nellie and Gloria then conducted intensive research in Mexican traditional and indigenous dances, which they learned and taught throughout their careers. In some of her early works, Nellie Campobello experimented with movement </w:t>
                </w:r>
                <w:r>
                  <w:t>and sought to create her own dance vocabulary because</w:t>
                </w:r>
                <w:r w:rsidRPr="00981E4D">
                  <w:t xml:space="preserve"> she did not want to imitate </w:t>
                </w:r>
                <w:r>
                  <w:t xml:space="preserve">other performers. </w:t>
                </w:r>
                <w:r w:rsidRPr="00981E4D">
                  <w:t xml:space="preserve">Perhaps as a gesture of patriotic revelry, Nellie and Gloria eventually relinquished </w:t>
                </w:r>
                <w:r>
                  <w:t>‘</w:t>
                </w:r>
                <w:r w:rsidRPr="00981E4D">
                  <w:t>Campbell</w:t>
                </w:r>
                <w:r>
                  <w:t>’</w:t>
                </w:r>
                <w:r w:rsidRPr="00981E4D">
                  <w:t xml:space="preserve"> as their adopted and given last name</w:t>
                </w:r>
                <w:r>
                  <w:t>s</w:t>
                </w:r>
                <w:r w:rsidRPr="00981E4D">
                  <w:t xml:space="preserve"> respectively and became the Campobello sisters</w:t>
                </w:r>
                <w:r>
                  <w:t>,</w:t>
                </w:r>
                <w:r w:rsidRPr="00981E4D">
                  <w:t xml:space="preserve"> as they aligned their dance work with the government’s post-revolutionary nationalist project. </w:t>
                </w:r>
              </w:p>
              <w:p w14:paraId="13BACBB2" w14:textId="77777777" w:rsidR="004B55B7" w:rsidRPr="00981E4D" w:rsidRDefault="004B55B7" w:rsidP="004B55B7"/>
              <w:p w14:paraId="002527C3" w14:textId="77777777" w:rsidR="004B55B7" w:rsidRPr="00981E4D" w:rsidRDefault="004B55B7" w:rsidP="004B55B7">
                <w:pPr>
                  <w:pStyle w:val="Heading1"/>
                  <w:outlineLvl w:val="0"/>
                </w:pPr>
                <w:r w:rsidRPr="00981E4D">
                  <w:t xml:space="preserve">Major </w:t>
                </w:r>
                <w:r>
                  <w:t>C</w:t>
                </w:r>
                <w:r w:rsidRPr="00981E4D">
                  <w:t>ontributions to the Field and to Modernism</w:t>
                </w:r>
              </w:p>
              <w:p w14:paraId="2C730AE1" w14:textId="77777777" w:rsidR="004B55B7" w:rsidRDefault="004B55B7" w:rsidP="004B55B7">
                <w:r>
                  <w:t xml:space="preserve">Through their research, choreographic experiments, and teaching work, Nellie and Gloria Campobello promoted a combination of different dance techniques as part of institutional efforts in the professionalization of Mexican dancers. After leaving Carroll’s company in 1929, they formed a duet with Nellie playing masculine roles in regional Mexican dances traditionally performed by a man and a woman. Their interest in Mexican traditional and indigenous dances and rhythms as well as their fieldwork through the cultural missions positioned them during the 1930s as experts in these forms of expressive culture. In 1930, they became dance teachers in the </w:t>
                </w:r>
                <w:proofErr w:type="spellStart"/>
                <w:r w:rsidRPr="006C1686">
                  <w:rPr>
                    <w:i/>
                  </w:rPr>
                  <w:t>Sección</w:t>
                </w:r>
                <w:proofErr w:type="spellEnd"/>
                <w:r w:rsidRPr="006C1686">
                  <w:rPr>
                    <w:i/>
                  </w:rPr>
                  <w:t xml:space="preserve"> de </w:t>
                </w:r>
                <w:proofErr w:type="spellStart"/>
                <w:r w:rsidRPr="006C1686">
                  <w:rPr>
                    <w:i/>
                  </w:rPr>
                  <w:t>Música</w:t>
                </w:r>
                <w:proofErr w:type="spellEnd"/>
                <w:r w:rsidRPr="006C1686">
                  <w:rPr>
                    <w:i/>
                  </w:rPr>
                  <w:t xml:space="preserve"> y </w:t>
                </w:r>
                <w:proofErr w:type="spellStart"/>
                <w:r w:rsidRPr="006C1686">
                  <w:rPr>
                    <w:i/>
                  </w:rPr>
                  <w:t>Bailes</w:t>
                </w:r>
                <w:proofErr w:type="spellEnd"/>
                <w:r w:rsidRPr="006C1686">
                  <w:rPr>
                    <w:i/>
                  </w:rPr>
                  <w:t xml:space="preserve"> </w:t>
                </w:r>
                <w:proofErr w:type="spellStart"/>
                <w:r w:rsidRPr="006C1686">
                  <w:rPr>
                    <w:i/>
                  </w:rPr>
                  <w:t>Nacionales</w:t>
                </w:r>
                <w:proofErr w:type="spellEnd"/>
                <w:r w:rsidRPr="006C1686">
                  <w:rPr>
                    <w:i/>
                  </w:rPr>
                  <w:t xml:space="preserve"> del </w:t>
                </w:r>
                <w:proofErr w:type="spellStart"/>
                <w:r w:rsidRPr="006C1686">
                  <w:rPr>
                    <w:i/>
                  </w:rPr>
                  <w:t>Departamento</w:t>
                </w:r>
                <w:proofErr w:type="spellEnd"/>
                <w:r w:rsidRPr="006C1686">
                  <w:rPr>
                    <w:i/>
                  </w:rPr>
                  <w:t xml:space="preserve"> de </w:t>
                </w:r>
                <w:proofErr w:type="spellStart"/>
                <w:r w:rsidRPr="006C1686">
                  <w:rPr>
                    <w:i/>
                  </w:rPr>
                  <w:t>Bellas</w:t>
                </w:r>
                <w:proofErr w:type="spellEnd"/>
                <w:r w:rsidRPr="006C1686">
                  <w:rPr>
                    <w:i/>
                  </w:rPr>
                  <w:t xml:space="preserve"> </w:t>
                </w:r>
                <w:proofErr w:type="spellStart"/>
                <w:r w:rsidRPr="006C1686">
                  <w:rPr>
                    <w:i/>
                  </w:rPr>
                  <w:t>Artes</w:t>
                </w:r>
                <w:proofErr w:type="spellEnd"/>
                <w:r>
                  <w:t xml:space="preserve"> directed by the </w:t>
                </w:r>
                <w:proofErr w:type="spellStart"/>
                <w:r w:rsidRPr="006C1686">
                  <w:rPr>
                    <w:i/>
                  </w:rPr>
                  <w:t>Secretaria</w:t>
                </w:r>
                <w:proofErr w:type="spellEnd"/>
                <w:r w:rsidRPr="006C1686">
                  <w:rPr>
                    <w:i/>
                  </w:rPr>
                  <w:t xml:space="preserve"> de </w:t>
                </w:r>
                <w:proofErr w:type="spellStart"/>
                <w:r w:rsidRPr="006C1686">
                  <w:rPr>
                    <w:i/>
                  </w:rPr>
                  <w:t>Educacion</w:t>
                </w:r>
                <w:proofErr w:type="spellEnd"/>
                <w:r w:rsidRPr="006C1686">
                  <w:rPr>
                    <w:i/>
                  </w:rPr>
                  <w:t xml:space="preserve"> </w:t>
                </w:r>
                <w:proofErr w:type="spellStart"/>
                <w:r w:rsidRPr="006C1686">
                  <w:rPr>
                    <w:i/>
                  </w:rPr>
                  <w:t>Publica</w:t>
                </w:r>
                <w:proofErr w:type="spellEnd"/>
                <w:r>
                  <w:t xml:space="preserve"> (National Dances and Music Section of the Department of Fine Arts directed by the Secretariat of Public Education). Nellie Campobello also taught at the </w:t>
                </w:r>
                <w:proofErr w:type="spellStart"/>
                <w:r w:rsidRPr="006C1686">
                  <w:rPr>
                    <w:i/>
                  </w:rPr>
                  <w:t>Escuela</w:t>
                </w:r>
                <w:proofErr w:type="spellEnd"/>
                <w:r w:rsidRPr="006C1686">
                  <w:rPr>
                    <w:i/>
                  </w:rPr>
                  <w:t xml:space="preserve"> del </w:t>
                </w:r>
                <w:proofErr w:type="spellStart"/>
                <w:r w:rsidRPr="006C1686">
                  <w:rPr>
                    <w:i/>
                  </w:rPr>
                  <w:t>Estudiante</w:t>
                </w:r>
                <w:proofErr w:type="spellEnd"/>
                <w:r w:rsidRPr="006C1686">
                  <w:rPr>
                    <w:i/>
                  </w:rPr>
                  <w:t xml:space="preserve"> </w:t>
                </w:r>
                <w:proofErr w:type="spellStart"/>
                <w:r w:rsidRPr="006C1686">
                  <w:rPr>
                    <w:i/>
                  </w:rPr>
                  <w:t>Indígena</w:t>
                </w:r>
                <w:proofErr w:type="spellEnd"/>
                <w:r>
                  <w:t xml:space="preserve"> (School of the Indigenous Student) and Gloria also offered instruction at the </w:t>
                </w:r>
                <w:proofErr w:type="spellStart"/>
                <w:r w:rsidRPr="006C1686">
                  <w:rPr>
                    <w:i/>
                  </w:rPr>
                  <w:t>Escuela</w:t>
                </w:r>
                <w:proofErr w:type="spellEnd"/>
                <w:r w:rsidRPr="006C1686">
                  <w:rPr>
                    <w:i/>
                  </w:rPr>
                  <w:t xml:space="preserve"> </w:t>
                </w:r>
                <w:proofErr w:type="spellStart"/>
                <w:r w:rsidRPr="006C1686">
                  <w:rPr>
                    <w:i/>
                  </w:rPr>
                  <w:t>Corregidora</w:t>
                </w:r>
                <w:proofErr w:type="spellEnd"/>
                <w:r w:rsidRPr="006C1686">
                  <w:rPr>
                    <w:i/>
                  </w:rPr>
                  <w:t xml:space="preserve"> de Querétaro</w:t>
                </w:r>
                <w:r>
                  <w:t xml:space="preserve"> (The </w:t>
                </w:r>
                <w:proofErr w:type="spellStart"/>
                <w:r>
                  <w:t>Mayoress</w:t>
                </w:r>
                <w:proofErr w:type="spellEnd"/>
                <w:r>
                  <w:t xml:space="preserve"> of Querétaro School). The Campobello sisters joined the teaching faculty at the </w:t>
                </w:r>
                <w:proofErr w:type="spellStart"/>
                <w:r w:rsidRPr="006C1686">
                  <w:rPr>
                    <w:i/>
                  </w:rPr>
                  <w:t>Escuela</w:t>
                </w:r>
                <w:proofErr w:type="spellEnd"/>
                <w:r w:rsidRPr="006C1686">
                  <w:rPr>
                    <w:i/>
                  </w:rPr>
                  <w:t xml:space="preserve"> de </w:t>
                </w:r>
                <w:proofErr w:type="spellStart"/>
                <w:r w:rsidRPr="006C1686">
                  <w:rPr>
                    <w:i/>
                  </w:rPr>
                  <w:t>Plástica</w:t>
                </w:r>
                <w:proofErr w:type="spellEnd"/>
                <w:r w:rsidRPr="006C1686">
                  <w:rPr>
                    <w:i/>
                  </w:rPr>
                  <w:t xml:space="preserve"> </w:t>
                </w:r>
                <w:proofErr w:type="spellStart"/>
                <w:r w:rsidRPr="006C1686">
                  <w:rPr>
                    <w:i/>
                  </w:rPr>
                  <w:t>Dinámica</w:t>
                </w:r>
                <w:proofErr w:type="spellEnd"/>
                <w:r w:rsidRPr="006C1686">
                  <w:rPr>
                    <w:i/>
                  </w:rPr>
                  <w:t xml:space="preserve"> </w:t>
                </w:r>
                <w:r>
                  <w:t xml:space="preserve">(School of Dynamic Plastic Art), the first institutional effort in the professionalization of Mexican dancers. After this school was </w:t>
                </w:r>
                <w:r>
                  <w:lastRenderedPageBreak/>
                  <w:t xml:space="preserve">disbanded, Nellie was appointed assistant to the director, Carlos Merida, of the newly instituted </w:t>
                </w:r>
                <w:proofErr w:type="spellStart"/>
                <w:r w:rsidRPr="00A348C5">
                  <w:rPr>
                    <w:i/>
                  </w:rPr>
                  <w:t>Escuela</w:t>
                </w:r>
                <w:proofErr w:type="spellEnd"/>
                <w:r w:rsidRPr="00A348C5">
                  <w:rPr>
                    <w:i/>
                  </w:rPr>
                  <w:t xml:space="preserve"> de </w:t>
                </w:r>
                <w:proofErr w:type="spellStart"/>
                <w:r w:rsidRPr="00A348C5">
                  <w:rPr>
                    <w:i/>
                  </w:rPr>
                  <w:t>Danza</w:t>
                </w:r>
                <w:proofErr w:type="spellEnd"/>
                <w:r>
                  <w:t xml:space="preserve"> (School</w:t>
                </w:r>
                <w:r w:rsidRPr="00471B02">
                  <w:t xml:space="preserve"> </w:t>
                </w:r>
                <w:r>
                  <w:t xml:space="preserve">of Dance) in 1932, where she was joined by Gloria. In 1937, Nellie Campobello was designated director of the School of Dance, which eventually became </w:t>
                </w:r>
                <w:proofErr w:type="spellStart"/>
                <w:r w:rsidRPr="000F760A">
                  <w:rPr>
                    <w:i/>
                  </w:rPr>
                  <w:t>Escuela</w:t>
                </w:r>
                <w:proofErr w:type="spellEnd"/>
                <w:r w:rsidRPr="000F760A">
                  <w:rPr>
                    <w:i/>
                  </w:rPr>
                  <w:t xml:space="preserve"> </w:t>
                </w:r>
                <w:proofErr w:type="spellStart"/>
                <w:r w:rsidRPr="000F760A">
                  <w:rPr>
                    <w:i/>
                  </w:rPr>
                  <w:t>Nacional</w:t>
                </w:r>
                <w:proofErr w:type="spellEnd"/>
                <w:r w:rsidRPr="000F760A">
                  <w:rPr>
                    <w:i/>
                  </w:rPr>
                  <w:t xml:space="preserve"> de </w:t>
                </w:r>
                <w:proofErr w:type="spellStart"/>
                <w:r w:rsidRPr="000F760A">
                  <w:rPr>
                    <w:i/>
                  </w:rPr>
                  <w:t>Danza</w:t>
                </w:r>
                <w:proofErr w:type="spellEnd"/>
                <w:r>
                  <w:t xml:space="preserve"> (National School of Dance) and later </w:t>
                </w:r>
                <w:proofErr w:type="spellStart"/>
                <w:r w:rsidRPr="00EE6704">
                  <w:rPr>
                    <w:i/>
                  </w:rPr>
                  <w:t>Escuela</w:t>
                </w:r>
                <w:proofErr w:type="spellEnd"/>
                <w:r w:rsidRPr="00EE6704">
                  <w:rPr>
                    <w:i/>
                  </w:rPr>
                  <w:t xml:space="preserve"> </w:t>
                </w:r>
                <w:proofErr w:type="spellStart"/>
                <w:r w:rsidRPr="00EE6704">
                  <w:rPr>
                    <w:i/>
                  </w:rPr>
                  <w:t>Nacional</w:t>
                </w:r>
                <w:proofErr w:type="spellEnd"/>
                <w:r w:rsidRPr="00EE6704">
                  <w:rPr>
                    <w:i/>
                  </w:rPr>
                  <w:t xml:space="preserve"> de </w:t>
                </w:r>
                <w:proofErr w:type="spellStart"/>
                <w:r w:rsidRPr="00EE6704">
                  <w:rPr>
                    <w:i/>
                  </w:rPr>
                  <w:t>Danza</w:t>
                </w:r>
                <w:proofErr w:type="spellEnd"/>
                <w:r w:rsidRPr="00EE6704">
                  <w:rPr>
                    <w:i/>
                  </w:rPr>
                  <w:t xml:space="preserve"> Nellie y Gloria Campobello</w:t>
                </w:r>
                <w:r>
                  <w:t xml:space="preserve"> (The Nellie and Gloria Campobello National School of Dance). Nellie’s directorship spanned almost fifty years from1937 to 1983. Gloria continued choreographing and teaching Mexican traditional dances and rhythms as well as ballet. </w:t>
                </w:r>
              </w:p>
              <w:p w14:paraId="54752591" w14:textId="77777777" w:rsidR="004B55B7" w:rsidRDefault="004B55B7" w:rsidP="004B55B7"/>
              <w:p w14:paraId="2D2F0D02" w14:textId="77777777" w:rsidR="004B55B7" w:rsidRDefault="004B55B7" w:rsidP="004B55B7">
                <w:r>
                  <w:t xml:space="preserve">During the 1930s, the </w:t>
                </w:r>
                <w:proofErr w:type="spellStart"/>
                <w:r>
                  <w:t>Campobellos</w:t>
                </w:r>
                <w:proofErr w:type="spellEnd"/>
                <w:r>
                  <w:t xml:space="preserve"> contributed to the articulation of Mexican modernism, characterized by the combination of European aesthetic elements with a fervent nationalism fuelled by the country’s revolutionary ideals. This nationalist </w:t>
                </w:r>
                <w:r w:rsidRPr="0002612A">
                  <w:rPr>
                    <w:i/>
                  </w:rPr>
                  <w:t>mestizo</w:t>
                </w:r>
                <w:r>
                  <w:t xml:space="preserve"> modernism was constituted by cultural productions that could be distinctively Mexican while having universal appeal. Although the Campobello sisters relied on ballet technique as foundational for dance training, as it was customary in Mexico at the time, they also experimented with movement in their mass dances, which were choreographic works for hundreds of performers. In collaboration with visual artists and musicians, Nellie and Gloria premiered one such mass dance, </w:t>
                </w:r>
                <w:r>
                  <w:rPr>
                    <w:i/>
                  </w:rPr>
                  <w:t xml:space="preserve">Ballet </w:t>
                </w:r>
                <w:proofErr w:type="spellStart"/>
                <w:r>
                  <w:rPr>
                    <w:i/>
                  </w:rPr>
                  <w:t>Si</w:t>
                </w:r>
                <w:r w:rsidRPr="009C0616">
                  <w:rPr>
                    <w:i/>
                  </w:rPr>
                  <w:t>mbolic</w:t>
                </w:r>
                <w:r>
                  <w:rPr>
                    <w:i/>
                  </w:rPr>
                  <w:t>o</w:t>
                </w:r>
                <w:proofErr w:type="spellEnd"/>
                <w:r w:rsidRPr="009C0616">
                  <w:rPr>
                    <w:i/>
                  </w:rPr>
                  <w:t xml:space="preserve"> 30-30</w:t>
                </w:r>
                <w:r>
                  <w:t xml:space="preserve"> (</w:t>
                </w:r>
                <w:r w:rsidRPr="0002612A">
                  <w:rPr>
                    <w:i/>
                  </w:rPr>
                  <w:t>Symbolic Ballet 30-30</w:t>
                </w:r>
                <w:r>
                  <w:t xml:space="preserve">), in an open stadium in November 20, 1931, as part of the </w:t>
                </w:r>
                <w:r w:rsidRPr="003D1DEB">
                  <w:t>programme</w:t>
                </w:r>
                <w:r>
                  <w:t xml:space="preserve"> to commemorate the twentieth anniversary of the Mexican Revolution. In 1935, the mass dance was performed again for thousands of people, including President </w:t>
                </w:r>
                <w:proofErr w:type="spellStart"/>
                <w:r>
                  <w:t>Lázaro</w:t>
                </w:r>
                <w:proofErr w:type="spellEnd"/>
                <w:r>
                  <w:t xml:space="preserve"> Cárdenas, at the National Stadium to celebrate the Day of the Soldier. This mass dance included 400 women dressed in red, 200 female sowers, 200 peasants, 200 soldiers and 200 </w:t>
                </w:r>
                <w:proofErr w:type="spellStart"/>
                <w:r>
                  <w:t>laborers</w:t>
                </w:r>
                <w:proofErr w:type="spellEnd"/>
                <w:r>
                  <w:t xml:space="preserve"> performing alongside a multitude of musicians, police officers, and teachers and students from elementary, secondary and trade schools. The dance choreographed three phases emblematic of revolutionary movements: a phase of armed struggle, a period of unification through labour and increased peace, and ending with the final stage of liberation from oppression. As a modernized dance in Mexico during the 1930s, </w:t>
                </w:r>
                <w:r w:rsidRPr="009956CC">
                  <w:rPr>
                    <w:i/>
                  </w:rPr>
                  <w:t xml:space="preserve">Ballet </w:t>
                </w:r>
                <w:proofErr w:type="spellStart"/>
                <w:r w:rsidRPr="009956CC">
                  <w:rPr>
                    <w:i/>
                  </w:rPr>
                  <w:t>Simbolico</w:t>
                </w:r>
                <w:proofErr w:type="spellEnd"/>
                <w:r w:rsidRPr="009956CC">
                  <w:rPr>
                    <w:i/>
                  </w:rPr>
                  <w:t xml:space="preserve"> 30-30</w:t>
                </w:r>
                <w:r>
                  <w:t xml:space="preserve"> effectively represented the unification of the Mexican working classes while claiming affinity and solidarity with an international movement for global socialist revolution.</w:t>
                </w:r>
              </w:p>
              <w:p w14:paraId="0112DDB2" w14:textId="77777777" w:rsidR="004B55B7" w:rsidRDefault="004B55B7" w:rsidP="004B55B7"/>
              <w:p w14:paraId="4BCFB295" w14:textId="77777777" w:rsidR="004B55B7" w:rsidRDefault="004B55B7" w:rsidP="004B55B7">
                <w:r>
                  <w:t xml:space="preserve">This mass dance marked Nellie and Gloria Campobello’s commitment to join institutionalized efforts that put art in the service of the people as part of the Mexican government’s revolutionary agenda and its accompanying social policies. During this period, Nellie also authored several books with themes pertaining to the Mexican Revolution, a topic that no other woman in her time addressed. Her writing from this time includes a compilation of poems, </w:t>
                </w:r>
                <w:proofErr w:type="spellStart"/>
                <w:r w:rsidRPr="00153336">
                  <w:rPr>
                    <w:i/>
                  </w:rPr>
                  <w:t>Yo</w:t>
                </w:r>
                <w:proofErr w:type="spellEnd"/>
                <w:r>
                  <w:t xml:space="preserve"> </w:t>
                </w:r>
                <w:proofErr w:type="gramStart"/>
                <w:r>
                  <w:t xml:space="preserve">( </w:t>
                </w:r>
                <w:r w:rsidRPr="00153336">
                  <w:rPr>
                    <w:i/>
                  </w:rPr>
                  <w:t>I</w:t>
                </w:r>
                <w:proofErr w:type="gramEnd"/>
                <w:r>
                  <w:rPr>
                    <w:i/>
                  </w:rPr>
                  <w:t xml:space="preserve"> </w:t>
                </w:r>
                <w:r>
                  <w:t xml:space="preserve">) (1929); </w:t>
                </w:r>
                <w:proofErr w:type="spellStart"/>
                <w:r w:rsidRPr="00153336">
                  <w:rPr>
                    <w:i/>
                  </w:rPr>
                  <w:t>Cartucho</w:t>
                </w:r>
                <w:proofErr w:type="spellEnd"/>
                <w:r>
                  <w:t xml:space="preserve"> (</w:t>
                </w:r>
                <w:r w:rsidRPr="00153336">
                  <w:rPr>
                    <w:i/>
                  </w:rPr>
                  <w:t>Cartridge</w:t>
                </w:r>
                <w:r>
                  <w:t xml:space="preserve">, 1931); </w:t>
                </w:r>
                <w:r w:rsidRPr="00153336">
                  <w:rPr>
                    <w:i/>
                  </w:rPr>
                  <w:t xml:space="preserve">Las Manos de </w:t>
                </w:r>
                <w:proofErr w:type="spellStart"/>
                <w:r w:rsidRPr="00153336">
                  <w:rPr>
                    <w:i/>
                  </w:rPr>
                  <w:t>Mamá</w:t>
                </w:r>
                <w:proofErr w:type="spellEnd"/>
                <w:r>
                  <w:t xml:space="preserve"> (</w:t>
                </w:r>
                <w:r w:rsidRPr="00153336">
                  <w:rPr>
                    <w:i/>
                  </w:rPr>
                  <w:t>My Mom’s Hands</w:t>
                </w:r>
                <w:r>
                  <w:t xml:space="preserve">), illustrated by José Clemente Orozco (1937); </w:t>
                </w:r>
                <w:proofErr w:type="spellStart"/>
                <w:r w:rsidRPr="00153336">
                  <w:rPr>
                    <w:i/>
                  </w:rPr>
                  <w:t>Apuntes</w:t>
                </w:r>
                <w:proofErr w:type="spellEnd"/>
                <w:r w:rsidRPr="00153336">
                  <w:rPr>
                    <w:i/>
                  </w:rPr>
                  <w:t xml:space="preserve"> </w:t>
                </w:r>
                <w:proofErr w:type="spellStart"/>
                <w:r w:rsidRPr="00153336">
                  <w:rPr>
                    <w:i/>
                  </w:rPr>
                  <w:t>Sobre</w:t>
                </w:r>
                <w:proofErr w:type="spellEnd"/>
                <w:r w:rsidRPr="00153336">
                  <w:rPr>
                    <w:i/>
                  </w:rPr>
                  <w:t xml:space="preserve"> la Vida </w:t>
                </w:r>
                <w:proofErr w:type="spellStart"/>
                <w:r w:rsidRPr="00153336">
                  <w:rPr>
                    <w:i/>
                  </w:rPr>
                  <w:t>Militar</w:t>
                </w:r>
                <w:proofErr w:type="spellEnd"/>
                <w:r w:rsidRPr="00153336">
                  <w:rPr>
                    <w:i/>
                  </w:rPr>
                  <w:t xml:space="preserve"> de Francisco Villa</w:t>
                </w:r>
                <w:r>
                  <w:t xml:space="preserve"> (</w:t>
                </w:r>
                <w:r w:rsidRPr="0091742D">
                  <w:rPr>
                    <w:i/>
                  </w:rPr>
                  <w:t>Notes about the Military Life of Francisco Villa</w:t>
                </w:r>
                <w:r>
                  <w:t xml:space="preserve">, 1940); </w:t>
                </w:r>
                <w:proofErr w:type="spellStart"/>
                <w:r w:rsidRPr="00153336">
                  <w:rPr>
                    <w:i/>
                  </w:rPr>
                  <w:t>Tres</w:t>
                </w:r>
                <w:proofErr w:type="spellEnd"/>
                <w:r w:rsidRPr="00153336">
                  <w:rPr>
                    <w:i/>
                  </w:rPr>
                  <w:t xml:space="preserve"> </w:t>
                </w:r>
                <w:proofErr w:type="spellStart"/>
                <w:r w:rsidRPr="00153336">
                  <w:rPr>
                    <w:i/>
                  </w:rPr>
                  <w:t>Poemas</w:t>
                </w:r>
                <w:proofErr w:type="spellEnd"/>
                <w:r>
                  <w:t xml:space="preserve"> (</w:t>
                </w:r>
                <w:r w:rsidRPr="009F1BDD">
                  <w:rPr>
                    <w:i/>
                  </w:rPr>
                  <w:t>Three Poems</w:t>
                </w:r>
                <w:r>
                  <w:t xml:space="preserve">, 1957); and </w:t>
                </w:r>
                <w:proofErr w:type="spellStart"/>
                <w:r w:rsidRPr="00153336">
                  <w:rPr>
                    <w:i/>
                  </w:rPr>
                  <w:t>Mis</w:t>
                </w:r>
                <w:proofErr w:type="spellEnd"/>
                <w:r w:rsidRPr="00153336">
                  <w:rPr>
                    <w:i/>
                  </w:rPr>
                  <w:t xml:space="preserve"> </w:t>
                </w:r>
                <w:proofErr w:type="spellStart"/>
                <w:r w:rsidRPr="00153336">
                  <w:rPr>
                    <w:i/>
                  </w:rPr>
                  <w:t>Libros</w:t>
                </w:r>
                <w:proofErr w:type="spellEnd"/>
                <w:r>
                  <w:t xml:space="preserve"> (</w:t>
                </w:r>
                <w:r w:rsidRPr="0091742D">
                  <w:rPr>
                    <w:i/>
                  </w:rPr>
                  <w:t>My Books</w:t>
                </w:r>
                <w:r>
                  <w:t xml:space="preserve">, 1960). </w:t>
                </w:r>
              </w:p>
              <w:p w14:paraId="7A02CB74" w14:textId="77777777" w:rsidR="004B55B7" w:rsidRDefault="004B55B7" w:rsidP="004B55B7"/>
              <w:p w14:paraId="584417D3" w14:textId="77777777" w:rsidR="004B55B7" w:rsidRDefault="004B55B7" w:rsidP="004B55B7">
                <w:r>
                  <w:t xml:space="preserve">In 1940, Nellie and Gloria Campobello co-authored, </w:t>
                </w:r>
                <w:proofErr w:type="spellStart"/>
                <w:r w:rsidRPr="00712068">
                  <w:rPr>
                    <w:i/>
                  </w:rPr>
                  <w:t>Ritmos</w:t>
                </w:r>
                <w:proofErr w:type="spellEnd"/>
                <w:r w:rsidRPr="00712068">
                  <w:rPr>
                    <w:i/>
                  </w:rPr>
                  <w:t xml:space="preserve"> </w:t>
                </w:r>
                <w:proofErr w:type="spellStart"/>
                <w:r w:rsidRPr="00712068">
                  <w:rPr>
                    <w:i/>
                  </w:rPr>
                  <w:t>Indígenas</w:t>
                </w:r>
                <w:proofErr w:type="spellEnd"/>
                <w:r w:rsidRPr="00712068">
                  <w:rPr>
                    <w:i/>
                  </w:rPr>
                  <w:t xml:space="preserve"> de México</w:t>
                </w:r>
                <w:r>
                  <w:t xml:space="preserve"> (</w:t>
                </w:r>
                <w:r w:rsidRPr="00712068">
                  <w:rPr>
                    <w:i/>
                  </w:rPr>
                  <w:t>Indigenous Rhythms of M</w:t>
                </w:r>
                <w:r>
                  <w:rPr>
                    <w:i/>
                  </w:rPr>
                  <w:t>e</w:t>
                </w:r>
                <w:r w:rsidRPr="00712068">
                  <w:rPr>
                    <w:i/>
                  </w:rPr>
                  <w:t>xico</w:t>
                </w:r>
                <w:r>
                  <w:t xml:space="preserve">), a book that compiled part of their field research findings on Mexican traditional and indigenous dances and rhythms. </w:t>
                </w:r>
              </w:p>
              <w:p w14:paraId="4752EF11" w14:textId="77777777" w:rsidR="004B55B7" w:rsidRDefault="004B55B7" w:rsidP="004B55B7"/>
              <w:p w14:paraId="53AA2ADA" w14:textId="77777777" w:rsidR="004B55B7" w:rsidRPr="003D25DE" w:rsidRDefault="004B55B7" w:rsidP="004B55B7">
                <w:pPr>
                  <w:pStyle w:val="Heading1"/>
                  <w:outlineLvl w:val="0"/>
                </w:pPr>
                <w:r w:rsidRPr="007415CA">
                  <w:t>Legacy</w:t>
                </w:r>
              </w:p>
              <w:p w14:paraId="423AD891" w14:textId="77777777" w:rsidR="004B55B7" w:rsidRDefault="004B55B7" w:rsidP="004B55B7">
                <w:r>
                  <w:t>Gloria and Nellie Campobello were influential in legitimizing dance as a profession and serious art in Mexico. They helped establish a practice of combining Mexican traditional and indigenous dances and rhythms with other dance forms for mass dances and for the concert stage. As teachers, they trained the first generations of Mexican dancers who adopted modern techniques exported from the U.S. in the early 1940s thereby redirecting the course of concert dance in the country. During the 1930s, their work was instrumental in developing Mexico’s unique artistic modernism, which set the bases for the cultural development of modern Mexico.</w:t>
                </w:r>
              </w:p>
              <w:p w14:paraId="669317AD" w14:textId="77777777" w:rsidR="004B55B7" w:rsidRDefault="004B55B7" w:rsidP="004B55B7"/>
              <w:p w14:paraId="3400425B" w14:textId="77777777" w:rsidR="004B55B7" w:rsidRDefault="004B55B7" w:rsidP="004B55B7">
                <w:r>
                  <w:t>The Campobello sisters’ legacy remains palpable not only in the book they co-authored, and the ones Nellie published, but also in the Nellie and Gloria Campobello National School of Dance which still offers specializations in contemporary dance as well as on Mexican folkloric and Spanish dances.</w:t>
                </w:r>
              </w:p>
              <w:p w14:paraId="08FE763A" w14:textId="77777777" w:rsidR="004B55B7" w:rsidRDefault="004B55B7" w:rsidP="004B55B7"/>
              <w:p w14:paraId="250A4864" w14:textId="77777777" w:rsidR="004B55B7" w:rsidRPr="00151972" w:rsidRDefault="004B55B7" w:rsidP="004B55B7">
                <w:pPr>
                  <w:pStyle w:val="Heading1"/>
                  <w:outlineLvl w:val="0"/>
                </w:pPr>
                <w:r w:rsidRPr="007415CA">
                  <w:t>List of Choreographic Works</w:t>
                </w:r>
              </w:p>
              <w:p w14:paraId="1687FC72" w14:textId="77777777" w:rsidR="004B55B7" w:rsidRDefault="004B55B7" w:rsidP="004B55B7">
                <w:r w:rsidRPr="008B1949">
                  <w:rPr>
                    <w:i/>
                  </w:rPr>
                  <w:t>Ballet Yaqui</w:t>
                </w:r>
                <w:r>
                  <w:t xml:space="preserve"> (Nellie and Gloria Campobello, 1931)</w:t>
                </w:r>
              </w:p>
              <w:p w14:paraId="79EC6C44" w14:textId="77777777" w:rsidR="004B55B7" w:rsidRDefault="004B55B7" w:rsidP="004B55B7">
                <w:proofErr w:type="spellStart"/>
                <w:r w:rsidRPr="008B1949">
                  <w:rPr>
                    <w:i/>
                  </w:rPr>
                  <w:t>Venadito</w:t>
                </w:r>
                <w:proofErr w:type="spellEnd"/>
                <w:r>
                  <w:t xml:space="preserve"> (Nellie and Gloria Campobello, 1931)</w:t>
                </w:r>
              </w:p>
              <w:p w14:paraId="7E025826" w14:textId="77777777" w:rsidR="004B55B7" w:rsidRDefault="004B55B7" w:rsidP="004B55B7">
                <w:r w:rsidRPr="008B1949">
                  <w:rPr>
                    <w:i/>
                  </w:rPr>
                  <w:t xml:space="preserve">Ballet </w:t>
                </w:r>
                <w:proofErr w:type="spellStart"/>
                <w:r w:rsidRPr="008B1949">
                  <w:rPr>
                    <w:i/>
                  </w:rPr>
                  <w:t>Simbólico</w:t>
                </w:r>
                <w:proofErr w:type="spellEnd"/>
                <w:r w:rsidRPr="008B1949">
                  <w:rPr>
                    <w:i/>
                  </w:rPr>
                  <w:t xml:space="preserve"> 30-30</w:t>
                </w:r>
                <w:r>
                  <w:t xml:space="preserve"> (Nellie and Gloria Campobello, 1931)</w:t>
                </w:r>
              </w:p>
              <w:p w14:paraId="3AFC95ED" w14:textId="77777777" w:rsidR="004B55B7" w:rsidRDefault="004B55B7" w:rsidP="004B55B7">
                <w:proofErr w:type="spellStart"/>
                <w:r w:rsidRPr="008B1949">
                  <w:rPr>
                    <w:i/>
                  </w:rPr>
                  <w:t>Bailes</w:t>
                </w:r>
                <w:proofErr w:type="spellEnd"/>
                <w:r w:rsidRPr="008B1949">
                  <w:rPr>
                    <w:i/>
                  </w:rPr>
                  <w:t xml:space="preserve"> </w:t>
                </w:r>
                <w:proofErr w:type="spellStart"/>
                <w:r w:rsidRPr="008B1949">
                  <w:rPr>
                    <w:i/>
                  </w:rPr>
                  <w:t>Itsmeños</w:t>
                </w:r>
                <w:proofErr w:type="spellEnd"/>
                <w:r>
                  <w:t xml:space="preserve"> (Nellie Campobello, 1932)</w:t>
                </w:r>
              </w:p>
              <w:p w14:paraId="07108323" w14:textId="77777777" w:rsidR="004B55B7" w:rsidRDefault="004B55B7" w:rsidP="004B55B7">
                <w:r w:rsidRPr="008B1949">
                  <w:rPr>
                    <w:i/>
                  </w:rPr>
                  <w:t xml:space="preserve">La </w:t>
                </w:r>
                <w:proofErr w:type="spellStart"/>
                <w:r w:rsidRPr="008B1949">
                  <w:rPr>
                    <w:i/>
                  </w:rPr>
                  <w:t>Danza</w:t>
                </w:r>
                <w:proofErr w:type="spellEnd"/>
                <w:r w:rsidRPr="008B1949">
                  <w:rPr>
                    <w:i/>
                  </w:rPr>
                  <w:t xml:space="preserve"> de los </w:t>
                </w:r>
                <w:proofErr w:type="spellStart"/>
                <w:r w:rsidRPr="008B1949">
                  <w:rPr>
                    <w:i/>
                  </w:rPr>
                  <w:t>Malinches</w:t>
                </w:r>
                <w:proofErr w:type="spellEnd"/>
                <w:r>
                  <w:t xml:space="preserve"> (Gloria Campobello, 1932)</w:t>
                </w:r>
              </w:p>
              <w:p w14:paraId="1F83879F" w14:textId="77777777" w:rsidR="004B55B7" w:rsidRDefault="004B55B7" w:rsidP="004B55B7">
                <w:r w:rsidRPr="008B1949">
                  <w:rPr>
                    <w:i/>
                  </w:rPr>
                  <w:t xml:space="preserve">La </w:t>
                </w:r>
                <w:proofErr w:type="spellStart"/>
                <w:r w:rsidRPr="008B1949">
                  <w:rPr>
                    <w:i/>
                  </w:rPr>
                  <w:t>Virgen</w:t>
                </w:r>
                <w:proofErr w:type="spellEnd"/>
                <w:r w:rsidRPr="008B1949">
                  <w:rPr>
                    <w:i/>
                  </w:rPr>
                  <w:t xml:space="preserve"> y </w:t>
                </w:r>
                <w:proofErr w:type="spellStart"/>
                <w:r w:rsidRPr="008B1949">
                  <w:rPr>
                    <w:i/>
                  </w:rPr>
                  <w:t>las</w:t>
                </w:r>
                <w:proofErr w:type="spellEnd"/>
                <w:r w:rsidRPr="008B1949">
                  <w:rPr>
                    <w:i/>
                  </w:rPr>
                  <w:t xml:space="preserve"> </w:t>
                </w:r>
                <w:proofErr w:type="spellStart"/>
                <w:r w:rsidRPr="008B1949">
                  <w:rPr>
                    <w:i/>
                  </w:rPr>
                  <w:t>Fieras</w:t>
                </w:r>
                <w:proofErr w:type="spellEnd"/>
                <w:r>
                  <w:t xml:space="preserve"> (Gloria Campobello, 1932)</w:t>
                </w:r>
              </w:p>
              <w:p w14:paraId="13F69131" w14:textId="77777777" w:rsidR="004B55B7" w:rsidRDefault="004B55B7" w:rsidP="004B55B7">
                <w:r w:rsidRPr="008B1949">
                  <w:rPr>
                    <w:i/>
                  </w:rPr>
                  <w:t xml:space="preserve">Cinco </w:t>
                </w:r>
                <w:proofErr w:type="spellStart"/>
                <w:r w:rsidRPr="008B1949">
                  <w:rPr>
                    <w:i/>
                  </w:rPr>
                  <w:t>Pasos</w:t>
                </w:r>
                <w:proofErr w:type="spellEnd"/>
                <w:r w:rsidRPr="008B1949">
                  <w:rPr>
                    <w:i/>
                  </w:rPr>
                  <w:t xml:space="preserve"> de </w:t>
                </w:r>
                <w:proofErr w:type="spellStart"/>
                <w:r w:rsidRPr="008B1949">
                  <w:rPr>
                    <w:i/>
                  </w:rPr>
                  <w:t>Danza</w:t>
                </w:r>
                <w:proofErr w:type="spellEnd"/>
                <w:r>
                  <w:t xml:space="preserve"> (Gloria Campobello, 1934)</w:t>
                </w:r>
              </w:p>
              <w:p w14:paraId="752CC1A4" w14:textId="77777777" w:rsidR="004B55B7" w:rsidRDefault="004B55B7" w:rsidP="004B55B7">
                <w:proofErr w:type="spellStart"/>
                <w:r w:rsidRPr="008B1949">
                  <w:rPr>
                    <w:i/>
                  </w:rPr>
                  <w:t>Barricada</w:t>
                </w:r>
                <w:proofErr w:type="spellEnd"/>
                <w:r>
                  <w:t xml:space="preserve"> (Nellie and Gloria Campobello, 1935)</w:t>
                </w:r>
              </w:p>
              <w:p w14:paraId="510D9D4C" w14:textId="77777777" w:rsidR="004B55B7" w:rsidRDefault="004B55B7" w:rsidP="004B55B7">
                <w:proofErr w:type="spellStart"/>
                <w:r w:rsidRPr="008B1949">
                  <w:rPr>
                    <w:i/>
                  </w:rPr>
                  <w:t>Clarin</w:t>
                </w:r>
                <w:proofErr w:type="spellEnd"/>
                <w:r>
                  <w:t xml:space="preserve"> (Nellie and Gloria Campobello, 1935)</w:t>
                </w:r>
              </w:p>
              <w:p w14:paraId="12585C08" w14:textId="77777777" w:rsidR="004B55B7" w:rsidRDefault="004B55B7" w:rsidP="004B55B7">
                <w:proofErr w:type="spellStart"/>
                <w:r w:rsidRPr="008B1949">
                  <w:rPr>
                    <w:i/>
                  </w:rPr>
                  <w:t>Jarabe</w:t>
                </w:r>
                <w:proofErr w:type="spellEnd"/>
                <w:r w:rsidRPr="008B1949">
                  <w:rPr>
                    <w:i/>
                  </w:rPr>
                  <w:t xml:space="preserve"> </w:t>
                </w:r>
                <w:proofErr w:type="spellStart"/>
                <w:r w:rsidRPr="008B1949">
                  <w:rPr>
                    <w:i/>
                  </w:rPr>
                  <w:t>Michoacano</w:t>
                </w:r>
                <w:proofErr w:type="spellEnd"/>
                <w:r>
                  <w:t xml:space="preserve"> (Nellie and Gloria Campobello, 1935)</w:t>
                </w:r>
              </w:p>
              <w:p w14:paraId="62CF5634" w14:textId="77777777" w:rsidR="004B55B7" w:rsidRDefault="004B55B7" w:rsidP="004B55B7">
                <w:r w:rsidRPr="008B1949">
                  <w:rPr>
                    <w:i/>
                  </w:rPr>
                  <w:t xml:space="preserve">Ballet </w:t>
                </w:r>
                <w:proofErr w:type="spellStart"/>
                <w:r w:rsidRPr="008B1949">
                  <w:rPr>
                    <w:i/>
                  </w:rPr>
                  <w:t>Simbólico</w:t>
                </w:r>
                <w:proofErr w:type="spellEnd"/>
                <w:r w:rsidRPr="008B1949">
                  <w:rPr>
                    <w:i/>
                  </w:rPr>
                  <w:t xml:space="preserve"> </w:t>
                </w:r>
                <w:proofErr w:type="spellStart"/>
                <w:r w:rsidRPr="008B1949">
                  <w:rPr>
                    <w:i/>
                  </w:rPr>
                  <w:t>Simiente</w:t>
                </w:r>
                <w:proofErr w:type="spellEnd"/>
                <w:r>
                  <w:t xml:space="preserve"> (Nellie Campobello, 1935)</w:t>
                </w:r>
              </w:p>
              <w:p w14:paraId="472AE4AD" w14:textId="77777777" w:rsidR="004B55B7" w:rsidRDefault="004B55B7" w:rsidP="004B55B7">
                <w:proofErr w:type="spellStart"/>
                <w:r w:rsidRPr="008B1949">
                  <w:rPr>
                    <w:i/>
                  </w:rPr>
                  <w:t>Baile</w:t>
                </w:r>
                <w:proofErr w:type="spellEnd"/>
                <w:r w:rsidRPr="008B1949">
                  <w:rPr>
                    <w:i/>
                  </w:rPr>
                  <w:t xml:space="preserve"> </w:t>
                </w:r>
                <w:proofErr w:type="spellStart"/>
                <w:r w:rsidRPr="008B1949">
                  <w:rPr>
                    <w:i/>
                  </w:rPr>
                  <w:t>Tehuano</w:t>
                </w:r>
                <w:proofErr w:type="spellEnd"/>
                <w:r w:rsidRPr="008B1949">
                  <w:rPr>
                    <w:i/>
                  </w:rPr>
                  <w:t xml:space="preserve"> </w:t>
                </w:r>
                <w:proofErr w:type="spellStart"/>
                <w:r w:rsidRPr="008B1949">
                  <w:rPr>
                    <w:i/>
                  </w:rPr>
                  <w:t>Antiguo</w:t>
                </w:r>
                <w:proofErr w:type="spellEnd"/>
                <w:r>
                  <w:t xml:space="preserve"> (Nellie Campobello, 1935)</w:t>
                </w:r>
              </w:p>
              <w:p w14:paraId="5393AE3E" w14:textId="77777777" w:rsidR="004B55B7" w:rsidRDefault="004B55B7" w:rsidP="004B55B7">
                <w:proofErr w:type="spellStart"/>
                <w:r w:rsidRPr="008B1949">
                  <w:rPr>
                    <w:i/>
                  </w:rPr>
                  <w:t>Baile</w:t>
                </w:r>
                <w:proofErr w:type="spellEnd"/>
                <w:r w:rsidRPr="008B1949">
                  <w:rPr>
                    <w:i/>
                  </w:rPr>
                  <w:t xml:space="preserve"> </w:t>
                </w:r>
                <w:proofErr w:type="spellStart"/>
                <w:r w:rsidRPr="008B1949">
                  <w:rPr>
                    <w:i/>
                  </w:rPr>
                  <w:t>Tehuano</w:t>
                </w:r>
                <w:proofErr w:type="spellEnd"/>
                <w:r w:rsidRPr="008B1949">
                  <w:rPr>
                    <w:i/>
                  </w:rPr>
                  <w:t xml:space="preserve"> </w:t>
                </w:r>
                <w:proofErr w:type="spellStart"/>
                <w:r w:rsidRPr="008B1949">
                  <w:rPr>
                    <w:i/>
                  </w:rPr>
                  <w:t>Moderno</w:t>
                </w:r>
                <w:proofErr w:type="spellEnd"/>
                <w:r>
                  <w:t xml:space="preserve"> (Nellie Campobello, 1935)</w:t>
                </w:r>
              </w:p>
              <w:p w14:paraId="639061DA" w14:textId="77777777" w:rsidR="004B55B7" w:rsidRDefault="004B55B7" w:rsidP="004B55B7">
                <w:proofErr w:type="spellStart"/>
                <w:r w:rsidRPr="008B1949">
                  <w:rPr>
                    <w:i/>
                  </w:rPr>
                  <w:t>Jarana</w:t>
                </w:r>
                <w:proofErr w:type="spellEnd"/>
                <w:r>
                  <w:t xml:space="preserve"> (Gloria Campobello, 1935)</w:t>
                </w:r>
              </w:p>
              <w:p w14:paraId="3506E687" w14:textId="77777777" w:rsidR="004B55B7" w:rsidRDefault="004B55B7" w:rsidP="004B55B7">
                <w:r w:rsidRPr="008B1949">
                  <w:rPr>
                    <w:i/>
                  </w:rPr>
                  <w:t>Tierra</w:t>
                </w:r>
                <w:r>
                  <w:t xml:space="preserve"> (Nellie and Gloria Campobello, 1936)</w:t>
                </w:r>
              </w:p>
              <w:p w14:paraId="64C685F5" w14:textId="77777777" w:rsidR="004B55B7" w:rsidRDefault="004B55B7" w:rsidP="004B55B7">
                <w:proofErr w:type="spellStart"/>
                <w:r w:rsidRPr="008B1949">
                  <w:rPr>
                    <w:i/>
                  </w:rPr>
                  <w:t>Ofrenda</w:t>
                </w:r>
                <w:proofErr w:type="spellEnd"/>
                <w:r w:rsidRPr="008B1949">
                  <w:rPr>
                    <w:i/>
                  </w:rPr>
                  <w:t xml:space="preserve"> y </w:t>
                </w:r>
                <w:proofErr w:type="spellStart"/>
                <w:r w:rsidRPr="008B1949">
                  <w:rPr>
                    <w:i/>
                  </w:rPr>
                  <w:t>Danza</w:t>
                </w:r>
                <w:proofErr w:type="spellEnd"/>
                <w:r w:rsidRPr="008B1949">
                  <w:rPr>
                    <w:i/>
                  </w:rPr>
                  <w:t xml:space="preserve"> Ritual</w:t>
                </w:r>
                <w:r>
                  <w:t xml:space="preserve"> (Nellie and Gloria Campobello, 1936)</w:t>
                </w:r>
              </w:p>
              <w:p w14:paraId="2F0DFBB2" w14:textId="77777777" w:rsidR="004B55B7" w:rsidRDefault="004B55B7" w:rsidP="004B55B7">
                <w:r w:rsidRPr="008B1949">
                  <w:rPr>
                    <w:i/>
                  </w:rPr>
                  <w:t xml:space="preserve">Ballet </w:t>
                </w:r>
                <w:proofErr w:type="spellStart"/>
                <w:r w:rsidRPr="008B1949">
                  <w:rPr>
                    <w:i/>
                  </w:rPr>
                  <w:t>Simbólico</w:t>
                </w:r>
                <w:proofErr w:type="spellEnd"/>
                <w:r w:rsidRPr="008B1949">
                  <w:rPr>
                    <w:i/>
                  </w:rPr>
                  <w:t xml:space="preserve"> </w:t>
                </w:r>
                <w:proofErr w:type="spellStart"/>
                <w:r w:rsidRPr="008B1949">
                  <w:rPr>
                    <w:i/>
                  </w:rPr>
                  <w:t>Revolucionario</w:t>
                </w:r>
                <w:proofErr w:type="spellEnd"/>
                <w:r w:rsidRPr="008B1949">
                  <w:rPr>
                    <w:i/>
                  </w:rPr>
                  <w:t xml:space="preserve"> 30-30</w:t>
                </w:r>
                <w:r>
                  <w:t xml:space="preserve"> (Nellie Campobello, 1936)</w:t>
                </w:r>
              </w:p>
              <w:p w14:paraId="467DA086" w14:textId="77777777" w:rsidR="004B55B7" w:rsidRDefault="004B55B7" w:rsidP="004B55B7">
                <w:proofErr w:type="spellStart"/>
                <w:r w:rsidRPr="008B1949">
                  <w:rPr>
                    <w:i/>
                  </w:rPr>
                  <w:t>Uchben</w:t>
                </w:r>
                <w:proofErr w:type="spellEnd"/>
                <w:r w:rsidRPr="008B1949">
                  <w:rPr>
                    <w:i/>
                  </w:rPr>
                  <w:t xml:space="preserve"> </w:t>
                </w:r>
                <w:proofErr w:type="spellStart"/>
                <w:r w:rsidRPr="008B1949">
                  <w:rPr>
                    <w:i/>
                  </w:rPr>
                  <w:t>X’Coholte</w:t>
                </w:r>
                <w:proofErr w:type="spellEnd"/>
                <w:r>
                  <w:t xml:space="preserve"> (Gloria Campobello, 1936)</w:t>
                </w:r>
              </w:p>
              <w:p w14:paraId="5C840BBF" w14:textId="77777777" w:rsidR="004B55B7" w:rsidRDefault="004B55B7" w:rsidP="004B55B7">
                <w:r w:rsidRPr="008B1949">
                  <w:rPr>
                    <w:i/>
                  </w:rPr>
                  <w:t xml:space="preserve">Ballets </w:t>
                </w:r>
                <w:proofErr w:type="spellStart"/>
                <w:r w:rsidRPr="008B1949">
                  <w:rPr>
                    <w:i/>
                  </w:rPr>
                  <w:t>Mexicanos</w:t>
                </w:r>
                <w:proofErr w:type="spellEnd"/>
                <w:r>
                  <w:t xml:space="preserve"> (Nellie and Gloria Campobello, 1937)</w:t>
                </w:r>
              </w:p>
              <w:p w14:paraId="50C37AC6" w14:textId="77777777" w:rsidR="004B55B7" w:rsidRDefault="004B55B7" w:rsidP="004B55B7">
                <w:r w:rsidRPr="008B1949">
                  <w:rPr>
                    <w:i/>
                  </w:rPr>
                  <w:t xml:space="preserve">Ballet </w:t>
                </w:r>
                <w:proofErr w:type="spellStart"/>
                <w:r w:rsidRPr="008B1949">
                  <w:rPr>
                    <w:i/>
                  </w:rPr>
                  <w:t>Mexicano</w:t>
                </w:r>
                <w:proofErr w:type="spellEnd"/>
                <w:r>
                  <w:t xml:space="preserve"> (Nellie Campobello, 1937)</w:t>
                </w:r>
              </w:p>
              <w:p w14:paraId="7649D658" w14:textId="77777777" w:rsidR="004B55B7" w:rsidRDefault="004B55B7" w:rsidP="004B55B7">
                <w:r w:rsidRPr="008B1949">
                  <w:rPr>
                    <w:i/>
                  </w:rPr>
                  <w:t xml:space="preserve">La </w:t>
                </w:r>
                <w:proofErr w:type="spellStart"/>
                <w:r w:rsidRPr="008B1949">
                  <w:rPr>
                    <w:i/>
                  </w:rPr>
                  <w:t>Sandunga</w:t>
                </w:r>
                <w:proofErr w:type="spellEnd"/>
                <w:r>
                  <w:t xml:space="preserve"> (Gloria Campobello, 1937)</w:t>
                </w:r>
              </w:p>
              <w:p w14:paraId="09B0D4B3" w14:textId="77777777" w:rsidR="004B55B7" w:rsidRDefault="004B55B7" w:rsidP="004B55B7">
                <w:r w:rsidRPr="008B1949">
                  <w:rPr>
                    <w:i/>
                  </w:rPr>
                  <w:t xml:space="preserve">La </w:t>
                </w:r>
                <w:proofErr w:type="spellStart"/>
                <w:r w:rsidRPr="008B1949">
                  <w:rPr>
                    <w:i/>
                  </w:rPr>
                  <w:t>Casada</w:t>
                </w:r>
                <w:proofErr w:type="spellEnd"/>
                <w:r w:rsidRPr="008B1949">
                  <w:rPr>
                    <w:i/>
                  </w:rPr>
                  <w:t xml:space="preserve"> </w:t>
                </w:r>
                <w:proofErr w:type="spellStart"/>
                <w:r w:rsidRPr="008B1949">
                  <w:rPr>
                    <w:i/>
                  </w:rPr>
                  <w:t>Infiel</w:t>
                </w:r>
                <w:proofErr w:type="spellEnd"/>
                <w:r>
                  <w:t xml:space="preserve"> (Gloria Campobello, 1937)</w:t>
                </w:r>
              </w:p>
              <w:p w14:paraId="5FDC8BB3" w14:textId="77777777" w:rsidR="004B55B7" w:rsidRDefault="004B55B7" w:rsidP="004B55B7">
                <w:r w:rsidRPr="008B1949">
                  <w:rPr>
                    <w:i/>
                  </w:rPr>
                  <w:t xml:space="preserve">Dos </w:t>
                </w:r>
                <w:proofErr w:type="spellStart"/>
                <w:r w:rsidRPr="008B1949">
                  <w:rPr>
                    <w:i/>
                  </w:rPr>
                  <w:t>Estampas</w:t>
                </w:r>
                <w:proofErr w:type="spellEnd"/>
                <w:r w:rsidRPr="008B1949">
                  <w:rPr>
                    <w:i/>
                  </w:rPr>
                  <w:t xml:space="preserve"> o Ballet </w:t>
                </w:r>
                <w:proofErr w:type="spellStart"/>
                <w:r w:rsidRPr="008B1949">
                  <w:rPr>
                    <w:i/>
                  </w:rPr>
                  <w:t>Tarahumara</w:t>
                </w:r>
                <w:proofErr w:type="spellEnd"/>
                <w:r w:rsidRPr="008B1949">
                  <w:rPr>
                    <w:i/>
                  </w:rPr>
                  <w:t xml:space="preserve"> </w:t>
                </w:r>
                <w:r>
                  <w:t>(Gloria Campobello, 1937)</w:t>
                </w:r>
              </w:p>
              <w:p w14:paraId="2AE84678" w14:textId="77777777" w:rsidR="004B55B7" w:rsidRDefault="004B55B7" w:rsidP="004B55B7">
                <w:r w:rsidRPr="008B1949">
                  <w:rPr>
                    <w:i/>
                  </w:rPr>
                  <w:t xml:space="preserve">En la </w:t>
                </w:r>
                <w:proofErr w:type="spellStart"/>
                <w:r w:rsidRPr="008B1949">
                  <w:rPr>
                    <w:i/>
                  </w:rPr>
                  <w:t>Escuela</w:t>
                </w:r>
                <w:proofErr w:type="spellEnd"/>
                <w:r w:rsidRPr="008B1949">
                  <w:rPr>
                    <w:i/>
                  </w:rPr>
                  <w:t xml:space="preserve"> o </w:t>
                </w:r>
                <w:proofErr w:type="spellStart"/>
                <w:r w:rsidRPr="008B1949">
                  <w:rPr>
                    <w:i/>
                  </w:rPr>
                  <w:t>Una</w:t>
                </w:r>
                <w:proofErr w:type="spellEnd"/>
                <w:r w:rsidRPr="008B1949">
                  <w:rPr>
                    <w:i/>
                  </w:rPr>
                  <w:t xml:space="preserve"> </w:t>
                </w:r>
                <w:proofErr w:type="spellStart"/>
                <w:r w:rsidRPr="008B1949">
                  <w:rPr>
                    <w:i/>
                  </w:rPr>
                  <w:t>Clase</w:t>
                </w:r>
                <w:proofErr w:type="spellEnd"/>
                <w:r w:rsidRPr="008B1949">
                  <w:rPr>
                    <w:i/>
                  </w:rPr>
                  <w:t xml:space="preserve"> de </w:t>
                </w:r>
                <w:proofErr w:type="spellStart"/>
                <w:r w:rsidRPr="008B1949">
                  <w:rPr>
                    <w:i/>
                  </w:rPr>
                  <w:t>Técnica</w:t>
                </w:r>
                <w:proofErr w:type="spellEnd"/>
                <w:r w:rsidRPr="008B1949">
                  <w:rPr>
                    <w:i/>
                  </w:rPr>
                  <w:t xml:space="preserve"> </w:t>
                </w:r>
                <w:proofErr w:type="spellStart"/>
                <w:r w:rsidRPr="008B1949">
                  <w:rPr>
                    <w:i/>
                  </w:rPr>
                  <w:t>Clásica</w:t>
                </w:r>
                <w:proofErr w:type="spellEnd"/>
                <w:r w:rsidRPr="008B1949">
                  <w:rPr>
                    <w:i/>
                  </w:rPr>
                  <w:t xml:space="preserve"> </w:t>
                </w:r>
                <w:r>
                  <w:t>(Gloria Campobello, 1937)</w:t>
                </w:r>
              </w:p>
              <w:p w14:paraId="2BE42769" w14:textId="77777777" w:rsidR="004B55B7" w:rsidRDefault="004B55B7" w:rsidP="004B55B7">
                <w:r w:rsidRPr="008B1949">
                  <w:rPr>
                    <w:i/>
                  </w:rPr>
                  <w:t xml:space="preserve">Ballet </w:t>
                </w:r>
                <w:proofErr w:type="spellStart"/>
                <w:r w:rsidRPr="008B1949">
                  <w:rPr>
                    <w:i/>
                  </w:rPr>
                  <w:t>Simbólico</w:t>
                </w:r>
                <w:proofErr w:type="spellEnd"/>
                <w:r w:rsidRPr="008B1949">
                  <w:rPr>
                    <w:i/>
                  </w:rPr>
                  <w:t xml:space="preserve"> </w:t>
                </w:r>
                <w:proofErr w:type="spellStart"/>
                <w:r w:rsidRPr="008B1949">
                  <w:rPr>
                    <w:i/>
                  </w:rPr>
                  <w:t>Español</w:t>
                </w:r>
                <w:proofErr w:type="spellEnd"/>
                <w:r w:rsidRPr="008B1949">
                  <w:rPr>
                    <w:i/>
                  </w:rPr>
                  <w:t xml:space="preserve"> </w:t>
                </w:r>
                <w:r>
                  <w:t xml:space="preserve">(Nellie Campobello and Ernesto </w:t>
                </w:r>
                <w:proofErr w:type="spellStart"/>
                <w:r>
                  <w:t>Agüero</w:t>
                </w:r>
                <w:proofErr w:type="spellEnd"/>
                <w:r>
                  <w:t>, 1938)</w:t>
                </w:r>
              </w:p>
              <w:p w14:paraId="6AC8BB5D" w14:textId="77777777" w:rsidR="004B55B7" w:rsidRDefault="004B55B7" w:rsidP="004B55B7">
                <w:proofErr w:type="spellStart"/>
                <w:r w:rsidRPr="008B1949">
                  <w:rPr>
                    <w:i/>
                  </w:rPr>
                  <w:t>Danza</w:t>
                </w:r>
                <w:proofErr w:type="spellEnd"/>
                <w:r w:rsidRPr="008B1949">
                  <w:rPr>
                    <w:i/>
                  </w:rPr>
                  <w:t xml:space="preserve"> de los </w:t>
                </w:r>
                <w:proofErr w:type="spellStart"/>
                <w:r w:rsidRPr="008B1949">
                  <w:rPr>
                    <w:i/>
                  </w:rPr>
                  <w:t>Malinches</w:t>
                </w:r>
                <w:proofErr w:type="spellEnd"/>
                <w:r w:rsidRPr="008B1949">
                  <w:rPr>
                    <w:i/>
                  </w:rPr>
                  <w:t xml:space="preserve"> </w:t>
                </w:r>
                <w:r>
                  <w:t>(Gloria Campobello, 1937)</w:t>
                </w:r>
              </w:p>
              <w:p w14:paraId="31C8BEEB" w14:textId="77777777" w:rsidR="004B55B7" w:rsidRDefault="004B55B7" w:rsidP="004B55B7">
                <w:proofErr w:type="spellStart"/>
                <w:r w:rsidRPr="008B1949">
                  <w:rPr>
                    <w:i/>
                  </w:rPr>
                  <w:t>Evocación</w:t>
                </w:r>
                <w:proofErr w:type="spellEnd"/>
                <w:r>
                  <w:t xml:space="preserve"> (Gloria Campobello, 1938) </w:t>
                </w:r>
              </w:p>
              <w:p w14:paraId="7D511901" w14:textId="77777777" w:rsidR="004B55B7" w:rsidRDefault="004B55B7" w:rsidP="004B55B7">
                <w:proofErr w:type="spellStart"/>
                <w:r w:rsidRPr="008B1949">
                  <w:rPr>
                    <w:i/>
                  </w:rPr>
                  <w:t>Sobre</w:t>
                </w:r>
                <w:proofErr w:type="spellEnd"/>
                <w:r w:rsidRPr="008B1949">
                  <w:rPr>
                    <w:i/>
                  </w:rPr>
                  <w:t xml:space="preserve"> el </w:t>
                </w:r>
                <w:proofErr w:type="spellStart"/>
                <w:r w:rsidRPr="008B1949">
                  <w:rPr>
                    <w:i/>
                  </w:rPr>
                  <w:t>Danubio</w:t>
                </w:r>
                <w:proofErr w:type="spellEnd"/>
                <w:r w:rsidRPr="008B1949">
                  <w:rPr>
                    <w:i/>
                  </w:rPr>
                  <w:t xml:space="preserve"> </w:t>
                </w:r>
                <w:r>
                  <w:t>(Gloria Campobello, 1938)</w:t>
                </w:r>
              </w:p>
              <w:p w14:paraId="2B394130" w14:textId="77777777" w:rsidR="004B55B7" w:rsidRDefault="004B55B7" w:rsidP="004B55B7">
                <w:proofErr w:type="spellStart"/>
                <w:r w:rsidRPr="008B1949">
                  <w:rPr>
                    <w:i/>
                  </w:rPr>
                  <w:t>Amanecer</w:t>
                </w:r>
                <w:proofErr w:type="spellEnd"/>
                <w:r>
                  <w:t xml:space="preserve"> (Gloria Campobello, 1938)</w:t>
                </w:r>
              </w:p>
              <w:p w14:paraId="4E8691CC" w14:textId="77777777" w:rsidR="004B55B7" w:rsidRDefault="004B55B7" w:rsidP="004B55B7">
                <w:r w:rsidRPr="008B1949">
                  <w:rPr>
                    <w:i/>
                  </w:rPr>
                  <w:t xml:space="preserve">Ballet </w:t>
                </w:r>
                <w:proofErr w:type="spellStart"/>
                <w:r w:rsidRPr="008B1949">
                  <w:rPr>
                    <w:i/>
                  </w:rPr>
                  <w:t>Tarahumara</w:t>
                </w:r>
                <w:proofErr w:type="spellEnd"/>
                <w:r w:rsidRPr="008B1949">
                  <w:rPr>
                    <w:i/>
                  </w:rPr>
                  <w:t xml:space="preserve"> </w:t>
                </w:r>
                <w:r>
                  <w:t>(Gloria Campobello, 1938)</w:t>
                </w:r>
              </w:p>
              <w:p w14:paraId="1B942444" w14:textId="77777777" w:rsidR="004B55B7" w:rsidRDefault="004B55B7" w:rsidP="004B55B7">
                <w:r w:rsidRPr="008B1949">
                  <w:rPr>
                    <w:i/>
                  </w:rPr>
                  <w:t>Andante</w:t>
                </w:r>
                <w:r>
                  <w:t xml:space="preserve"> </w:t>
                </w:r>
                <w:proofErr w:type="spellStart"/>
                <w:r>
                  <w:t>Favorito</w:t>
                </w:r>
                <w:proofErr w:type="spellEnd"/>
                <w:r>
                  <w:t xml:space="preserve"> (Gloria Campobello, 1938)</w:t>
                </w:r>
              </w:p>
              <w:p w14:paraId="1D40006C" w14:textId="77777777" w:rsidR="004B55B7" w:rsidRDefault="004B55B7" w:rsidP="004B55B7">
                <w:r w:rsidRPr="008B1949">
                  <w:rPr>
                    <w:i/>
                  </w:rPr>
                  <w:t>Suite</w:t>
                </w:r>
                <w:r>
                  <w:t xml:space="preserve"> (Nellie and Gloria Campobello, 1938)</w:t>
                </w:r>
              </w:p>
              <w:p w14:paraId="3B5D0028" w14:textId="77777777" w:rsidR="004B55B7" w:rsidRDefault="004B55B7" w:rsidP="004B55B7">
                <w:r w:rsidRPr="008B1949">
                  <w:rPr>
                    <w:i/>
                  </w:rPr>
                  <w:t>Andante</w:t>
                </w:r>
                <w:r>
                  <w:t xml:space="preserve"> (Gloria Campobello, 1940)</w:t>
                </w:r>
              </w:p>
              <w:p w14:paraId="79DBDEF6" w14:textId="77777777" w:rsidR="004B55B7" w:rsidRDefault="004B55B7" w:rsidP="004B55B7">
                <w:proofErr w:type="spellStart"/>
                <w:r w:rsidRPr="008B1949">
                  <w:rPr>
                    <w:i/>
                  </w:rPr>
                  <w:t>Fuensanta</w:t>
                </w:r>
                <w:proofErr w:type="spellEnd"/>
                <w:r>
                  <w:t xml:space="preserve"> (Nellie Campobello,1943)</w:t>
                </w:r>
              </w:p>
              <w:p w14:paraId="03057ACF" w14:textId="77777777" w:rsidR="004B55B7" w:rsidRDefault="004B55B7" w:rsidP="004B55B7">
                <w:r w:rsidRPr="008B1949">
                  <w:rPr>
                    <w:i/>
                  </w:rPr>
                  <w:t xml:space="preserve">El </w:t>
                </w:r>
                <w:proofErr w:type="spellStart"/>
                <w:r w:rsidRPr="008B1949">
                  <w:rPr>
                    <w:i/>
                  </w:rPr>
                  <w:t>Espectro</w:t>
                </w:r>
                <w:proofErr w:type="spellEnd"/>
                <w:r w:rsidRPr="008B1949">
                  <w:rPr>
                    <w:i/>
                  </w:rPr>
                  <w:t xml:space="preserve"> de la Rosa </w:t>
                </w:r>
                <w:r>
                  <w:t>(Nellie Campobello, 1943)</w:t>
                </w:r>
              </w:p>
              <w:p w14:paraId="0444F8FF" w14:textId="77777777" w:rsidR="004B55B7" w:rsidRDefault="004B55B7" w:rsidP="004B55B7">
                <w:proofErr w:type="spellStart"/>
                <w:r w:rsidRPr="008B1949">
                  <w:rPr>
                    <w:i/>
                  </w:rPr>
                  <w:t>Obertura</w:t>
                </w:r>
                <w:proofErr w:type="spellEnd"/>
                <w:r w:rsidRPr="008B1949">
                  <w:rPr>
                    <w:i/>
                  </w:rPr>
                  <w:t xml:space="preserve"> </w:t>
                </w:r>
                <w:proofErr w:type="spellStart"/>
                <w:r w:rsidRPr="008B1949">
                  <w:rPr>
                    <w:i/>
                  </w:rPr>
                  <w:t>Republicana</w:t>
                </w:r>
                <w:proofErr w:type="spellEnd"/>
                <w:r w:rsidRPr="008B1949">
                  <w:rPr>
                    <w:i/>
                  </w:rPr>
                  <w:t xml:space="preserve"> </w:t>
                </w:r>
                <w:r>
                  <w:t>(</w:t>
                </w:r>
                <w:proofErr w:type="spellStart"/>
                <w:r>
                  <w:t>Nelllie</w:t>
                </w:r>
                <w:proofErr w:type="spellEnd"/>
                <w:r>
                  <w:t xml:space="preserve"> Campobello, 1943)</w:t>
                </w:r>
              </w:p>
              <w:p w14:paraId="6510FF0A" w14:textId="77777777" w:rsidR="004B55B7" w:rsidRDefault="004B55B7" w:rsidP="004B55B7">
                <w:r w:rsidRPr="008B1949">
                  <w:rPr>
                    <w:i/>
                  </w:rPr>
                  <w:t>Alameda</w:t>
                </w:r>
                <w:r>
                  <w:t xml:space="preserve"> 1900 (Gloria Campobello, 1943)</w:t>
                </w:r>
              </w:p>
              <w:p w14:paraId="58152080" w14:textId="77777777" w:rsidR="004B55B7" w:rsidRDefault="004B55B7" w:rsidP="004B55B7">
                <w:proofErr w:type="spellStart"/>
                <w:r w:rsidRPr="008B1949">
                  <w:rPr>
                    <w:i/>
                  </w:rPr>
                  <w:t>Umbral</w:t>
                </w:r>
                <w:proofErr w:type="spellEnd"/>
                <w:r>
                  <w:t xml:space="preserve"> (Gloria Campobello, 1943)</w:t>
                </w:r>
              </w:p>
              <w:p w14:paraId="3D8CC569" w14:textId="77777777" w:rsidR="004B55B7" w:rsidRDefault="004B55B7" w:rsidP="004B55B7">
                <w:proofErr w:type="spellStart"/>
                <w:r w:rsidRPr="008B1949">
                  <w:rPr>
                    <w:i/>
                  </w:rPr>
                  <w:t>Vespertina</w:t>
                </w:r>
                <w:proofErr w:type="spellEnd"/>
                <w:r>
                  <w:t xml:space="preserve"> (Nellie Campobello, 1945)</w:t>
                </w:r>
              </w:p>
              <w:p w14:paraId="5C7E3119" w14:textId="77777777" w:rsidR="004B55B7" w:rsidRDefault="004B55B7" w:rsidP="004B55B7">
                <w:proofErr w:type="spellStart"/>
                <w:r w:rsidRPr="008B1949">
                  <w:rPr>
                    <w:i/>
                  </w:rPr>
                  <w:t>Ixtepec</w:t>
                </w:r>
                <w:proofErr w:type="spellEnd"/>
                <w:r>
                  <w:t xml:space="preserve"> (Nellie Campobello, 1945)</w:t>
                </w:r>
              </w:p>
              <w:p w14:paraId="702E71C2" w14:textId="77777777" w:rsidR="004B55B7" w:rsidRDefault="004B55B7" w:rsidP="004B55B7">
                <w:proofErr w:type="spellStart"/>
                <w:r w:rsidRPr="008B1949">
                  <w:rPr>
                    <w:i/>
                  </w:rPr>
                  <w:t>Pausa</w:t>
                </w:r>
                <w:proofErr w:type="spellEnd"/>
                <w:r>
                  <w:t xml:space="preserve"> (Gloria Campobello, 1945)</w:t>
                </w:r>
              </w:p>
              <w:p w14:paraId="40CF0BF9" w14:textId="77777777" w:rsidR="004B55B7" w:rsidRDefault="004B55B7" w:rsidP="004B55B7">
                <w:proofErr w:type="spellStart"/>
                <w:r w:rsidRPr="008B1949">
                  <w:rPr>
                    <w:i/>
                  </w:rPr>
                  <w:t>Circo</w:t>
                </w:r>
                <w:proofErr w:type="spellEnd"/>
                <w:r w:rsidRPr="008B1949">
                  <w:rPr>
                    <w:i/>
                  </w:rPr>
                  <w:t xml:space="preserve"> </w:t>
                </w:r>
                <w:proofErr w:type="spellStart"/>
                <w:r w:rsidRPr="008B1949">
                  <w:rPr>
                    <w:i/>
                  </w:rPr>
                  <w:t>Orrín</w:t>
                </w:r>
                <w:proofErr w:type="spellEnd"/>
                <w:r w:rsidRPr="008B1949">
                  <w:rPr>
                    <w:i/>
                  </w:rPr>
                  <w:t xml:space="preserve"> </w:t>
                </w:r>
                <w:r>
                  <w:t>(Gloria Campobello, 1945)</w:t>
                </w:r>
              </w:p>
              <w:p w14:paraId="620B29E5" w14:textId="77777777" w:rsidR="004B55B7" w:rsidRDefault="004B55B7" w:rsidP="004B55B7">
                <w:r w:rsidRPr="008B1949">
                  <w:rPr>
                    <w:i/>
                  </w:rPr>
                  <w:t>Feria</w:t>
                </w:r>
                <w:r>
                  <w:t xml:space="preserve"> (Nellie Campobello, 1947)</w:t>
                </w:r>
              </w:p>
              <w:p w14:paraId="6153193F" w14:textId="77777777" w:rsidR="004B55B7" w:rsidRDefault="004B55B7" w:rsidP="004B55B7">
                <w:proofErr w:type="spellStart"/>
                <w:r w:rsidRPr="008B1949">
                  <w:rPr>
                    <w:i/>
                  </w:rPr>
                  <w:lastRenderedPageBreak/>
                  <w:t>Presencia</w:t>
                </w:r>
                <w:proofErr w:type="spellEnd"/>
                <w:r>
                  <w:t xml:space="preserve"> (Nellie Campobello, 1947)</w:t>
                </w:r>
              </w:p>
              <w:p w14:paraId="4BFC64AC" w14:textId="77777777" w:rsidR="004B55B7" w:rsidRDefault="004B55B7" w:rsidP="004B55B7">
                <w:pPr>
                  <w:tabs>
                    <w:tab w:val="left" w:pos="3827"/>
                  </w:tabs>
                </w:pPr>
              </w:p>
              <w:p w14:paraId="2CAEEBB5" w14:textId="77777777" w:rsidR="003F0D73" w:rsidRDefault="003F0D73" w:rsidP="00C27FAB"/>
            </w:tc>
          </w:sdtContent>
        </w:sdt>
      </w:tr>
      <w:tr w:rsidR="003235A7" w14:paraId="01166C1B" w14:textId="77777777" w:rsidTr="003235A7">
        <w:tc>
          <w:tcPr>
            <w:tcW w:w="9016" w:type="dxa"/>
          </w:tcPr>
          <w:p w14:paraId="74DF179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F66E38E74E24342804D2CEB70252D58"/>
              </w:placeholder>
            </w:sdtPr>
            <w:sdtEndPr/>
            <w:sdtContent>
              <w:p w14:paraId="2D99D1E8" w14:textId="77777777" w:rsidR="003235A7" w:rsidRDefault="00BF4B72" w:rsidP="004B55B7">
                <w:sdt>
                  <w:sdtPr>
                    <w:id w:val="-1913300169"/>
                    <w:citation/>
                  </w:sdtPr>
                  <w:sdtEndPr/>
                  <w:sdtContent>
                    <w:r w:rsidR="004B55B7">
                      <w:fldChar w:fldCharType="begin"/>
                    </w:r>
                    <w:r w:rsidR="004B55B7">
                      <w:rPr>
                        <w:lang w:val="en-US"/>
                      </w:rPr>
                      <w:instrText xml:space="preserve"> CITATION Esc \l 1033 </w:instrText>
                    </w:r>
                    <w:r w:rsidR="004B55B7">
                      <w:fldChar w:fldCharType="separate"/>
                    </w:r>
                    <w:r w:rsidR="00AB77D3">
                      <w:rPr>
                        <w:noProof/>
                        <w:lang w:val="en-US"/>
                      </w:rPr>
                      <w:t xml:space="preserve"> </w:t>
                    </w:r>
                    <w:r w:rsidR="00AB77D3" w:rsidRPr="00AB77D3">
                      <w:rPr>
                        <w:noProof/>
                        <w:lang w:val="en-US"/>
                      </w:rPr>
                      <w:t>(Escuela Nacional de Danza Nellie Y Gloria Campobello)</w:t>
                    </w:r>
                    <w:r w:rsidR="004B55B7">
                      <w:fldChar w:fldCharType="end"/>
                    </w:r>
                  </w:sdtContent>
                </w:sdt>
              </w:p>
            </w:sdtContent>
          </w:sdt>
        </w:tc>
      </w:tr>
    </w:tbl>
    <w:p w14:paraId="543DEB79"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E18A82" w14:textId="77777777" w:rsidR="00BF4B72" w:rsidRDefault="00BF4B72" w:rsidP="007A0D55">
      <w:pPr>
        <w:spacing w:after="0" w:line="240" w:lineRule="auto"/>
      </w:pPr>
      <w:r>
        <w:separator/>
      </w:r>
    </w:p>
  </w:endnote>
  <w:endnote w:type="continuationSeparator" w:id="0">
    <w:p w14:paraId="2BAF0387" w14:textId="77777777" w:rsidR="00BF4B72" w:rsidRDefault="00BF4B7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29DE96" w14:textId="77777777" w:rsidR="00BF4B72" w:rsidRDefault="00BF4B72" w:rsidP="007A0D55">
      <w:pPr>
        <w:spacing w:after="0" w:line="240" w:lineRule="auto"/>
      </w:pPr>
      <w:r>
        <w:separator/>
      </w:r>
    </w:p>
  </w:footnote>
  <w:footnote w:type="continuationSeparator" w:id="0">
    <w:p w14:paraId="6ECE0759" w14:textId="77777777" w:rsidR="00BF4B72" w:rsidRDefault="00BF4B7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EBF44"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2FC657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5B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5351"/>
    <w:rsid w:val="0030662D"/>
    <w:rsid w:val="003235A7"/>
    <w:rsid w:val="00364F52"/>
    <w:rsid w:val="003677B6"/>
    <w:rsid w:val="003D3579"/>
    <w:rsid w:val="003E2795"/>
    <w:rsid w:val="003F0D73"/>
    <w:rsid w:val="00462DBE"/>
    <w:rsid w:val="00464699"/>
    <w:rsid w:val="00483379"/>
    <w:rsid w:val="00487BC5"/>
    <w:rsid w:val="00496888"/>
    <w:rsid w:val="004A7476"/>
    <w:rsid w:val="004B55B7"/>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B77D3"/>
    <w:rsid w:val="00AD2F24"/>
    <w:rsid w:val="00AD4844"/>
    <w:rsid w:val="00B219AE"/>
    <w:rsid w:val="00B33145"/>
    <w:rsid w:val="00B574C9"/>
    <w:rsid w:val="00BC39C9"/>
    <w:rsid w:val="00BE5BF7"/>
    <w:rsid w:val="00BF40E1"/>
    <w:rsid w:val="00BF4B72"/>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81CE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B55B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55B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365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E9612141E8FFC4F934236D7EF4E011C"/>
        <w:category>
          <w:name w:val="General"/>
          <w:gallery w:val="placeholder"/>
        </w:category>
        <w:types>
          <w:type w:val="bbPlcHdr"/>
        </w:types>
        <w:behaviors>
          <w:behavior w:val="content"/>
        </w:behaviors>
        <w:guid w:val="{0FBF8018-2F27-3340-9553-498D7CC1D054}"/>
      </w:docPartPr>
      <w:docPartBody>
        <w:p w:rsidR="006F48D6" w:rsidRDefault="00E9094D">
          <w:pPr>
            <w:pStyle w:val="1E9612141E8FFC4F934236D7EF4E011C"/>
          </w:pPr>
          <w:r w:rsidRPr="00CC586D">
            <w:rPr>
              <w:rStyle w:val="PlaceholderText"/>
              <w:b/>
              <w:color w:val="FFFFFF" w:themeColor="background1"/>
            </w:rPr>
            <w:t>[Salutation]</w:t>
          </w:r>
        </w:p>
      </w:docPartBody>
    </w:docPart>
    <w:docPart>
      <w:docPartPr>
        <w:name w:val="0E9261676FACEB479DDD33D10F7526A1"/>
        <w:category>
          <w:name w:val="General"/>
          <w:gallery w:val="placeholder"/>
        </w:category>
        <w:types>
          <w:type w:val="bbPlcHdr"/>
        </w:types>
        <w:behaviors>
          <w:behavior w:val="content"/>
        </w:behaviors>
        <w:guid w:val="{C096BB9A-95B5-EA43-AC46-77596C6EB70C}"/>
      </w:docPartPr>
      <w:docPartBody>
        <w:p w:rsidR="006F48D6" w:rsidRDefault="00E9094D">
          <w:pPr>
            <w:pStyle w:val="0E9261676FACEB479DDD33D10F7526A1"/>
          </w:pPr>
          <w:r>
            <w:rPr>
              <w:rStyle w:val="PlaceholderText"/>
            </w:rPr>
            <w:t>[First name]</w:t>
          </w:r>
        </w:p>
      </w:docPartBody>
    </w:docPart>
    <w:docPart>
      <w:docPartPr>
        <w:name w:val="A36D01A3E4E8394E99616E69CD841835"/>
        <w:category>
          <w:name w:val="General"/>
          <w:gallery w:val="placeholder"/>
        </w:category>
        <w:types>
          <w:type w:val="bbPlcHdr"/>
        </w:types>
        <w:behaviors>
          <w:behavior w:val="content"/>
        </w:behaviors>
        <w:guid w:val="{3BDB89DA-4040-A24C-94A9-BB7C2A6875F2}"/>
      </w:docPartPr>
      <w:docPartBody>
        <w:p w:rsidR="006F48D6" w:rsidRDefault="00E9094D">
          <w:pPr>
            <w:pStyle w:val="A36D01A3E4E8394E99616E69CD841835"/>
          </w:pPr>
          <w:r>
            <w:rPr>
              <w:rStyle w:val="PlaceholderText"/>
            </w:rPr>
            <w:t>[Middle name]</w:t>
          </w:r>
        </w:p>
      </w:docPartBody>
    </w:docPart>
    <w:docPart>
      <w:docPartPr>
        <w:name w:val="4551FE61BBFA974AA46BBFE7D544CA2C"/>
        <w:category>
          <w:name w:val="General"/>
          <w:gallery w:val="placeholder"/>
        </w:category>
        <w:types>
          <w:type w:val="bbPlcHdr"/>
        </w:types>
        <w:behaviors>
          <w:behavior w:val="content"/>
        </w:behaviors>
        <w:guid w:val="{7B6AFD6C-6E89-854A-B79C-7DA0F14A01D1}"/>
      </w:docPartPr>
      <w:docPartBody>
        <w:p w:rsidR="006F48D6" w:rsidRDefault="00E9094D">
          <w:pPr>
            <w:pStyle w:val="4551FE61BBFA974AA46BBFE7D544CA2C"/>
          </w:pPr>
          <w:r>
            <w:rPr>
              <w:rStyle w:val="PlaceholderText"/>
            </w:rPr>
            <w:t>[Last name]</w:t>
          </w:r>
        </w:p>
      </w:docPartBody>
    </w:docPart>
    <w:docPart>
      <w:docPartPr>
        <w:name w:val="3430FC703E31874C8015A4DE4C8EC6E8"/>
        <w:category>
          <w:name w:val="General"/>
          <w:gallery w:val="placeholder"/>
        </w:category>
        <w:types>
          <w:type w:val="bbPlcHdr"/>
        </w:types>
        <w:behaviors>
          <w:behavior w:val="content"/>
        </w:behaviors>
        <w:guid w:val="{C5ED27BD-4E4A-6C49-90CF-A4E2D7BFAAA8}"/>
      </w:docPartPr>
      <w:docPartBody>
        <w:p w:rsidR="006F48D6" w:rsidRDefault="00E9094D">
          <w:pPr>
            <w:pStyle w:val="3430FC703E31874C8015A4DE4C8EC6E8"/>
          </w:pPr>
          <w:r>
            <w:rPr>
              <w:rStyle w:val="PlaceholderText"/>
            </w:rPr>
            <w:t>[Enter your biography]</w:t>
          </w:r>
        </w:p>
      </w:docPartBody>
    </w:docPart>
    <w:docPart>
      <w:docPartPr>
        <w:name w:val="04255289D8EBDF4388B6E2597EE41A86"/>
        <w:category>
          <w:name w:val="General"/>
          <w:gallery w:val="placeholder"/>
        </w:category>
        <w:types>
          <w:type w:val="bbPlcHdr"/>
        </w:types>
        <w:behaviors>
          <w:behavior w:val="content"/>
        </w:behaviors>
        <w:guid w:val="{42091BCA-6CF0-5F44-930D-8AEA04E14916}"/>
      </w:docPartPr>
      <w:docPartBody>
        <w:p w:rsidR="006F48D6" w:rsidRDefault="00E9094D">
          <w:pPr>
            <w:pStyle w:val="04255289D8EBDF4388B6E2597EE41A86"/>
          </w:pPr>
          <w:r>
            <w:rPr>
              <w:rStyle w:val="PlaceholderText"/>
            </w:rPr>
            <w:t>[Enter the institution with which you are affiliated]</w:t>
          </w:r>
        </w:p>
      </w:docPartBody>
    </w:docPart>
    <w:docPart>
      <w:docPartPr>
        <w:name w:val="D73C2D18E3163F489B015A3EDB579AFD"/>
        <w:category>
          <w:name w:val="General"/>
          <w:gallery w:val="placeholder"/>
        </w:category>
        <w:types>
          <w:type w:val="bbPlcHdr"/>
        </w:types>
        <w:behaviors>
          <w:behavior w:val="content"/>
        </w:behaviors>
        <w:guid w:val="{49AAF35B-E32D-6241-ACCE-EBB70BD383E4}"/>
      </w:docPartPr>
      <w:docPartBody>
        <w:p w:rsidR="006F48D6" w:rsidRDefault="00E9094D">
          <w:pPr>
            <w:pStyle w:val="D73C2D18E3163F489B015A3EDB579AFD"/>
          </w:pPr>
          <w:r w:rsidRPr="00EF74F7">
            <w:rPr>
              <w:b/>
              <w:color w:val="808080" w:themeColor="background1" w:themeShade="80"/>
            </w:rPr>
            <w:t>[Enter the headword for your article]</w:t>
          </w:r>
        </w:p>
      </w:docPartBody>
    </w:docPart>
    <w:docPart>
      <w:docPartPr>
        <w:name w:val="0557EAFF0FDC7449BD41EAB364EA9B24"/>
        <w:category>
          <w:name w:val="General"/>
          <w:gallery w:val="placeholder"/>
        </w:category>
        <w:types>
          <w:type w:val="bbPlcHdr"/>
        </w:types>
        <w:behaviors>
          <w:behavior w:val="content"/>
        </w:behaviors>
        <w:guid w:val="{8C728A6A-D61D-BB47-A8CC-67DD72D39142}"/>
      </w:docPartPr>
      <w:docPartBody>
        <w:p w:rsidR="006F48D6" w:rsidRDefault="00E9094D">
          <w:pPr>
            <w:pStyle w:val="0557EAFF0FDC7449BD41EAB364EA9B2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778288027893C409BB8BC6B5BD0A3BF"/>
        <w:category>
          <w:name w:val="General"/>
          <w:gallery w:val="placeholder"/>
        </w:category>
        <w:types>
          <w:type w:val="bbPlcHdr"/>
        </w:types>
        <w:behaviors>
          <w:behavior w:val="content"/>
        </w:behaviors>
        <w:guid w:val="{9DCA230F-096F-FF4C-8843-DC2DBB22319B}"/>
      </w:docPartPr>
      <w:docPartBody>
        <w:p w:rsidR="006F48D6" w:rsidRDefault="00E9094D">
          <w:pPr>
            <w:pStyle w:val="9778288027893C409BB8BC6B5BD0A3B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8F20C7ACE26EA45A2383EA3BC8D093B"/>
        <w:category>
          <w:name w:val="General"/>
          <w:gallery w:val="placeholder"/>
        </w:category>
        <w:types>
          <w:type w:val="bbPlcHdr"/>
        </w:types>
        <w:behaviors>
          <w:behavior w:val="content"/>
        </w:behaviors>
        <w:guid w:val="{75D5F4B5-F7EC-274F-82F5-6F8D3884CCDA}"/>
      </w:docPartPr>
      <w:docPartBody>
        <w:p w:rsidR="006F48D6" w:rsidRDefault="00E9094D">
          <w:pPr>
            <w:pStyle w:val="48F20C7ACE26EA45A2383EA3BC8D093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F66E38E74E24342804D2CEB70252D58"/>
        <w:category>
          <w:name w:val="General"/>
          <w:gallery w:val="placeholder"/>
        </w:category>
        <w:types>
          <w:type w:val="bbPlcHdr"/>
        </w:types>
        <w:behaviors>
          <w:behavior w:val="content"/>
        </w:behaviors>
        <w:guid w:val="{AE9D51DE-99B8-4347-9CBC-4A1F029BCA15}"/>
      </w:docPartPr>
      <w:docPartBody>
        <w:p w:rsidR="006F48D6" w:rsidRDefault="00E9094D">
          <w:pPr>
            <w:pStyle w:val="2F66E38E74E24342804D2CEB70252D5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8D6"/>
    <w:rsid w:val="00261A8F"/>
    <w:rsid w:val="006F48D6"/>
    <w:rsid w:val="00E9094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9612141E8FFC4F934236D7EF4E011C">
    <w:name w:val="1E9612141E8FFC4F934236D7EF4E011C"/>
  </w:style>
  <w:style w:type="paragraph" w:customStyle="1" w:styleId="0E9261676FACEB479DDD33D10F7526A1">
    <w:name w:val="0E9261676FACEB479DDD33D10F7526A1"/>
  </w:style>
  <w:style w:type="paragraph" w:customStyle="1" w:styleId="A36D01A3E4E8394E99616E69CD841835">
    <w:name w:val="A36D01A3E4E8394E99616E69CD841835"/>
  </w:style>
  <w:style w:type="paragraph" w:customStyle="1" w:styleId="4551FE61BBFA974AA46BBFE7D544CA2C">
    <w:name w:val="4551FE61BBFA974AA46BBFE7D544CA2C"/>
  </w:style>
  <w:style w:type="paragraph" w:customStyle="1" w:styleId="3430FC703E31874C8015A4DE4C8EC6E8">
    <w:name w:val="3430FC703E31874C8015A4DE4C8EC6E8"/>
  </w:style>
  <w:style w:type="paragraph" w:customStyle="1" w:styleId="04255289D8EBDF4388B6E2597EE41A86">
    <w:name w:val="04255289D8EBDF4388B6E2597EE41A86"/>
  </w:style>
  <w:style w:type="paragraph" w:customStyle="1" w:styleId="D73C2D18E3163F489B015A3EDB579AFD">
    <w:name w:val="D73C2D18E3163F489B015A3EDB579AFD"/>
  </w:style>
  <w:style w:type="paragraph" w:customStyle="1" w:styleId="0557EAFF0FDC7449BD41EAB364EA9B24">
    <w:name w:val="0557EAFF0FDC7449BD41EAB364EA9B24"/>
  </w:style>
  <w:style w:type="paragraph" w:customStyle="1" w:styleId="9778288027893C409BB8BC6B5BD0A3BF">
    <w:name w:val="9778288027893C409BB8BC6B5BD0A3BF"/>
  </w:style>
  <w:style w:type="paragraph" w:customStyle="1" w:styleId="48F20C7ACE26EA45A2383EA3BC8D093B">
    <w:name w:val="48F20C7ACE26EA45A2383EA3BC8D093B"/>
  </w:style>
  <w:style w:type="paragraph" w:customStyle="1" w:styleId="2F66E38E74E24342804D2CEB70252D58">
    <w:name w:val="2F66E38E74E24342804D2CEB70252D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Esc</b:Tag>
    <b:SourceType>InternetSite</b:SourceType>
    <b:Guid>{0C59FD43-FD4C-C04D-A4BA-1041944011AD}</b:Guid>
    <b:Title>Escuela Nacional de Danza Nellie Y Gloria Campobello</b:Title>
    <b:InternetSiteTitle>Bellas Artes: Educación Artística</b:InternetSiteTitle>
    <b:URL>http://www.endngcampobello.bellasartes.gob.mx/ </b:URL>
    <b:RefOrder>1</b:RefOrder>
  </b:Source>
</b:Sources>
</file>

<file path=customXml/itemProps1.xml><?xml version="1.0" encoding="utf-8"?>
<ds:datastoreItem xmlns:ds="http://schemas.openxmlformats.org/officeDocument/2006/customXml" ds:itemID="{FCA83DF3-B695-B34B-BED9-0166E6E94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HD:Users:jasmines:Desktop:REM:++Templated Entries:++JNie:Routledge Enyclopedia of Modernism Word Template.dotx</Template>
  <TotalTime>4</TotalTime>
  <Pages>5</Pages>
  <Words>2059</Words>
  <Characters>11738</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Yan Tang</cp:lastModifiedBy>
  <cp:revision>3</cp:revision>
  <dcterms:created xsi:type="dcterms:W3CDTF">2015-04-14T23:57:00Z</dcterms:created>
  <dcterms:modified xsi:type="dcterms:W3CDTF">2015-12-20T01:28:00Z</dcterms:modified>
</cp:coreProperties>
</file>