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B89CBB" w14:textId="77777777" w:rsidR="00FF0B02" w:rsidRPr="00534758" w:rsidRDefault="00FF0B02" w:rsidP="00534758">
      <w:pPr>
        <w:pStyle w:val="Body"/>
        <w:rPr>
          <w:rFonts w:ascii="Times New Roman" w:hAnsi="Times New Roman"/>
          <w:b/>
          <w:szCs w:val="24"/>
        </w:rPr>
      </w:pPr>
      <w:r w:rsidRPr="00534758">
        <w:rPr>
          <w:rFonts w:ascii="Times New Roman" w:hAnsi="Times New Roman"/>
          <w:b/>
          <w:szCs w:val="24"/>
        </w:rPr>
        <w:t>Surrealism and Dance</w:t>
      </w:r>
    </w:p>
    <w:p w14:paraId="6C6190DE" w14:textId="77777777" w:rsidR="00FF0B02" w:rsidRPr="00534758" w:rsidRDefault="00FF0B02" w:rsidP="00534758">
      <w:pPr>
        <w:pStyle w:val="Body"/>
        <w:rPr>
          <w:rFonts w:ascii="Times New Roman" w:hAnsi="Times New Roman"/>
          <w:szCs w:val="24"/>
        </w:rPr>
      </w:pPr>
    </w:p>
    <w:p w14:paraId="75FF73CE" w14:textId="3A6283EC" w:rsidR="00004396" w:rsidRPr="00534758" w:rsidRDefault="00790E3A" w:rsidP="0053475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The Surrealists set out to </w:t>
      </w:r>
      <w:r w:rsidR="00576435" w:rsidRPr="00534758">
        <w:rPr>
          <w:rFonts w:ascii="Times New Roman" w:hAnsi="Times New Roman"/>
          <w:szCs w:val="24"/>
        </w:rPr>
        <w:t>destabiliz</w:t>
      </w:r>
      <w:r>
        <w:rPr>
          <w:rFonts w:ascii="Times New Roman" w:hAnsi="Times New Roman"/>
          <w:szCs w:val="24"/>
        </w:rPr>
        <w:t xml:space="preserve">e </w:t>
      </w:r>
      <w:r w:rsidR="00AA6BAB" w:rsidRPr="00534758">
        <w:rPr>
          <w:rFonts w:ascii="Times New Roman" w:hAnsi="Times New Roman"/>
          <w:szCs w:val="24"/>
        </w:rPr>
        <w:t xml:space="preserve">the </w:t>
      </w:r>
      <w:r w:rsidR="00F15D02" w:rsidRPr="00534758">
        <w:rPr>
          <w:rFonts w:ascii="Times New Roman" w:hAnsi="Times New Roman"/>
          <w:szCs w:val="24"/>
        </w:rPr>
        <w:t xml:space="preserve">Western European </w:t>
      </w:r>
      <w:r w:rsidR="00AA6BAB" w:rsidRPr="00534758">
        <w:rPr>
          <w:rFonts w:ascii="Times New Roman" w:hAnsi="Times New Roman"/>
          <w:szCs w:val="24"/>
        </w:rPr>
        <w:t xml:space="preserve">paradigm </w:t>
      </w:r>
      <w:r w:rsidR="003302C8" w:rsidRPr="00534758">
        <w:rPr>
          <w:rFonts w:ascii="Times New Roman" w:hAnsi="Times New Roman"/>
          <w:szCs w:val="24"/>
        </w:rPr>
        <w:t xml:space="preserve">that </w:t>
      </w:r>
      <w:r w:rsidR="00090FFE" w:rsidRPr="00534758">
        <w:rPr>
          <w:rFonts w:ascii="Times New Roman" w:hAnsi="Times New Roman"/>
          <w:szCs w:val="24"/>
        </w:rPr>
        <w:t>‘knowledge</w:t>
      </w:r>
      <w:r w:rsidR="00576435" w:rsidRPr="00534758">
        <w:rPr>
          <w:rFonts w:ascii="Times New Roman" w:hAnsi="Times New Roman"/>
          <w:szCs w:val="24"/>
        </w:rPr>
        <w:t>’ and</w:t>
      </w:r>
      <w:r w:rsidR="00B54F6B" w:rsidRPr="00534758">
        <w:rPr>
          <w:rFonts w:ascii="Times New Roman" w:hAnsi="Times New Roman"/>
          <w:szCs w:val="24"/>
        </w:rPr>
        <w:t xml:space="preserve"> </w:t>
      </w:r>
      <w:r w:rsidR="00090FFE" w:rsidRPr="00534758">
        <w:rPr>
          <w:rFonts w:ascii="Times New Roman" w:hAnsi="Times New Roman"/>
          <w:szCs w:val="24"/>
        </w:rPr>
        <w:t>‘truth’</w:t>
      </w:r>
      <w:r w:rsidR="00576435" w:rsidRPr="00534758">
        <w:rPr>
          <w:rFonts w:ascii="Times New Roman" w:hAnsi="Times New Roman"/>
          <w:szCs w:val="24"/>
        </w:rPr>
        <w:t xml:space="preserve"> </w:t>
      </w:r>
      <w:r w:rsidR="00090FFE" w:rsidRPr="00534758">
        <w:rPr>
          <w:rFonts w:ascii="Times New Roman" w:hAnsi="Times New Roman"/>
          <w:szCs w:val="24"/>
        </w:rPr>
        <w:t>a</w:t>
      </w:r>
      <w:r w:rsidR="001F7808" w:rsidRPr="00534758">
        <w:rPr>
          <w:rFonts w:ascii="Times New Roman" w:hAnsi="Times New Roman"/>
          <w:szCs w:val="24"/>
        </w:rPr>
        <w:t xml:space="preserve">re </w:t>
      </w:r>
      <w:r w:rsidR="00090FFE" w:rsidRPr="00534758">
        <w:rPr>
          <w:rFonts w:ascii="Times New Roman" w:hAnsi="Times New Roman"/>
          <w:szCs w:val="24"/>
        </w:rPr>
        <w:t xml:space="preserve">sight-based </w:t>
      </w:r>
      <w:r w:rsidR="006E2B9D" w:rsidRPr="00534758">
        <w:rPr>
          <w:rFonts w:ascii="Times New Roman" w:hAnsi="Times New Roman"/>
          <w:szCs w:val="24"/>
        </w:rPr>
        <w:t>and</w:t>
      </w:r>
      <w:r w:rsidR="007D127D" w:rsidRPr="00534758">
        <w:rPr>
          <w:rFonts w:ascii="Times New Roman" w:hAnsi="Times New Roman"/>
          <w:szCs w:val="24"/>
        </w:rPr>
        <w:t xml:space="preserve"> </w:t>
      </w:r>
      <w:r w:rsidR="006E2B9D" w:rsidRPr="00534758">
        <w:rPr>
          <w:rFonts w:ascii="Times New Roman" w:hAnsi="Times New Roman"/>
          <w:szCs w:val="24"/>
        </w:rPr>
        <w:t>rational</w:t>
      </w:r>
      <w:r>
        <w:rPr>
          <w:rFonts w:ascii="Times New Roman" w:hAnsi="Times New Roman"/>
          <w:szCs w:val="24"/>
        </w:rPr>
        <w:t xml:space="preserve"> and to challenge artistic conventions that they saw as in keeping with that line of thought. </w:t>
      </w:r>
      <w:r w:rsidR="00405DED" w:rsidRPr="00534758">
        <w:rPr>
          <w:rFonts w:ascii="Times New Roman" w:hAnsi="Times New Roman"/>
          <w:szCs w:val="24"/>
        </w:rPr>
        <w:t xml:space="preserve">As an embodied </w:t>
      </w:r>
      <w:r w:rsidR="00004396" w:rsidRPr="00534758">
        <w:rPr>
          <w:rFonts w:ascii="Times New Roman" w:hAnsi="Times New Roman"/>
          <w:szCs w:val="24"/>
        </w:rPr>
        <w:t>art form</w:t>
      </w:r>
      <w:r w:rsidR="00405DED" w:rsidRPr="00534758">
        <w:rPr>
          <w:rFonts w:ascii="Times New Roman" w:hAnsi="Times New Roman"/>
          <w:szCs w:val="24"/>
        </w:rPr>
        <w:t xml:space="preserve">, dance </w:t>
      </w:r>
      <w:r w:rsidR="00BA3AC8" w:rsidRPr="00534758">
        <w:rPr>
          <w:rFonts w:ascii="Times New Roman" w:hAnsi="Times New Roman"/>
          <w:szCs w:val="24"/>
        </w:rPr>
        <w:t xml:space="preserve">enabled the </w:t>
      </w:r>
      <w:r w:rsidR="00F05BF9">
        <w:rPr>
          <w:rFonts w:ascii="Times New Roman" w:hAnsi="Times New Roman"/>
          <w:szCs w:val="24"/>
        </w:rPr>
        <w:t>S</w:t>
      </w:r>
      <w:r w:rsidR="00F05BF9" w:rsidRPr="00534758">
        <w:rPr>
          <w:rFonts w:ascii="Times New Roman" w:hAnsi="Times New Roman"/>
          <w:szCs w:val="24"/>
        </w:rPr>
        <w:t xml:space="preserve">urrealists </w:t>
      </w:r>
      <w:r w:rsidR="00BA3AC8" w:rsidRPr="00534758">
        <w:rPr>
          <w:rFonts w:ascii="Times New Roman" w:hAnsi="Times New Roman"/>
          <w:szCs w:val="24"/>
        </w:rPr>
        <w:t xml:space="preserve">to work outside </w:t>
      </w:r>
      <w:r w:rsidR="00B12E80" w:rsidRPr="00534758">
        <w:rPr>
          <w:rFonts w:ascii="Times New Roman" w:hAnsi="Times New Roman"/>
          <w:szCs w:val="24"/>
        </w:rPr>
        <w:t xml:space="preserve">these </w:t>
      </w:r>
      <w:r w:rsidR="00BA3AC8" w:rsidRPr="00534758">
        <w:rPr>
          <w:rFonts w:ascii="Times New Roman" w:hAnsi="Times New Roman"/>
          <w:szCs w:val="24"/>
        </w:rPr>
        <w:t xml:space="preserve">visual arts conventions </w:t>
      </w:r>
      <w:r w:rsidR="00F40141" w:rsidRPr="00534758">
        <w:rPr>
          <w:rFonts w:ascii="Times New Roman" w:hAnsi="Times New Roman"/>
          <w:szCs w:val="24"/>
        </w:rPr>
        <w:t xml:space="preserve">to produce </w:t>
      </w:r>
      <w:r w:rsidR="00F15D02" w:rsidRPr="00534758">
        <w:rPr>
          <w:rFonts w:ascii="Times New Roman" w:hAnsi="Times New Roman"/>
          <w:szCs w:val="24"/>
        </w:rPr>
        <w:t xml:space="preserve">dynamic and </w:t>
      </w:r>
      <w:r w:rsidR="00BA3AC8" w:rsidRPr="00534758">
        <w:rPr>
          <w:rFonts w:ascii="Times New Roman" w:hAnsi="Times New Roman"/>
          <w:szCs w:val="24"/>
        </w:rPr>
        <w:t>multi-sensory experience</w:t>
      </w:r>
      <w:r w:rsidR="00F40141" w:rsidRPr="00534758">
        <w:rPr>
          <w:rFonts w:ascii="Times New Roman" w:hAnsi="Times New Roman"/>
          <w:szCs w:val="24"/>
        </w:rPr>
        <w:t>s</w:t>
      </w:r>
      <w:r w:rsidR="00090FFE" w:rsidRPr="00534758">
        <w:rPr>
          <w:rFonts w:ascii="Times New Roman" w:hAnsi="Times New Roman"/>
          <w:szCs w:val="24"/>
        </w:rPr>
        <w:t xml:space="preserve">. </w:t>
      </w:r>
      <w:r w:rsidR="00F40141" w:rsidRPr="00534758">
        <w:rPr>
          <w:rFonts w:ascii="Times New Roman" w:hAnsi="Times New Roman"/>
          <w:szCs w:val="24"/>
        </w:rPr>
        <w:t>Dance</w:t>
      </w:r>
      <w:r w:rsidR="00AA6BAB" w:rsidRPr="00534758">
        <w:rPr>
          <w:rFonts w:ascii="Times New Roman" w:hAnsi="Times New Roman"/>
          <w:szCs w:val="24"/>
        </w:rPr>
        <w:t>, then,</w:t>
      </w:r>
      <w:r w:rsidR="00F40141" w:rsidRPr="00534758">
        <w:rPr>
          <w:rFonts w:ascii="Times New Roman" w:hAnsi="Times New Roman"/>
          <w:szCs w:val="24"/>
        </w:rPr>
        <w:t xml:space="preserve"> </w:t>
      </w:r>
      <w:r w:rsidR="00343D37" w:rsidRPr="00534758">
        <w:rPr>
          <w:rFonts w:ascii="Times New Roman" w:hAnsi="Times New Roman"/>
          <w:szCs w:val="24"/>
        </w:rPr>
        <w:t xml:space="preserve">played an integral role in </w:t>
      </w:r>
      <w:r w:rsidR="00AA6BAB" w:rsidRPr="00534758">
        <w:rPr>
          <w:rFonts w:ascii="Times New Roman" w:hAnsi="Times New Roman"/>
          <w:szCs w:val="24"/>
        </w:rPr>
        <w:t xml:space="preserve">the </w:t>
      </w:r>
      <w:r w:rsidR="00F05BF9">
        <w:rPr>
          <w:rFonts w:ascii="Times New Roman" w:hAnsi="Times New Roman"/>
          <w:szCs w:val="24"/>
        </w:rPr>
        <w:t>S</w:t>
      </w:r>
      <w:r w:rsidR="00F05BF9" w:rsidRPr="00534758">
        <w:rPr>
          <w:rFonts w:ascii="Times New Roman" w:hAnsi="Times New Roman"/>
          <w:szCs w:val="24"/>
        </w:rPr>
        <w:t xml:space="preserve">urrealist </w:t>
      </w:r>
      <w:r w:rsidR="00AA6BAB" w:rsidRPr="00534758">
        <w:rPr>
          <w:rFonts w:ascii="Times New Roman" w:hAnsi="Times New Roman"/>
          <w:szCs w:val="24"/>
        </w:rPr>
        <w:t xml:space="preserve">quest </w:t>
      </w:r>
      <w:r w:rsidR="00FF0B02" w:rsidRPr="00534758">
        <w:rPr>
          <w:rFonts w:ascii="Times New Roman" w:hAnsi="Times New Roman"/>
          <w:szCs w:val="24"/>
        </w:rPr>
        <w:t>to recover truths suppressed by the development of modern Western culture over the past five</w:t>
      </w:r>
      <w:r w:rsidR="00D51562" w:rsidRPr="00534758">
        <w:rPr>
          <w:rFonts w:ascii="Times New Roman" w:hAnsi="Times New Roman"/>
          <w:szCs w:val="24"/>
        </w:rPr>
        <w:t>-</w:t>
      </w:r>
      <w:r w:rsidR="00FF0B02" w:rsidRPr="00534758">
        <w:rPr>
          <w:rFonts w:ascii="Times New Roman" w:hAnsi="Times New Roman"/>
          <w:szCs w:val="24"/>
        </w:rPr>
        <w:t>hundred years</w:t>
      </w:r>
      <w:r w:rsidR="001F7808" w:rsidRPr="00534758">
        <w:rPr>
          <w:rFonts w:ascii="Times New Roman" w:hAnsi="Times New Roman"/>
          <w:szCs w:val="24"/>
        </w:rPr>
        <w:t xml:space="preserve">; art based on linear perspective was one of the </w:t>
      </w:r>
      <w:r w:rsidR="00F05BF9">
        <w:rPr>
          <w:rFonts w:ascii="Times New Roman" w:hAnsi="Times New Roman"/>
          <w:szCs w:val="24"/>
        </w:rPr>
        <w:t>S</w:t>
      </w:r>
      <w:r w:rsidR="00F05BF9" w:rsidRPr="00534758">
        <w:rPr>
          <w:rFonts w:ascii="Times New Roman" w:hAnsi="Times New Roman"/>
          <w:szCs w:val="24"/>
        </w:rPr>
        <w:t xml:space="preserve">urrealists’ </w:t>
      </w:r>
      <w:r w:rsidR="001F7808" w:rsidRPr="00534758">
        <w:rPr>
          <w:rFonts w:ascii="Times New Roman" w:hAnsi="Times New Roman"/>
          <w:szCs w:val="24"/>
        </w:rPr>
        <w:t>most worthy opponents.</w:t>
      </w:r>
    </w:p>
    <w:p w14:paraId="640A9A0C" w14:textId="77777777" w:rsidR="00FF0B02" w:rsidRPr="00534758" w:rsidRDefault="00FF0B02" w:rsidP="00534758">
      <w:pPr>
        <w:pStyle w:val="Body"/>
        <w:rPr>
          <w:rFonts w:ascii="Times New Roman" w:hAnsi="Times New Roman"/>
          <w:szCs w:val="24"/>
        </w:rPr>
      </w:pPr>
    </w:p>
    <w:p w14:paraId="05C4B413" w14:textId="706BDAEF" w:rsidR="00FF0B02" w:rsidRPr="00534758" w:rsidRDefault="00FF0B02" w:rsidP="00534758">
      <w:pPr>
        <w:pStyle w:val="Body"/>
        <w:rPr>
          <w:rFonts w:ascii="Times New Roman" w:hAnsi="Times New Roman"/>
          <w:szCs w:val="24"/>
        </w:rPr>
      </w:pPr>
      <w:r w:rsidRPr="00534758">
        <w:rPr>
          <w:rFonts w:ascii="Times New Roman" w:hAnsi="Times New Roman"/>
          <w:szCs w:val="24"/>
        </w:rPr>
        <w:t xml:space="preserve">Photographer Man Ray’s short experimental film </w:t>
      </w:r>
      <w:r w:rsidRPr="00534758">
        <w:rPr>
          <w:rFonts w:ascii="Times New Roman" w:hAnsi="Times New Roman"/>
          <w:i/>
          <w:szCs w:val="24"/>
        </w:rPr>
        <w:t>le</w:t>
      </w:r>
      <w:r w:rsidRPr="00534758">
        <w:rPr>
          <w:rFonts w:ascii="Times New Roman" w:hAnsi="Times New Roman"/>
          <w:szCs w:val="24"/>
        </w:rPr>
        <w:t xml:space="preserve"> </w:t>
      </w:r>
      <w:r w:rsidRPr="00534758">
        <w:rPr>
          <w:rFonts w:ascii="Times New Roman" w:hAnsi="Times New Roman"/>
          <w:i/>
          <w:szCs w:val="24"/>
        </w:rPr>
        <w:t>Retour à la raison</w:t>
      </w:r>
      <w:r w:rsidRPr="00534758">
        <w:rPr>
          <w:rFonts w:ascii="Times New Roman" w:hAnsi="Times New Roman"/>
          <w:szCs w:val="24"/>
        </w:rPr>
        <w:t xml:space="preserve"> (1923) is an early example of </w:t>
      </w:r>
      <w:r w:rsidR="00F05BF9">
        <w:rPr>
          <w:rFonts w:ascii="Times New Roman" w:hAnsi="Times New Roman"/>
          <w:szCs w:val="24"/>
        </w:rPr>
        <w:t>S</w:t>
      </w:r>
      <w:r w:rsidR="00F05BF9" w:rsidRPr="00534758">
        <w:rPr>
          <w:rFonts w:ascii="Times New Roman" w:hAnsi="Times New Roman"/>
          <w:szCs w:val="24"/>
        </w:rPr>
        <w:t xml:space="preserve">urrealist </w:t>
      </w:r>
      <w:r w:rsidRPr="00534758">
        <w:rPr>
          <w:rFonts w:ascii="Times New Roman" w:hAnsi="Times New Roman"/>
          <w:szCs w:val="24"/>
        </w:rPr>
        <w:t xml:space="preserve">interest in dance. With the interjection of the word </w:t>
      </w:r>
      <w:r w:rsidR="006F27A1" w:rsidRPr="00534758">
        <w:rPr>
          <w:rFonts w:ascii="Times New Roman" w:hAnsi="Times New Roman"/>
          <w:szCs w:val="24"/>
        </w:rPr>
        <w:t>‘</w:t>
      </w:r>
      <w:r w:rsidRPr="00534758">
        <w:rPr>
          <w:rFonts w:ascii="Times New Roman" w:hAnsi="Times New Roman"/>
          <w:szCs w:val="24"/>
        </w:rPr>
        <w:t>Dancer</w:t>
      </w:r>
      <w:r w:rsidR="006F27A1" w:rsidRPr="00534758">
        <w:rPr>
          <w:rFonts w:ascii="Times New Roman" w:hAnsi="Times New Roman"/>
          <w:szCs w:val="24"/>
        </w:rPr>
        <w:t>’</w:t>
      </w:r>
      <w:r w:rsidRPr="00534758">
        <w:rPr>
          <w:rFonts w:ascii="Times New Roman" w:hAnsi="Times New Roman"/>
          <w:szCs w:val="24"/>
        </w:rPr>
        <w:t xml:space="preserve"> among a montage of </w:t>
      </w:r>
      <w:proofErr w:type="spellStart"/>
      <w:r w:rsidRPr="00534758">
        <w:rPr>
          <w:rFonts w:ascii="Times New Roman" w:hAnsi="Times New Roman"/>
          <w:szCs w:val="24"/>
        </w:rPr>
        <w:t>rayographs</w:t>
      </w:r>
      <w:proofErr w:type="spellEnd"/>
      <w:r w:rsidRPr="00534758">
        <w:rPr>
          <w:rFonts w:ascii="Times New Roman" w:hAnsi="Times New Roman"/>
          <w:szCs w:val="24"/>
        </w:rPr>
        <w:t>, still photographs, manipulated stills, and film clips that include the twisting torso of Kiki of Montparnasse</w:t>
      </w:r>
      <w:r w:rsidR="00343D37" w:rsidRPr="00534758">
        <w:rPr>
          <w:rFonts w:ascii="Times New Roman" w:hAnsi="Times New Roman"/>
          <w:szCs w:val="24"/>
        </w:rPr>
        <w:t xml:space="preserve">, </w:t>
      </w:r>
      <w:r w:rsidRPr="00534758">
        <w:rPr>
          <w:rFonts w:ascii="Times New Roman" w:hAnsi="Times New Roman"/>
          <w:szCs w:val="24"/>
        </w:rPr>
        <w:t xml:space="preserve">Man Ray </w:t>
      </w:r>
      <w:r w:rsidR="00DD7F47" w:rsidRPr="00534758">
        <w:rPr>
          <w:rFonts w:ascii="Times New Roman" w:hAnsi="Times New Roman"/>
          <w:szCs w:val="24"/>
        </w:rPr>
        <w:t xml:space="preserve">equated </w:t>
      </w:r>
      <w:r w:rsidR="00343D37" w:rsidRPr="00534758">
        <w:rPr>
          <w:rFonts w:ascii="Times New Roman" w:hAnsi="Times New Roman"/>
          <w:szCs w:val="24"/>
        </w:rPr>
        <w:t>the moving</w:t>
      </w:r>
      <w:r w:rsidR="00734B7A" w:rsidRPr="00534758">
        <w:rPr>
          <w:rFonts w:ascii="Times New Roman" w:hAnsi="Times New Roman"/>
          <w:szCs w:val="24"/>
        </w:rPr>
        <w:t xml:space="preserve"> prop</w:t>
      </w:r>
      <w:r w:rsidR="00277CCD" w:rsidRPr="00534758">
        <w:rPr>
          <w:rFonts w:ascii="Times New Roman" w:hAnsi="Times New Roman"/>
          <w:szCs w:val="24"/>
        </w:rPr>
        <w:t xml:space="preserve">erties of film with dance. </w:t>
      </w:r>
      <w:r w:rsidR="008D6CB4" w:rsidRPr="00534758">
        <w:rPr>
          <w:rFonts w:ascii="Times New Roman" w:hAnsi="Times New Roman"/>
          <w:szCs w:val="24"/>
        </w:rPr>
        <w:t xml:space="preserve">As a moving montage, the film simultaneously challenges </w:t>
      </w:r>
      <w:r w:rsidR="00734B7A" w:rsidRPr="00534758">
        <w:rPr>
          <w:rFonts w:ascii="Times New Roman" w:hAnsi="Times New Roman"/>
          <w:szCs w:val="24"/>
        </w:rPr>
        <w:t>the ‘truth value’</w:t>
      </w:r>
      <w:r w:rsidR="008D6CB4" w:rsidRPr="00534758">
        <w:rPr>
          <w:rFonts w:ascii="Times New Roman" w:hAnsi="Times New Roman"/>
          <w:szCs w:val="24"/>
        </w:rPr>
        <w:t xml:space="preserve"> of the photographic medium that is yoked to the static image of </w:t>
      </w:r>
      <w:r w:rsidR="00734B7A" w:rsidRPr="00534758">
        <w:rPr>
          <w:rFonts w:ascii="Times New Roman" w:hAnsi="Times New Roman"/>
          <w:szCs w:val="24"/>
        </w:rPr>
        <w:t xml:space="preserve">Western perspective. </w:t>
      </w:r>
    </w:p>
    <w:p w14:paraId="663CFE17" w14:textId="77777777" w:rsidR="00FF0B02" w:rsidRPr="00534758" w:rsidRDefault="00FF0B02" w:rsidP="00534758">
      <w:pPr>
        <w:pStyle w:val="Body"/>
        <w:rPr>
          <w:rFonts w:ascii="Times New Roman" w:hAnsi="Times New Roman"/>
          <w:szCs w:val="24"/>
        </w:rPr>
      </w:pPr>
    </w:p>
    <w:p w14:paraId="4CEC933E" w14:textId="0906ADE1" w:rsidR="00FF0B02" w:rsidRPr="00534758" w:rsidRDefault="00FF0B02" w:rsidP="00534758">
      <w:pPr>
        <w:pStyle w:val="Body"/>
        <w:rPr>
          <w:rFonts w:ascii="Times New Roman" w:hAnsi="Times New Roman"/>
          <w:szCs w:val="24"/>
        </w:rPr>
      </w:pPr>
      <w:r w:rsidRPr="00534758">
        <w:rPr>
          <w:rFonts w:ascii="Times New Roman" w:hAnsi="Times New Roman"/>
          <w:szCs w:val="24"/>
        </w:rPr>
        <w:t xml:space="preserve">The intersection between film and dance also offered the </w:t>
      </w:r>
      <w:r w:rsidR="00F05BF9">
        <w:rPr>
          <w:rFonts w:ascii="Times New Roman" w:hAnsi="Times New Roman"/>
          <w:szCs w:val="24"/>
        </w:rPr>
        <w:t>S</w:t>
      </w:r>
      <w:r w:rsidR="00F05BF9" w:rsidRPr="00534758">
        <w:rPr>
          <w:rFonts w:ascii="Times New Roman" w:hAnsi="Times New Roman"/>
          <w:szCs w:val="24"/>
        </w:rPr>
        <w:t xml:space="preserve">urrealists </w:t>
      </w:r>
      <w:r w:rsidRPr="00534758">
        <w:rPr>
          <w:rFonts w:ascii="Times New Roman" w:hAnsi="Times New Roman"/>
          <w:szCs w:val="24"/>
        </w:rPr>
        <w:t xml:space="preserve">an alternative route into knowledge operating outside the Western </w:t>
      </w:r>
      <w:r w:rsidR="001751D6" w:rsidRPr="00534758">
        <w:rPr>
          <w:rFonts w:ascii="Times New Roman" w:hAnsi="Times New Roman"/>
          <w:szCs w:val="24"/>
        </w:rPr>
        <w:t xml:space="preserve">visual arts </w:t>
      </w:r>
      <w:r w:rsidRPr="00534758">
        <w:rPr>
          <w:rFonts w:ascii="Times New Roman" w:hAnsi="Times New Roman"/>
          <w:szCs w:val="24"/>
        </w:rPr>
        <w:t>canon.</w:t>
      </w:r>
      <w:r w:rsidR="00004396" w:rsidRPr="00534758">
        <w:rPr>
          <w:rFonts w:ascii="Times New Roman" w:hAnsi="Times New Roman"/>
          <w:szCs w:val="24"/>
        </w:rPr>
        <w:t xml:space="preserve"> As an embodied art form, dance</w:t>
      </w:r>
      <w:r w:rsidRPr="00534758">
        <w:rPr>
          <w:rFonts w:ascii="Times New Roman" w:hAnsi="Times New Roman"/>
          <w:szCs w:val="24"/>
        </w:rPr>
        <w:t xml:space="preserve"> is also connected to the </w:t>
      </w:r>
      <w:r w:rsidR="00F05BF9">
        <w:rPr>
          <w:rFonts w:ascii="Times New Roman" w:hAnsi="Times New Roman"/>
          <w:szCs w:val="24"/>
        </w:rPr>
        <w:t>S</w:t>
      </w:r>
      <w:r w:rsidR="00F05BF9" w:rsidRPr="00534758">
        <w:rPr>
          <w:rFonts w:ascii="Times New Roman" w:hAnsi="Times New Roman"/>
          <w:szCs w:val="24"/>
        </w:rPr>
        <w:t xml:space="preserve">urrealist </w:t>
      </w:r>
      <w:r w:rsidRPr="00534758">
        <w:rPr>
          <w:rFonts w:ascii="Times New Roman" w:hAnsi="Times New Roman"/>
          <w:szCs w:val="24"/>
        </w:rPr>
        <w:t xml:space="preserve">idea </w:t>
      </w:r>
      <w:r w:rsidR="00004396" w:rsidRPr="00534758">
        <w:rPr>
          <w:rFonts w:ascii="Times New Roman" w:hAnsi="Times New Roman"/>
          <w:szCs w:val="24"/>
        </w:rPr>
        <w:t>of</w:t>
      </w:r>
      <w:r w:rsidRPr="00534758">
        <w:rPr>
          <w:rFonts w:ascii="Times New Roman" w:hAnsi="Times New Roman"/>
          <w:szCs w:val="24"/>
        </w:rPr>
        <w:t xml:space="preserve"> ‘automatism’</w:t>
      </w:r>
      <w:r w:rsidR="00004396" w:rsidRPr="00534758">
        <w:rPr>
          <w:rFonts w:ascii="Times New Roman" w:hAnsi="Times New Roman"/>
          <w:szCs w:val="24"/>
        </w:rPr>
        <w:t xml:space="preserve"> or</w:t>
      </w:r>
      <w:r w:rsidRPr="00534758">
        <w:rPr>
          <w:rFonts w:ascii="Times New Roman" w:hAnsi="Times New Roman"/>
          <w:szCs w:val="24"/>
        </w:rPr>
        <w:t xml:space="preserve"> involuntary actions operating beyond the realm of conscious control such as a heartbeat or </w:t>
      </w:r>
      <w:proofErr w:type="spellStart"/>
      <w:r w:rsidRPr="00534758">
        <w:rPr>
          <w:rFonts w:ascii="Times New Roman" w:hAnsi="Times New Roman"/>
          <w:szCs w:val="24"/>
        </w:rPr>
        <w:t>behavio</w:t>
      </w:r>
      <w:r w:rsidR="00004396" w:rsidRPr="00534758">
        <w:rPr>
          <w:rFonts w:ascii="Times New Roman" w:hAnsi="Times New Roman"/>
          <w:szCs w:val="24"/>
        </w:rPr>
        <w:t>u</w:t>
      </w:r>
      <w:r w:rsidRPr="00534758">
        <w:rPr>
          <w:rFonts w:ascii="Times New Roman" w:hAnsi="Times New Roman"/>
          <w:szCs w:val="24"/>
        </w:rPr>
        <w:t>rs</w:t>
      </w:r>
      <w:proofErr w:type="spellEnd"/>
      <w:r w:rsidRPr="00534758">
        <w:rPr>
          <w:rFonts w:ascii="Times New Roman" w:hAnsi="Times New Roman"/>
          <w:szCs w:val="24"/>
        </w:rPr>
        <w:t xml:space="preserve"> produced by intoxicants or mental illness. Louis Buñuel and Salvador Dali’s silent film, </w:t>
      </w:r>
      <w:r w:rsidRPr="00534758">
        <w:rPr>
          <w:rFonts w:ascii="Times New Roman" w:hAnsi="Times New Roman"/>
          <w:i/>
          <w:szCs w:val="24"/>
        </w:rPr>
        <w:t xml:space="preserve">Un </w:t>
      </w:r>
      <w:proofErr w:type="spellStart"/>
      <w:r w:rsidR="003A0C78" w:rsidRPr="00534758">
        <w:rPr>
          <w:rFonts w:ascii="Times New Roman" w:hAnsi="Times New Roman"/>
          <w:i/>
          <w:szCs w:val="24"/>
        </w:rPr>
        <w:t>Chien</w:t>
      </w:r>
      <w:proofErr w:type="spellEnd"/>
      <w:r w:rsidR="003A0C78" w:rsidRPr="00534758">
        <w:rPr>
          <w:rFonts w:ascii="Times New Roman" w:hAnsi="Times New Roman"/>
          <w:i/>
          <w:szCs w:val="24"/>
        </w:rPr>
        <w:t xml:space="preserve"> </w:t>
      </w:r>
      <w:proofErr w:type="spellStart"/>
      <w:r w:rsidRPr="00534758">
        <w:rPr>
          <w:rFonts w:ascii="Times New Roman" w:hAnsi="Times New Roman"/>
          <w:i/>
          <w:szCs w:val="24"/>
        </w:rPr>
        <w:t>Andalou</w:t>
      </w:r>
      <w:proofErr w:type="spellEnd"/>
      <w:r w:rsidRPr="00534758">
        <w:rPr>
          <w:rFonts w:ascii="Times New Roman" w:hAnsi="Times New Roman"/>
          <w:szCs w:val="24"/>
        </w:rPr>
        <w:t xml:space="preserve"> (</w:t>
      </w:r>
      <w:r w:rsidR="003A0C78" w:rsidRPr="00534758">
        <w:rPr>
          <w:rFonts w:ascii="Times New Roman" w:hAnsi="Times New Roman"/>
          <w:szCs w:val="24"/>
        </w:rPr>
        <w:t>192</w:t>
      </w:r>
      <w:r w:rsidR="008E71BB" w:rsidRPr="00534758">
        <w:rPr>
          <w:rFonts w:ascii="Times New Roman" w:hAnsi="Times New Roman"/>
          <w:szCs w:val="24"/>
        </w:rPr>
        <w:t>8</w:t>
      </w:r>
      <w:r w:rsidRPr="00534758">
        <w:rPr>
          <w:rFonts w:ascii="Times New Roman" w:hAnsi="Times New Roman"/>
          <w:szCs w:val="24"/>
        </w:rPr>
        <w:t xml:space="preserve">) was originally set to the beat of tango music, in an exploration of the erotic as bodily experience that cannot be entirely controlled. Likewise, Hélène </w:t>
      </w:r>
      <w:proofErr w:type="spellStart"/>
      <w:r w:rsidRPr="00534758">
        <w:rPr>
          <w:rFonts w:ascii="Times New Roman" w:hAnsi="Times New Roman"/>
          <w:szCs w:val="24"/>
        </w:rPr>
        <w:t>Vanel’s</w:t>
      </w:r>
      <w:proofErr w:type="spellEnd"/>
      <w:r w:rsidRPr="00534758">
        <w:rPr>
          <w:rFonts w:ascii="Times New Roman" w:hAnsi="Times New Roman"/>
          <w:szCs w:val="24"/>
        </w:rPr>
        <w:t xml:space="preserve"> gyrating dance-piece</w:t>
      </w:r>
      <w:r w:rsidRPr="00534758">
        <w:rPr>
          <w:rFonts w:ascii="Times New Roman" w:hAnsi="Times New Roman"/>
          <w:i/>
          <w:szCs w:val="24"/>
        </w:rPr>
        <w:t xml:space="preserve"> </w:t>
      </w:r>
      <w:proofErr w:type="spellStart"/>
      <w:r w:rsidRPr="00534758">
        <w:rPr>
          <w:rFonts w:ascii="Times New Roman" w:hAnsi="Times New Roman"/>
          <w:i/>
          <w:szCs w:val="24"/>
        </w:rPr>
        <w:t>l’Acte</w:t>
      </w:r>
      <w:proofErr w:type="spellEnd"/>
      <w:r w:rsidRPr="00534758">
        <w:rPr>
          <w:rFonts w:ascii="Times New Roman" w:hAnsi="Times New Roman"/>
          <w:szCs w:val="24"/>
        </w:rPr>
        <w:t xml:space="preserve"> </w:t>
      </w:r>
      <w:r w:rsidRPr="00534758">
        <w:rPr>
          <w:rFonts w:ascii="Times New Roman" w:hAnsi="Times New Roman"/>
          <w:i/>
          <w:szCs w:val="24"/>
        </w:rPr>
        <w:t>manqué</w:t>
      </w:r>
      <w:r w:rsidRPr="00534758">
        <w:rPr>
          <w:rFonts w:ascii="Times New Roman" w:hAnsi="Times New Roman"/>
          <w:szCs w:val="24"/>
        </w:rPr>
        <w:t xml:space="preserve"> (1938) staged a poignant critique of the customs and constraints of polite bourgeois </w:t>
      </w:r>
      <w:proofErr w:type="spellStart"/>
      <w:r w:rsidRPr="00534758">
        <w:rPr>
          <w:rFonts w:ascii="Times New Roman" w:hAnsi="Times New Roman"/>
          <w:szCs w:val="24"/>
        </w:rPr>
        <w:t>behavio</w:t>
      </w:r>
      <w:r w:rsidR="00004396" w:rsidRPr="00534758">
        <w:rPr>
          <w:rFonts w:ascii="Times New Roman" w:hAnsi="Times New Roman"/>
          <w:szCs w:val="24"/>
        </w:rPr>
        <w:t>u</w:t>
      </w:r>
      <w:r w:rsidRPr="00534758">
        <w:rPr>
          <w:rFonts w:ascii="Times New Roman" w:hAnsi="Times New Roman"/>
          <w:szCs w:val="24"/>
        </w:rPr>
        <w:t>r</w:t>
      </w:r>
      <w:proofErr w:type="spellEnd"/>
      <w:r w:rsidRPr="00534758">
        <w:rPr>
          <w:rFonts w:ascii="Times New Roman" w:hAnsi="Times New Roman"/>
          <w:szCs w:val="24"/>
        </w:rPr>
        <w:t xml:space="preserve"> by tapping into theories of hysteria as another manifestation of </w:t>
      </w:r>
      <w:r w:rsidR="00004396" w:rsidRPr="00534758">
        <w:rPr>
          <w:rFonts w:ascii="Times New Roman" w:hAnsi="Times New Roman"/>
          <w:szCs w:val="24"/>
        </w:rPr>
        <w:t>a</w:t>
      </w:r>
      <w:r w:rsidRPr="00534758">
        <w:rPr>
          <w:rFonts w:ascii="Times New Roman" w:hAnsi="Times New Roman"/>
          <w:szCs w:val="24"/>
        </w:rPr>
        <w:t>utomatism.</w:t>
      </w:r>
    </w:p>
    <w:p w14:paraId="2AD99807" w14:textId="77777777" w:rsidR="00FF0B02" w:rsidRPr="00534758" w:rsidRDefault="00FF0B02" w:rsidP="00534758">
      <w:pPr>
        <w:pStyle w:val="Body"/>
        <w:rPr>
          <w:rFonts w:ascii="Times New Roman" w:hAnsi="Times New Roman"/>
          <w:szCs w:val="24"/>
        </w:rPr>
      </w:pPr>
    </w:p>
    <w:p w14:paraId="78AA0A99" w14:textId="12DDA5A9" w:rsidR="00CD1998" w:rsidRDefault="00FF0B02" w:rsidP="00534758">
      <w:pPr>
        <w:widowControl w:val="0"/>
        <w:autoSpaceDE w:val="0"/>
        <w:autoSpaceDN w:val="0"/>
        <w:adjustRightInd w:val="0"/>
        <w:rPr>
          <w:rFonts w:ascii="Times New Roman" w:hAnsi="Times New Roman"/>
          <w:color w:val="191919"/>
        </w:rPr>
      </w:pPr>
      <w:r w:rsidRPr="00534758">
        <w:rPr>
          <w:rFonts w:ascii="Times New Roman" w:hAnsi="Times New Roman"/>
        </w:rPr>
        <w:t xml:space="preserve">The </w:t>
      </w:r>
      <w:r w:rsidR="00662AC6">
        <w:rPr>
          <w:rFonts w:ascii="Times New Roman" w:hAnsi="Times New Roman"/>
        </w:rPr>
        <w:t>S</w:t>
      </w:r>
      <w:r w:rsidR="00662AC6" w:rsidRPr="00534758">
        <w:rPr>
          <w:rFonts w:ascii="Times New Roman" w:hAnsi="Times New Roman"/>
        </w:rPr>
        <w:t xml:space="preserve">urrealist </w:t>
      </w:r>
      <w:r w:rsidRPr="00534758">
        <w:rPr>
          <w:rFonts w:ascii="Times New Roman" w:hAnsi="Times New Roman"/>
        </w:rPr>
        <w:t xml:space="preserve">engagement with </w:t>
      </w:r>
      <w:r w:rsidR="001D0AC4" w:rsidRPr="00534758">
        <w:rPr>
          <w:rFonts w:ascii="Times New Roman" w:hAnsi="Times New Roman"/>
        </w:rPr>
        <w:t>embodiment extended</w:t>
      </w:r>
      <w:r w:rsidRPr="00534758">
        <w:rPr>
          <w:rFonts w:ascii="Times New Roman" w:hAnsi="Times New Roman"/>
        </w:rPr>
        <w:t xml:space="preserve"> </w:t>
      </w:r>
      <w:r w:rsidR="001D0AC4" w:rsidRPr="00534758">
        <w:rPr>
          <w:rFonts w:ascii="Times New Roman" w:hAnsi="Times New Roman"/>
        </w:rPr>
        <w:t xml:space="preserve">to collaborations with </w:t>
      </w:r>
      <w:r w:rsidR="00534758" w:rsidRPr="00534758">
        <w:rPr>
          <w:rFonts w:ascii="Times New Roman" w:hAnsi="Times New Roman"/>
        </w:rPr>
        <w:t>important ballet companies and choreographers</w:t>
      </w:r>
      <w:r w:rsidRPr="00534758">
        <w:rPr>
          <w:rFonts w:ascii="Times New Roman" w:hAnsi="Times New Roman"/>
        </w:rPr>
        <w:t>.</w:t>
      </w:r>
      <w:r w:rsidR="00911228" w:rsidRPr="00534758">
        <w:rPr>
          <w:rFonts w:ascii="Times New Roman" w:hAnsi="Times New Roman"/>
        </w:rPr>
        <w:t xml:space="preserve"> For example, in 1926</w:t>
      </w:r>
      <w:r w:rsidRPr="00534758">
        <w:rPr>
          <w:rFonts w:ascii="Times New Roman" w:hAnsi="Times New Roman"/>
        </w:rPr>
        <w:t xml:space="preserve"> Joan </w:t>
      </w:r>
      <w:proofErr w:type="spellStart"/>
      <w:r w:rsidRPr="00534758">
        <w:rPr>
          <w:rFonts w:ascii="Times New Roman" w:hAnsi="Times New Roman"/>
        </w:rPr>
        <w:t>Miró</w:t>
      </w:r>
      <w:proofErr w:type="spellEnd"/>
      <w:r w:rsidRPr="00534758">
        <w:rPr>
          <w:rFonts w:ascii="Times New Roman" w:hAnsi="Times New Roman"/>
        </w:rPr>
        <w:t xml:space="preserve"> and Max Ernst</w:t>
      </w:r>
      <w:r w:rsidR="00911228" w:rsidRPr="00534758">
        <w:rPr>
          <w:rFonts w:ascii="Times New Roman" w:hAnsi="Times New Roman"/>
        </w:rPr>
        <w:t xml:space="preserve"> </w:t>
      </w:r>
      <w:r w:rsidR="001D0AC4" w:rsidRPr="00534758">
        <w:rPr>
          <w:rFonts w:ascii="Times New Roman" w:hAnsi="Times New Roman"/>
        </w:rPr>
        <w:t xml:space="preserve">were responsible for </w:t>
      </w:r>
      <w:r w:rsidR="007C768A" w:rsidRPr="00534758">
        <w:rPr>
          <w:rFonts w:ascii="Times New Roman" w:hAnsi="Times New Roman"/>
        </w:rPr>
        <w:t xml:space="preserve">the </w:t>
      </w:r>
      <w:r w:rsidR="00E40C1B" w:rsidRPr="00534758">
        <w:rPr>
          <w:rFonts w:ascii="Times New Roman" w:hAnsi="Times New Roman"/>
        </w:rPr>
        <w:t xml:space="preserve">costumes and </w:t>
      </w:r>
      <w:r w:rsidR="007C768A" w:rsidRPr="00534758">
        <w:rPr>
          <w:rFonts w:ascii="Times New Roman" w:hAnsi="Times New Roman"/>
        </w:rPr>
        <w:t xml:space="preserve">sets for </w:t>
      </w:r>
      <w:r w:rsidR="00911228" w:rsidRPr="00534758">
        <w:rPr>
          <w:rFonts w:ascii="Times New Roman" w:hAnsi="Times New Roman"/>
          <w:i/>
        </w:rPr>
        <w:t>Romeo and Juliet</w:t>
      </w:r>
      <w:r w:rsidR="00911228" w:rsidRPr="00534758">
        <w:rPr>
          <w:rFonts w:ascii="Times New Roman" w:hAnsi="Times New Roman"/>
        </w:rPr>
        <w:t xml:space="preserve"> for </w:t>
      </w:r>
      <w:r w:rsidR="002E08FB" w:rsidRPr="00534758">
        <w:rPr>
          <w:rFonts w:ascii="Times New Roman" w:hAnsi="Times New Roman"/>
        </w:rPr>
        <w:t>Serge Diaghilev</w:t>
      </w:r>
      <w:r w:rsidR="00540697" w:rsidRPr="00534758">
        <w:rPr>
          <w:rFonts w:ascii="Times New Roman" w:hAnsi="Times New Roman"/>
        </w:rPr>
        <w:t xml:space="preserve">’s </w:t>
      </w:r>
      <w:r w:rsidR="00911228" w:rsidRPr="00534758">
        <w:rPr>
          <w:rFonts w:ascii="Times New Roman" w:hAnsi="Times New Roman"/>
        </w:rPr>
        <w:t>Ballet</w:t>
      </w:r>
      <w:r w:rsidR="002E08FB" w:rsidRPr="00534758">
        <w:rPr>
          <w:rFonts w:ascii="Times New Roman" w:hAnsi="Times New Roman"/>
        </w:rPr>
        <w:t>s</w:t>
      </w:r>
      <w:r w:rsidR="00911228" w:rsidRPr="00534758">
        <w:rPr>
          <w:rFonts w:ascii="Times New Roman" w:hAnsi="Times New Roman"/>
        </w:rPr>
        <w:t xml:space="preserve"> </w:t>
      </w:r>
      <w:proofErr w:type="spellStart"/>
      <w:r w:rsidR="00911228" w:rsidRPr="00534758">
        <w:rPr>
          <w:rFonts w:ascii="Times New Roman" w:hAnsi="Times New Roman"/>
        </w:rPr>
        <w:t>Russes</w:t>
      </w:r>
      <w:proofErr w:type="spellEnd"/>
      <w:r w:rsidR="00911228" w:rsidRPr="00534758">
        <w:rPr>
          <w:rFonts w:ascii="Times New Roman" w:hAnsi="Times New Roman"/>
        </w:rPr>
        <w:t xml:space="preserve">. </w:t>
      </w:r>
      <w:r w:rsidR="00534758" w:rsidRPr="00534758">
        <w:rPr>
          <w:rFonts w:ascii="Times New Roman" w:hAnsi="Times New Roman"/>
          <w:color w:val="191919"/>
        </w:rPr>
        <w:t>In 1945, the American-born surrealist Dorothea Tanning created the set and costume designs for George Balanchine’s</w:t>
      </w:r>
      <w:r w:rsidR="00534758" w:rsidRPr="00534758">
        <w:rPr>
          <w:rFonts w:ascii="Times New Roman" w:hAnsi="Times New Roman"/>
        </w:rPr>
        <w:t xml:space="preserve"> </w:t>
      </w:r>
      <w:r w:rsidR="00534758" w:rsidRPr="00534758">
        <w:rPr>
          <w:rFonts w:ascii="Times New Roman" w:hAnsi="Times New Roman"/>
          <w:i/>
          <w:color w:val="191919"/>
        </w:rPr>
        <w:t>The Night Shadow</w:t>
      </w:r>
      <w:r w:rsidR="00534758" w:rsidRPr="00534758">
        <w:rPr>
          <w:rFonts w:ascii="Times New Roman" w:hAnsi="Times New Roman"/>
          <w:color w:val="191919"/>
        </w:rPr>
        <w:t>.</w:t>
      </w:r>
    </w:p>
    <w:p w14:paraId="2E65896B" w14:textId="77777777" w:rsidR="00534758" w:rsidRPr="00534758" w:rsidRDefault="00534758" w:rsidP="0053475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08558ED6" w14:textId="2D99D694" w:rsidR="008E71BB" w:rsidRPr="00534758" w:rsidRDefault="00534758" w:rsidP="00534758">
      <w:pPr>
        <w:autoSpaceDE w:val="0"/>
        <w:autoSpaceDN w:val="0"/>
        <w:adjustRightInd w:val="0"/>
        <w:rPr>
          <w:rFonts w:ascii="Times New Roman" w:hAnsi="Times New Roman"/>
          <w:sz w:val="17"/>
          <w:szCs w:val="17"/>
        </w:rPr>
      </w:pPr>
      <w:r>
        <w:rPr>
          <w:rFonts w:ascii="Times New Roman" w:hAnsi="Times New Roman"/>
        </w:rPr>
        <w:t xml:space="preserve">Surrealist artist </w:t>
      </w:r>
      <w:r w:rsidR="00FF0B02" w:rsidRPr="00534758">
        <w:rPr>
          <w:rFonts w:ascii="Times New Roman" w:hAnsi="Times New Roman"/>
        </w:rPr>
        <w:t xml:space="preserve">Salvador </w:t>
      </w:r>
      <w:proofErr w:type="spellStart"/>
      <w:r w:rsidR="00FF0B02" w:rsidRPr="00534758">
        <w:rPr>
          <w:rFonts w:ascii="Times New Roman" w:hAnsi="Times New Roman"/>
        </w:rPr>
        <w:t>Dal</w:t>
      </w:r>
      <w:r w:rsidR="007C768A" w:rsidRPr="00534758">
        <w:rPr>
          <w:rFonts w:ascii="Times New Roman" w:hAnsi="Times New Roman"/>
        </w:rPr>
        <w:t>í</w:t>
      </w:r>
      <w:proofErr w:type="spellEnd"/>
      <w:r w:rsidR="00E40C1B" w:rsidRPr="00534758">
        <w:rPr>
          <w:rFonts w:ascii="Times New Roman" w:hAnsi="Times New Roman"/>
          <w:sz w:val="17"/>
          <w:szCs w:val="17"/>
        </w:rPr>
        <w:t xml:space="preserve"> </w:t>
      </w:r>
      <w:r w:rsidRPr="00534758">
        <w:rPr>
          <w:rFonts w:ascii="Times New Roman" w:hAnsi="Times New Roman"/>
        </w:rPr>
        <w:t xml:space="preserve">worked frequently with choreographers. He </w:t>
      </w:r>
      <w:r w:rsidR="00793A43">
        <w:rPr>
          <w:rFonts w:ascii="Times New Roman" w:hAnsi="Times New Roman"/>
        </w:rPr>
        <w:t>was commissioned</w:t>
      </w:r>
      <w:r w:rsidR="00793A43" w:rsidRPr="00534758">
        <w:rPr>
          <w:rFonts w:ascii="Times New Roman" w:hAnsi="Times New Roman"/>
        </w:rPr>
        <w:t xml:space="preserve"> </w:t>
      </w:r>
      <w:r w:rsidR="00104068" w:rsidRPr="00534758">
        <w:rPr>
          <w:rFonts w:ascii="Times New Roman" w:hAnsi="Times New Roman"/>
        </w:rPr>
        <w:t xml:space="preserve">to </w:t>
      </w:r>
      <w:r w:rsidR="00DA0F07" w:rsidRPr="00534758">
        <w:rPr>
          <w:rFonts w:ascii="Times New Roman" w:hAnsi="Times New Roman"/>
        </w:rPr>
        <w:t xml:space="preserve">design </w:t>
      </w:r>
      <w:r w:rsidR="000C22F8" w:rsidRPr="00534758">
        <w:rPr>
          <w:rFonts w:ascii="Times New Roman" w:hAnsi="Times New Roman"/>
        </w:rPr>
        <w:t xml:space="preserve">the </w:t>
      </w:r>
      <w:r w:rsidR="00DA0F07" w:rsidRPr="00534758">
        <w:rPr>
          <w:rFonts w:ascii="Times New Roman" w:hAnsi="Times New Roman"/>
        </w:rPr>
        <w:t xml:space="preserve">sets </w:t>
      </w:r>
      <w:r w:rsidR="000C22F8" w:rsidRPr="00534758">
        <w:rPr>
          <w:rFonts w:ascii="Times New Roman" w:hAnsi="Times New Roman"/>
        </w:rPr>
        <w:t xml:space="preserve">and costumes </w:t>
      </w:r>
      <w:r w:rsidR="00FF0B02" w:rsidRPr="00534758">
        <w:rPr>
          <w:rFonts w:ascii="Times New Roman" w:hAnsi="Times New Roman"/>
        </w:rPr>
        <w:t>for</w:t>
      </w:r>
      <w:r w:rsidR="00DA0F07" w:rsidRPr="00534758">
        <w:rPr>
          <w:rFonts w:ascii="Times New Roman" w:hAnsi="Times New Roman"/>
        </w:rPr>
        <w:t xml:space="preserve"> </w:t>
      </w:r>
      <w:proofErr w:type="spellStart"/>
      <w:r w:rsidR="00FD183D" w:rsidRPr="00534758">
        <w:rPr>
          <w:rFonts w:ascii="Times New Roman" w:hAnsi="Times New Roman"/>
          <w:color w:val="1D1D1D"/>
        </w:rPr>
        <w:t>Leonide</w:t>
      </w:r>
      <w:proofErr w:type="spellEnd"/>
      <w:r w:rsidR="00FD183D" w:rsidRPr="00534758">
        <w:rPr>
          <w:rFonts w:ascii="Times New Roman" w:hAnsi="Times New Roman"/>
          <w:color w:val="1D1D1D"/>
        </w:rPr>
        <w:t xml:space="preserve"> </w:t>
      </w:r>
      <w:r w:rsidR="002E08FB" w:rsidRPr="00534758">
        <w:rPr>
          <w:rFonts w:ascii="Times New Roman" w:hAnsi="Times New Roman"/>
          <w:color w:val="1D1D1D"/>
        </w:rPr>
        <w:t>Massine’s</w:t>
      </w:r>
      <w:r w:rsidR="002E08FB" w:rsidRPr="00534758">
        <w:rPr>
          <w:rFonts w:ascii="Times New Roman" w:hAnsi="Times New Roman"/>
        </w:rPr>
        <w:t xml:space="preserve"> </w:t>
      </w:r>
      <w:proofErr w:type="spellStart"/>
      <w:r w:rsidR="000C22F8" w:rsidRPr="00534758">
        <w:rPr>
          <w:rFonts w:ascii="Times New Roman" w:hAnsi="Times New Roman"/>
          <w:i/>
          <w:iCs/>
        </w:rPr>
        <w:t>Bacchanale</w:t>
      </w:r>
      <w:proofErr w:type="spellEnd"/>
      <w:r w:rsidR="000C22F8" w:rsidRPr="00534758">
        <w:rPr>
          <w:rFonts w:ascii="Times New Roman" w:hAnsi="Times New Roman"/>
        </w:rPr>
        <w:t xml:space="preserve"> </w:t>
      </w:r>
      <w:r w:rsidR="008E71BB" w:rsidRPr="00534758">
        <w:rPr>
          <w:rFonts w:ascii="Times New Roman" w:hAnsi="Times New Roman"/>
        </w:rPr>
        <w:t xml:space="preserve">(1939) </w:t>
      </w:r>
      <w:r w:rsidR="000C22F8" w:rsidRPr="00534758">
        <w:rPr>
          <w:rFonts w:ascii="Times New Roman" w:hAnsi="Times New Roman"/>
        </w:rPr>
        <w:t xml:space="preserve">for the Ballet </w:t>
      </w:r>
      <w:proofErr w:type="spellStart"/>
      <w:r w:rsidR="000C22F8" w:rsidRPr="00534758">
        <w:rPr>
          <w:rFonts w:ascii="Times New Roman" w:hAnsi="Times New Roman"/>
        </w:rPr>
        <w:t>Russe</w:t>
      </w:r>
      <w:proofErr w:type="spellEnd"/>
      <w:r w:rsidR="000C22F8" w:rsidRPr="00534758">
        <w:rPr>
          <w:rFonts w:ascii="Times New Roman" w:hAnsi="Times New Roman"/>
        </w:rPr>
        <w:t xml:space="preserve"> de Monte Carlo</w:t>
      </w:r>
      <w:r w:rsidR="008E71BB" w:rsidRPr="00534758">
        <w:rPr>
          <w:rFonts w:ascii="Times New Roman" w:hAnsi="Times New Roman"/>
        </w:rPr>
        <w:t xml:space="preserve"> – a production in which the breast of a </w:t>
      </w:r>
      <w:r w:rsidR="00793A43" w:rsidRPr="00534758">
        <w:rPr>
          <w:rFonts w:ascii="Times New Roman" w:hAnsi="Times New Roman"/>
        </w:rPr>
        <w:t>hug</w:t>
      </w:r>
      <w:r w:rsidR="00793A43">
        <w:rPr>
          <w:rFonts w:ascii="Times New Roman" w:hAnsi="Times New Roman"/>
        </w:rPr>
        <w:t>e</w:t>
      </w:r>
      <w:r w:rsidR="00793A43" w:rsidRPr="00534758">
        <w:rPr>
          <w:rFonts w:ascii="Times New Roman" w:hAnsi="Times New Roman"/>
        </w:rPr>
        <w:t xml:space="preserve"> </w:t>
      </w:r>
      <w:r w:rsidR="008E71BB" w:rsidRPr="00534758">
        <w:rPr>
          <w:rFonts w:ascii="Times New Roman" w:hAnsi="Times New Roman"/>
        </w:rPr>
        <w:t>swan was used as a</w:t>
      </w:r>
      <w:r w:rsidR="00793A43">
        <w:rPr>
          <w:rFonts w:ascii="Times New Roman" w:hAnsi="Times New Roman"/>
        </w:rPr>
        <w:t>n</w:t>
      </w:r>
      <w:r w:rsidR="008E71BB" w:rsidRPr="00534758">
        <w:rPr>
          <w:rFonts w:ascii="Times New Roman" w:hAnsi="Times New Roman"/>
        </w:rPr>
        <w:t xml:space="preserve"> entrance by the dancers. In </w:t>
      </w:r>
      <w:r w:rsidR="008E71BB" w:rsidRPr="00534758">
        <w:rPr>
          <w:rFonts w:ascii="Times New Roman" w:hAnsi="Times New Roman"/>
          <w:i/>
        </w:rPr>
        <w:t>Labyrinth</w:t>
      </w:r>
      <w:r w:rsidR="008E71BB" w:rsidRPr="00534758">
        <w:rPr>
          <w:rFonts w:ascii="Times New Roman" w:hAnsi="Times New Roman"/>
        </w:rPr>
        <w:t xml:space="preserve"> (1941), a</w:t>
      </w:r>
      <w:r w:rsidR="007E4C58">
        <w:rPr>
          <w:rFonts w:ascii="Times New Roman" w:hAnsi="Times New Roman"/>
        </w:rPr>
        <w:t xml:space="preserve">nother choreographic work </w:t>
      </w:r>
      <w:proofErr w:type="spellStart"/>
      <w:r w:rsidR="007E4C58" w:rsidRPr="00534758">
        <w:rPr>
          <w:rFonts w:ascii="Times New Roman" w:hAnsi="Times New Roman"/>
        </w:rPr>
        <w:t>Dalí</w:t>
      </w:r>
      <w:proofErr w:type="spellEnd"/>
      <w:r w:rsidR="007E4C58">
        <w:rPr>
          <w:rFonts w:ascii="Times New Roman" w:hAnsi="Times New Roman"/>
        </w:rPr>
        <w:t xml:space="preserve"> designed for Massine, </w:t>
      </w:r>
      <w:r w:rsidR="00662AC6">
        <w:rPr>
          <w:rFonts w:ascii="Times New Roman" w:hAnsi="Times New Roman"/>
        </w:rPr>
        <w:t xml:space="preserve">the </w:t>
      </w:r>
      <w:r w:rsidR="008E71BB" w:rsidRPr="00534758">
        <w:rPr>
          <w:rFonts w:ascii="Times New Roman" w:hAnsi="Times New Roman"/>
        </w:rPr>
        <w:t xml:space="preserve">torso of a </w:t>
      </w:r>
      <w:r w:rsidR="00107AA4" w:rsidRPr="00534758">
        <w:rPr>
          <w:rFonts w:ascii="Times New Roman" w:hAnsi="Times New Roman"/>
        </w:rPr>
        <w:t xml:space="preserve">gigantic bust of </w:t>
      </w:r>
      <w:r w:rsidR="00662AC6">
        <w:rPr>
          <w:rFonts w:ascii="Times New Roman" w:hAnsi="Times New Roman"/>
        </w:rPr>
        <w:t xml:space="preserve">a </w:t>
      </w:r>
      <w:r w:rsidR="008E71BB" w:rsidRPr="00534758">
        <w:rPr>
          <w:rFonts w:ascii="Times New Roman" w:hAnsi="Times New Roman"/>
        </w:rPr>
        <w:t>man served as way for the dancers to enter the stage</w:t>
      </w:r>
      <w:r w:rsidR="009F59C3" w:rsidRPr="00534758">
        <w:rPr>
          <w:rFonts w:ascii="Times New Roman" w:hAnsi="Times New Roman"/>
        </w:rPr>
        <w:t xml:space="preserve">. </w:t>
      </w:r>
      <w:proofErr w:type="spellStart"/>
      <w:r w:rsidR="009F59C3" w:rsidRPr="00534758">
        <w:rPr>
          <w:rFonts w:ascii="Times New Roman" w:hAnsi="Times New Roman"/>
        </w:rPr>
        <w:t>Dalí</w:t>
      </w:r>
      <w:proofErr w:type="spellEnd"/>
      <w:r w:rsidR="009F59C3" w:rsidRPr="00534758">
        <w:rPr>
          <w:rFonts w:ascii="Times New Roman" w:hAnsi="Times New Roman"/>
        </w:rPr>
        <w:t xml:space="preserve"> created designs for a production of </w:t>
      </w:r>
      <w:r w:rsidR="009F59C3" w:rsidRPr="00534758">
        <w:rPr>
          <w:rFonts w:ascii="Times New Roman" w:hAnsi="Times New Roman"/>
          <w:i/>
        </w:rPr>
        <w:t>Romeo and Juliet</w:t>
      </w:r>
      <w:r w:rsidR="009F59C3" w:rsidRPr="00534758">
        <w:rPr>
          <w:rFonts w:ascii="Times New Roman" w:hAnsi="Times New Roman"/>
        </w:rPr>
        <w:t xml:space="preserve"> (1943), which the choreographer, Antony Tudor, declined to use. Despite this rejection, the </w:t>
      </w:r>
      <w:r w:rsidR="00662AC6">
        <w:rPr>
          <w:rFonts w:ascii="Times New Roman" w:hAnsi="Times New Roman"/>
        </w:rPr>
        <w:t>S</w:t>
      </w:r>
      <w:r w:rsidR="00662AC6" w:rsidRPr="00534758">
        <w:rPr>
          <w:rFonts w:ascii="Times New Roman" w:hAnsi="Times New Roman"/>
        </w:rPr>
        <w:t xml:space="preserve">urrealist </w:t>
      </w:r>
      <w:r w:rsidR="009F59C3" w:rsidRPr="00534758">
        <w:rPr>
          <w:rFonts w:ascii="Times New Roman" w:hAnsi="Times New Roman"/>
        </w:rPr>
        <w:t xml:space="preserve">artist continued to receive dance commissions. </w:t>
      </w:r>
      <w:r w:rsidR="00662AC6">
        <w:rPr>
          <w:rFonts w:ascii="Times New Roman" w:hAnsi="Times New Roman"/>
        </w:rPr>
        <w:t>I</w:t>
      </w:r>
      <w:r w:rsidR="009F59C3" w:rsidRPr="00534758">
        <w:rPr>
          <w:rFonts w:ascii="Times New Roman" w:hAnsi="Times New Roman"/>
        </w:rPr>
        <w:t xml:space="preserve">n 1944, </w:t>
      </w:r>
      <w:r w:rsidR="00662AC6">
        <w:rPr>
          <w:rFonts w:ascii="Times New Roman" w:hAnsi="Times New Roman"/>
        </w:rPr>
        <w:t xml:space="preserve">for instance, </w:t>
      </w:r>
      <w:r w:rsidR="009F59C3" w:rsidRPr="00534758">
        <w:rPr>
          <w:rFonts w:ascii="Times New Roman" w:hAnsi="Times New Roman"/>
        </w:rPr>
        <w:t xml:space="preserve">he worked on </w:t>
      </w:r>
      <w:r w:rsidR="009F59C3" w:rsidRPr="00534758">
        <w:rPr>
          <w:rFonts w:ascii="Times New Roman" w:hAnsi="Times New Roman"/>
          <w:i/>
        </w:rPr>
        <w:t>Sentimental Colloquy</w:t>
      </w:r>
      <w:r w:rsidR="009F59C3" w:rsidRPr="00534758">
        <w:rPr>
          <w:rFonts w:ascii="Times New Roman" w:hAnsi="Times New Roman"/>
        </w:rPr>
        <w:t xml:space="preserve"> and </w:t>
      </w:r>
      <w:r w:rsidR="009F59C3" w:rsidRPr="00534758">
        <w:rPr>
          <w:rFonts w:ascii="Times New Roman" w:hAnsi="Times New Roman"/>
          <w:i/>
        </w:rPr>
        <w:t xml:space="preserve">Café de </w:t>
      </w:r>
      <w:proofErr w:type="spellStart"/>
      <w:r w:rsidR="009F59C3" w:rsidRPr="00534758">
        <w:rPr>
          <w:rFonts w:ascii="Times New Roman" w:hAnsi="Times New Roman"/>
          <w:i/>
        </w:rPr>
        <w:t>Chinitas</w:t>
      </w:r>
      <w:proofErr w:type="spellEnd"/>
      <w:r w:rsidR="009F59C3" w:rsidRPr="00534758">
        <w:rPr>
          <w:rFonts w:ascii="Times New Roman" w:hAnsi="Times New Roman"/>
          <w:i/>
        </w:rPr>
        <w:t xml:space="preserve"> </w:t>
      </w:r>
      <w:r w:rsidR="008E71BB" w:rsidRPr="00534758">
        <w:rPr>
          <w:rFonts w:ascii="Times New Roman" w:hAnsi="Times New Roman"/>
        </w:rPr>
        <w:t xml:space="preserve">and </w:t>
      </w:r>
      <w:r w:rsidR="008E71BB" w:rsidRPr="00534758">
        <w:rPr>
          <w:rFonts w:ascii="Times New Roman" w:hAnsi="Times New Roman"/>
          <w:i/>
        </w:rPr>
        <w:t>Mad Tristan</w:t>
      </w:r>
      <w:r w:rsidR="009F59C3" w:rsidRPr="00534758">
        <w:rPr>
          <w:rFonts w:ascii="Times New Roman" w:hAnsi="Times New Roman"/>
        </w:rPr>
        <w:t xml:space="preserve">. In this last piece, </w:t>
      </w:r>
      <w:r w:rsidR="008E71BB" w:rsidRPr="00534758">
        <w:rPr>
          <w:rFonts w:ascii="Times New Roman" w:hAnsi="Times New Roman"/>
        </w:rPr>
        <w:t>three horses’ heads loomed over the performers.</w:t>
      </w:r>
      <w:r w:rsidR="007C768A" w:rsidRPr="00534758">
        <w:rPr>
          <w:rFonts w:ascii="Times New Roman" w:hAnsi="Times New Roman"/>
        </w:rPr>
        <w:t xml:space="preserve"> </w:t>
      </w:r>
      <w:proofErr w:type="spellStart"/>
      <w:r w:rsidR="00CD1998" w:rsidRPr="00534758">
        <w:rPr>
          <w:rFonts w:ascii="Times New Roman" w:hAnsi="Times New Roman"/>
        </w:rPr>
        <w:t>Dalí</w:t>
      </w:r>
      <w:proofErr w:type="spellEnd"/>
      <w:r w:rsidR="00CD1998" w:rsidRPr="00534758">
        <w:rPr>
          <w:rFonts w:ascii="Times New Roman" w:hAnsi="Times New Roman"/>
        </w:rPr>
        <w:t xml:space="preserve"> </w:t>
      </w:r>
      <w:r w:rsidR="00662AC6">
        <w:rPr>
          <w:rFonts w:ascii="Times New Roman" w:hAnsi="Times New Roman"/>
        </w:rPr>
        <w:t xml:space="preserve">also </w:t>
      </w:r>
      <w:r w:rsidR="00CD1998" w:rsidRPr="00534758">
        <w:rPr>
          <w:rFonts w:ascii="Times New Roman" w:hAnsi="Times New Roman"/>
        </w:rPr>
        <w:t xml:space="preserve">created the sets and costumes </w:t>
      </w:r>
      <w:r w:rsidR="00CD1998" w:rsidRPr="00534758">
        <w:rPr>
          <w:rFonts w:ascii="Times New Roman" w:hAnsi="Times New Roman"/>
        </w:rPr>
        <w:lastRenderedPageBreak/>
        <w:t xml:space="preserve">for Ana Maria’s production of </w:t>
      </w:r>
      <w:r w:rsidR="00CD1998" w:rsidRPr="00534758">
        <w:rPr>
          <w:rFonts w:ascii="Times New Roman" w:hAnsi="Times New Roman"/>
          <w:i/>
        </w:rPr>
        <w:t>Three Cornered Hat</w:t>
      </w:r>
      <w:r w:rsidR="00CD1998" w:rsidRPr="00534758">
        <w:rPr>
          <w:rFonts w:ascii="Times New Roman" w:hAnsi="Times New Roman"/>
        </w:rPr>
        <w:t xml:space="preserve">, which Ballet </w:t>
      </w:r>
      <w:proofErr w:type="spellStart"/>
      <w:r w:rsidR="00CD1998" w:rsidRPr="00534758">
        <w:rPr>
          <w:rFonts w:ascii="Times New Roman" w:hAnsi="Times New Roman"/>
        </w:rPr>
        <w:t>Espanõl</w:t>
      </w:r>
      <w:proofErr w:type="spellEnd"/>
      <w:r w:rsidR="00CD1998" w:rsidRPr="00534758">
        <w:rPr>
          <w:rFonts w:ascii="Times New Roman" w:hAnsi="Times New Roman"/>
        </w:rPr>
        <w:t xml:space="preserve"> premiered at the Ziegfeld Theater in New York in 1949.</w:t>
      </w:r>
      <w:r w:rsidR="0011293F" w:rsidRPr="00534758">
        <w:rPr>
          <w:rFonts w:ascii="Times New Roman" w:hAnsi="Times New Roman"/>
        </w:rPr>
        <w:t xml:space="preserve"> </w:t>
      </w:r>
      <w:proofErr w:type="spellStart"/>
      <w:r w:rsidR="0028131F" w:rsidRPr="00534758">
        <w:rPr>
          <w:rFonts w:ascii="Times New Roman" w:hAnsi="Times New Roman"/>
        </w:rPr>
        <w:t>Dalí</w:t>
      </w:r>
      <w:proofErr w:type="spellEnd"/>
      <w:r w:rsidR="0028131F" w:rsidRPr="00534758">
        <w:rPr>
          <w:rFonts w:ascii="Times New Roman" w:hAnsi="Times New Roman"/>
        </w:rPr>
        <w:t xml:space="preserve"> was involved in dance as late as 1961, when he worked on Maurice </w:t>
      </w:r>
      <w:proofErr w:type="spellStart"/>
      <w:r w:rsidR="0028131F" w:rsidRPr="00534758">
        <w:rPr>
          <w:rFonts w:ascii="Times New Roman" w:hAnsi="Times New Roman"/>
        </w:rPr>
        <w:t>Béjart’s</w:t>
      </w:r>
      <w:proofErr w:type="spellEnd"/>
      <w:r w:rsidR="0028131F" w:rsidRPr="00534758">
        <w:rPr>
          <w:rFonts w:ascii="Times New Roman" w:hAnsi="Times New Roman"/>
        </w:rPr>
        <w:t xml:space="preserve"> </w:t>
      </w:r>
      <w:r w:rsidR="0028131F" w:rsidRPr="00534758">
        <w:rPr>
          <w:rFonts w:ascii="Times New Roman" w:hAnsi="Times New Roman"/>
          <w:i/>
        </w:rPr>
        <w:t>Gala</w:t>
      </w:r>
      <w:r w:rsidR="0028131F" w:rsidRPr="00534758">
        <w:rPr>
          <w:rFonts w:ascii="Times New Roman" w:hAnsi="Times New Roman"/>
        </w:rPr>
        <w:t>.</w:t>
      </w:r>
    </w:p>
    <w:p w14:paraId="55556DB9" w14:textId="77777777" w:rsidR="00534758" w:rsidRPr="00534758" w:rsidRDefault="00534758" w:rsidP="00534758">
      <w:pPr>
        <w:autoSpaceDE w:val="0"/>
        <w:autoSpaceDN w:val="0"/>
        <w:adjustRightInd w:val="0"/>
        <w:rPr>
          <w:rFonts w:ascii="Times New Roman" w:hAnsi="Times New Roman"/>
          <w:sz w:val="17"/>
          <w:szCs w:val="17"/>
        </w:rPr>
      </w:pPr>
    </w:p>
    <w:p w14:paraId="495F4512" w14:textId="4DB8C339" w:rsidR="00FF0B02" w:rsidRDefault="00662AC6" w:rsidP="00534758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iCs/>
          <w:sz w:val="26"/>
        </w:rPr>
      </w:pPr>
      <w:r>
        <w:rPr>
          <w:rFonts w:ascii="Times New Roman" w:hAnsi="Times New Roman"/>
        </w:rPr>
        <w:t>Some of the</w:t>
      </w:r>
      <w:r w:rsidRPr="0053475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</w:t>
      </w:r>
      <w:r w:rsidRPr="00534758">
        <w:rPr>
          <w:rFonts w:ascii="Times New Roman" w:hAnsi="Times New Roman"/>
        </w:rPr>
        <w:t xml:space="preserve">urrealists </w:t>
      </w:r>
      <w:r w:rsidR="00F870C4" w:rsidRPr="00534758">
        <w:rPr>
          <w:rFonts w:ascii="Times New Roman" w:hAnsi="Times New Roman"/>
        </w:rPr>
        <w:t xml:space="preserve">were interested in dance beyond Western theatrical expressions. </w:t>
      </w:r>
      <w:r>
        <w:rPr>
          <w:rFonts w:ascii="Times New Roman" w:hAnsi="Times New Roman"/>
        </w:rPr>
        <w:t>W</w:t>
      </w:r>
      <w:r w:rsidR="00702791" w:rsidRPr="00534758">
        <w:rPr>
          <w:rFonts w:ascii="Times New Roman" w:hAnsi="Times New Roman"/>
        </w:rPr>
        <w:t xml:space="preserve">hile </w:t>
      </w:r>
      <w:r w:rsidR="00FF0B02" w:rsidRPr="00534758">
        <w:rPr>
          <w:rFonts w:ascii="Times New Roman" w:hAnsi="Times New Roman"/>
        </w:rPr>
        <w:t xml:space="preserve">exiled in the United States during </w:t>
      </w:r>
      <w:r w:rsidR="00004396" w:rsidRPr="00534758">
        <w:rPr>
          <w:rFonts w:ascii="Times New Roman" w:hAnsi="Times New Roman"/>
        </w:rPr>
        <w:t>the Second World War</w:t>
      </w:r>
      <w:r w:rsidR="00FF0B02" w:rsidRPr="00534758">
        <w:rPr>
          <w:rFonts w:ascii="Times New Roman" w:hAnsi="Times New Roman"/>
        </w:rPr>
        <w:t>, Max Ernst and André Breton designed their travel itineraries through the western states with the goal of seeing Hopi and Zuni dances. Each amassed extensive collections of indigenous</w:t>
      </w:r>
      <w:r w:rsidR="00405DED" w:rsidRPr="00534758">
        <w:rPr>
          <w:rFonts w:ascii="Times New Roman" w:hAnsi="Times New Roman"/>
        </w:rPr>
        <w:t xml:space="preserve"> regalia</w:t>
      </w:r>
      <w:r w:rsidR="00FF0B02" w:rsidRPr="00534758">
        <w:rPr>
          <w:rFonts w:ascii="Times New Roman" w:hAnsi="Times New Roman"/>
        </w:rPr>
        <w:t>, especially masks.</w:t>
      </w:r>
      <w:r w:rsidR="00A05CB4" w:rsidRPr="00534758">
        <w:rPr>
          <w:rFonts w:ascii="Times New Roman" w:hAnsi="Times New Roman"/>
          <w:i/>
          <w:iCs/>
          <w:sz w:val="26"/>
        </w:rPr>
        <w:t xml:space="preserve"> </w:t>
      </w:r>
    </w:p>
    <w:p w14:paraId="66E9AED6" w14:textId="77777777" w:rsidR="00534758" w:rsidRPr="00534758" w:rsidRDefault="00534758" w:rsidP="0053475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2DE525C7" w14:textId="02683C73" w:rsidR="006E3165" w:rsidRDefault="00BF3393" w:rsidP="00534758">
      <w:pPr>
        <w:pStyle w:val="Body"/>
        <w:rPr>
          <w:rFonts w:ascii="Times New Roman" w:hAnsi="Times New Roman"/>
          <w:szCs w:val="24"/>
        </w:rPr>
      </w:pPr>
      <w:r w:rsidRPr="00534758">
        <w:rPr>
          <w:rFonts w:ascii="Times New Roman" w:hAnsi="Times New Roman"/>
          <w:szCs w:val="24"/>
        </w:rPr>
        <w:t xml:space="preserve">The influence of </w:t>
      </w:r>
      <w:r w:rsidR="00662AC6">
        <w:rPr>
          <w:rFonts w:ascii="Times New Roman" w:hAnsi="Times New Roman"/>
          <w:szCs w:val="24"/>
        </w:rPr>
        <w:t>S</w:t>
      </w:r>
      <w:r w:rsidR="00662AC6" w:rsidRPr="00534758">
        <w:rPr>
          <w:rFonts w:ascii="Times New Roman" w:hAnsi="Times New Roman"/>
          <w:szCs w:val="24"/>
        </w:rPr>
        <w:t xml:space="preserve">urrealism </w:t>
      </w:r>
      <w:r w:rsidRPr="00534758">
        <w:rPr>
          <w:rFonts w:ascii="Times New Roman" w:hAnsi="Times New Roman"/>
          <w:szCs w:val="24"/>
        </w:rPr>
        <w:t xml:space="preserve">on dance also extended to </w:t>
      </w:r>
      <w:r w:rsidR="00AA7F7D" w:rsidRPr="00534758">
        <w:rPr>
          <w:rFonts w:ascii="Times New Roman" w:hAnsi="Times New Roman"/>
          <w:szCs w:val="24"/>
        </w:rPr>
        <w:t>Canada</w:t>
      </w:r>
      <w:r w:rsidRPr="00534758">
        <w:rPr>
          <w:rFonts w:ascii="Times New Roman" w:hAnsi="Times New Roman"/>
          <w:szCs w:val="24"/>
        </w:rPr>
        <w:t xml:space="preserve"> when</w:t>
      </w:r>
      <w:r w:rsidR="00AA7F7D" w:rsidRPr="00534758">
        <w:rPr>
          <w:rFonts w:ascii="Times New Roman" w:hAnsi="Times New Roman"/>
          <w:szCs w:val="24"/>
        </w:rPr>
        <w:t>, Françoise Sullivan</w:t>
      </w:r>
      <w:r w:rsidR="007C768A" w:rsidRPr="00534758">
        <w:rPr>
          <w:rFonts w:ascii="Times New Roman" w:hAnsi="Times New Roman"/>
          <w:szCs w:val="24"/>
        </w:rPr>
        <w:t xml:space="preserve"> and </w:t>
      </w:r>
      <w:r w:rsidRPr="00534758">
        <w:rPr>
          <w:rFonts w:ascii="Times New Roman" w:hAnsi="Times New Roman"/>
          <w:szCs w:val="24"/>
        </w:rPr>
        <w:t xml:space="preserve">Jeanne Renaud, </w:t>
      </w:r>
      <w:r w:rsidR="007C768A" w:rsidRPr="00534758">
        <w:rPr>
          <w:rFonts w:ascii="Times New Roman" w:hAnsi="Times New Roman"/>
          <w:szCs w:val="24"/>
        </w:rPr>
        <w:t xml:space="preserve">two </w:t>
      </w:r>
      <w:r w:rsidRPr="00534758">
        <w:rPr>
          <w:rFonts w:ascii="Times New Roman" w:hAnsi="Times New Roman"/>
          <w:szCs w:val="24"/>
        </w:rPr>
        <w:t>members</w:t>
      </w:r>
      <w:r w:rsidR="00AA7F7D" w:rsidRPr="00534758">
        <w:rPr>
          <w:rFonts w:ascii="Times New Roman" w:hAnsi="Times New Roman"/>
          <w:szCs w:val="24"/>
        </w:rPr>
        <w:t xml:space="preserve"> of the Automatists – a multi-disciplinary group of artist</w:t>
      </w:r>
      <w:r w:rsidRPr="00534758">
        <w:rPr>
          <w:rFonts w:ascii="Times New Roman" w:hAnsi="Times New Roman"/>
          <w:szCs w:val="24"/>
        </w:rPr>
        <w:t>s in Montreal</w:t>
      </w:r>
      <w:r w:rsidR="00AA7F7D" w:rsidRPr="00534758">
        <w:rPr>
          <w:rFonts w:ascii="Times New Roman" w:hAnsi="Times New Roman"/>
          <w:szCs w:val="24"/>
        </w:rPr>
        <w:t xml:space="preserve"> initially influenced by the French </w:t>
      </w:r>
      <w:r w:rsidR="00662AC6">
        <w:rPr>
          <w:rFonts w:ascii="Times New Roman" w:hAnsi="Times New Roman"/>
          <w:szCs w:val="24"/>
        </w:rPr>
        <w:t>S</w:t>
      </w:r>
      <w:r w:rsidR="00662AC6" w:rsidRPr="00534758">
        <w:rPr>
          <w:rFonts w:ascii="Times New Roman" w:hAnsi="Times New Roman"/>
          <w:szCs w:val="24"/>
        </w:rPr>
        <w:t xml:space="preserve">urrealists  </w:t>
      </w:r>
      <w:r w:rsidR="007C768A" w:rsidRPr="00534758">
        <w:rPr>
          <w:rFonts w:ascii="Times New Roman" w:hAnsi="Times New Roman"/>
          <w:szCs w:val="24"/>
        </w:rPr>
        <w:t xml:space="preserve">– </w:t>
      </w:r>
      <w:r w:rsidR="00AA7F7D" w:rsidRPr="00534758">
        <w:rPr>
          <w:rFonts w:ascii="Times New Roman" w:hAnsi="Times New Roman"/>
          <w:szCs w:val="24"/>
        </w:rPr>
        <w:t>adapted</w:t>
      </w:r>
      <w:r w:rsidR="007C768A" w:rsidRPr="00534758">
        <w:rPr>
          <w:rFonts w:ascii="Times New Roman" w:hAnsi="Times New Roman"/>
          <w:szCs w:val="24"/>
        </w:rPr>
        <w:t xml:space="preserve"> the </w:t>
      </w:r>
      <w:r w:rsidR="00662AC6">
        <w:rPr>
          <w:rFonts w:ascii="Times New Roman" w:hAnsi="Times New Roman"/>
          <w:szCs w:val="24"/>
        </w:rPr>
        <w:t>S</w:t>
      </w:r>
      <w:r w:rsidR="00662AC6" w:rsidRPr="00534758">
        <w:rPr>
          <w:rFonts w:ascii="Times New Roman" w:hAnsi="Times New Roman"/>
          <w:szCs w:val="24"/>
        </w:rPr>
        <w:t xml:space="preserve">urrealist </w:t>
      </w:r>
      <w:r w:rsidR="00AA7F7D" w:rsidRPr="00534758">
        <w:rPr>
          <w:rFonts w:ascii="Times New Roman" w:hAnsi="Times New Roman"/>
          <w:szCs w:val="24"/>
        </w:rPr>
        <w:t>ideal</w:t>
      </w:r>
      <w:r w:rsidR="007C768A" w:rsidRPr="00534758">
        <w:rPr>
          <w:rFonts w:ascii="Times New Roman" w:hAnsi="Times New Roman"/>
          <w:szCs w:val="24"/>
        </w:rPr>
        <w:t xml:space="preserve"> of using</w:t>
      </w:r>
      <w:r w:rsidR="00AA7F7D" w:rsidRPr="00534758">
        <w:rPr>
          <w:rFonts w:ascii="Times New Roman" w:hAnsi="Times New Roman"/>
          <w:szCs w:val="24"/>
        </w:rPr>
        <w:t xml:space="preserve"> spontaneity </w:t>
      </w:r>
      <w:r w:rsidR="007C768A" w:rsidRPr="00534758">
        <w:rPr>
          <w:rFonts w:ascii="Times New Roman" w:hAnsi="Times New Roman"/>
          <w:szCs w:val="24"/>
        </w:rPr>
        <w:t xml:space="preserve">to access the subconscious </w:t>
      </w:r>
      <w:r w:rsidR="00AA7F7D" w:rsidRPr="00534758">
        <w:rPr>
          <w:rFonts w:ascii="Times New Roman" w:hAnsi="Times New Roman"/>
          <w:szCs w:val="24"/>
        </w:rPr>
        <w:t xml:space="preserve">to </w:t>
      </w:r>
      <w:r w:rsidR="007C768A" w:rsidRPr="00534758">
        <w:rPr>
          <w:rFonts w:ascii="Times New Roman" w:hAnsi="Times New Roman"/>
          <w:szCs w:val="24"/>
        </w:rPr>
        <w:t xml:space="preserve">their </w:t>
      </w:r>
      <w:r w:rsidR="00A50754" w:rsidRPr="00534758">
        <w:rPr>
          <w:rFonts w:ascii="Times New Roman" w:hAnsi="Times New Roman"/>
          <w:szCs w:val="24"/>
        </w:rPr>
        <w:t xml:space="preserve">early </w:t>
      </w:r>
      <w:r w:rsidR="00AA7F7D" w:rsidRPr="00534758">
        <w:rPr>
          <w:rFonts w:ascii="Times New Roman" w:hAnsi="Times New Roman"/>
          <w:szCs w:val="24"/>
        </w:rPr>
        <w:t>choreography</w:t>
      </w:r>
      <w:r w:rsidR="00075F9B" w:rsidRPr="00534758">
        <w:rPr>
          <w:rFonts w:ascii="Times New Roman" w:hAnsi="Times New Roman"/>
          <w:szCs w:val="24"/>
        </w:rPr>
        <w:t xml:space="preserve">. </w:t>
      </w:r>
      <w:r w:rsidR="001751D6" w:rsidRPr="00534758">
        <w:rPr>
          <w:rFonts w:ascii="Times New Roman" w:hAnsi="Times New Roman"/>
          <w:szCs w:val="24"/>
        </w:rPr>
        <w:t>Sullivan</w:t>
      </w:r>
      <w:r w:rsidR="00AA7F7D" w:rsidRPr="00534758">
        <w:rPr>
          <w:rFonts w:ascii="Times New Roman" w:hAnsi="Times New Roman"/>
          <w:szCs w:val="24"/>
        </w:rPr>
        <w:t xml:space="preserve"> wrote about </w:t>
      </w:r>
      <w:r w:rsidR="00075F9B" w:rsidRPr="00534758">
        <w:rPr>
          <w:rFonts w:ascii="Times New Roman" w:hAnsi="Times New Roman"/>
          <w:szCs w:val="24"/>
        </w:rPr>
        <w:t xml:space="preserve">the importance of spontaneity and the subconscious for choreographic experimentation </w:t>
      </w:r>
      <w:r w:rsidR="00AA7F7D" w:rsidRPr="00534758">
        <w:rPr>
          <w:rFonts w:ascii="Times New Roman" w:hAnsi="Times New Roman"/>
          <w:szCs w:val="24"/>
        </w:rPr>
        <w:t>in her essay ‘</w:t>
      </w:r>
      <w:proofErr w:type="spellStart"/>
      <w:r w:rsidR="00AA7F7D" w:rsidRPr="00534758">
        <w:rPr>
          <w:rFonts w:ascii="Times New Roman" w:hAnsi="Times New Roman"/>
          <w:szCs w:val="24"/>
        </w:rPr>
        <w:t>L’danse</w:t>
      </w:r>
      <w:proofErr w:type="spellEnd"/>
      <w:r w:rsidR="00AA7F7D" w:rsidRPr="00534758">
        <w:rPr>
          <w:rFonts w:ascii="Times New Roman" w:hAnsi="Times New Roman"/>
          <w:szCs w:val="24"/>
        </w:rPr>
        <w:t xml:space="preserve"> et </w:t>
      </w:r>
      <w:proofErr w:type="spellStart"/>
      <w:r w:rsidR="00AA7F7D" w:rsidRPr="00534758">
        <w:rPr>
          <w:rFonts w:ascii="Times New Roman" w:hAnsi="Times New Roman"/>
          <w:szCs w:val="24"/>
        </w:rPr>
        <w:t>l’espoir</w:t>
      </w:r>
      <w:proofErr w:type="spellEnd"/>
      <w:r w:rsidR="00AA7F7D" w:rsidRPr="00534758">
        <w:rPr>
          <w:rFonts w:ascii="Times New Roman" w:hAnsi="Times New Roman"/>
          <w:szCs w:val="24"/>
        </w:rPr>
        <w:t xml:space="preserve">’ (‘Dance and Hope’) that was published in the Automatists’ 1948 manifesto, </w:t>
      </w:r>
      <w:proofErr w:type="spellStart"/>
      <w:r w:rsidR="00490080" w:rsidRPr="00534758">
        <w:rPr>
          <w:rFonts w:ascii="Times New Roman" w:hAnsi="Times New Roman"/>
          <w:i/>
          <w:szCs w:val="24"/>
        </w:rPr>
        <w:t>Refus</w:t>
      </w:r>
      <w:proofErr w:type="spellEnd"/>
      <w:r w:rsidR="00490080" w:rsidRPr="00534758">
        <w:rPr>
          <w:rFonts w:ascii="Times New Roman" w:hAnsi="Times New Roman"/>
          <w:i/>
          <w:szCs w:val="24"/>
        </w:rPr>
        <w:t xml:space="preserve"> </w:t>
      </w:r>
      <w:r w:rsidR="006E3165">
        <w:rPr>
          <w:rFonts w:ascii="Times New Roman" w:hAnsi="Times New Roman"/>
          <w:i/>
          <w:szCs w:val="24"/>
        </w:rPr>
        <w:t>g</w:t>
      </w:r>
      <w:r w:rsidR="006E3165" w:rsidRPr="00534758">
        <w:rPr>
          <w:rFonts w:ascii="Times New Roman" w:hAnsi="Times New Roman"/>
          <w:i/>
          <w:szCs w:val="24"/>
        </w:rPr>
        <w:t>lobal</w:t>
      </w:r>
      <w:r w:rsidR="00AA7F7D" w:rsidRPr="00534758">
        <w:rPr>
          <w:rFonts w:ascii="Times New Roman" w:hAnsi="Times New Roman"/>
          <w:szCs w:val="24"/>
        </w:rPr>
        <w:t>.</w:t>
      </w:r>
      <w:r w:rsidR="000E1EC5" w:rsidRPr="00534758">
        <w:rPr>
          <w:rFonts w:ascii="Times New Roman" w:hAnsi="Times New Roman"/>
          <w:szCs w:val="24"/>
        </w:rPr>
        <w:t xml:space="preserve"> </w:t>
      </w:r>
    </w:p>
    <w:p w14:paraId="4AE71B8F" w14:textId="77777777" w:rsidR="006E3165" w:rsidRDefault="006E3165" w:rsidP="00534758">
      <w:pPr>
        <w:pStyle w:val="Body"/>
        <w:rPr>
          <w:rFonts w:ascii="Times New Roman" w:hAnsi="Times New Roman"/>
          <w:szCs w:val="24"/>
        </w:rPr>
      </w:pPr>
    </w:p>
    <w:p w14:paraId="1F1915BE" w14:textId="281CF728" w:rsidR="00FF0B02" w:rsidRPr="00534758" w:rsidRDefault="00382953" w:rsidP="0053475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</w:t>
      </w:r>
      <w:r w:rsidR="00FF0B02" w:rsidRPr="00534758">
        <w:rPr>
          <w:rFonts w:ascii="Times New Roman" w:hAnsi="Times New Roman"/>
          <w:szCs w:val="24"/>
        </w:rPr>
        <w:t xml:space="preserve">he </w:t>
      </w:r>
      <w:r w:rsidR="00662AC6">
        <w:rPr>
          <w:rFonts w:ascii="Times New Roman" w:hAnsi="Times New Roman"/>
          <w:szCs w:val="24"/>
        </w:rPr>
        <w:t>S</w:t>
      </w:r>
      <w:r w:rsidR="00662AC6" w:rsidRPr="00534758">
        <w:rPr>
          <w:rFonts w:ascii="Times New Roman" w:hAnsi="Times New Roman"/>
          <w:szCs w:val="24"/>
        </w:rPr>
        <w:t>urrealists</w:t>
      </w:r>
      <w:r w:rsidR="00662AC6">
        <w:rPr>
          <w:rFonts w:ascii="Times New Roman" w:hAnsi="Times New Roman"/>
          <w:szCs w:val="24"/>
        </w:rPr>
        <w:t>’</w:t>
      </w:r>
      <w:r w:rsidR="00662AC6" w:rsidRPr="00534758">
        <w:rPr>
          <w:rFonts w:ascii="Times New Roman" w:hAnsi="Times New Roman"/>
          <w:szCs w:val="24"/>
        </w:rPr>
        <w:t xml:space="preserve"> </w:t>
      </w:r>
      <w:r w:rsidR="00FF0B02" w:rsidRPr="00534758">
        <w:rPr>
          <w:rFonts w:ascii="Times New Roman" w:hAnsi="Times New Roman"/>
          <w:szCs w:val="24"/>
        </w:rPr>
        <w:t xml:space="preserve">embodied practices of automatism also inspired the Action Paintings of American </w:t>
      </w:r>
      <w:r w:rsidR="007C768A" w:rsidRPr="00534758">
        <w:rPr>
          <w:rFonts w:ascii="Times New Roman" w:hAnsi="Times New Roman"/>
          <w:szCs w:val="24"/>
        </w:rPr>
        <w:t xml:space="preserve">abstract expressionists </w:t>
      </w:r>
      <w:r w:rsidR="00FF0B02" w:rsidRPr="00534758">
        <w:rPr>
          <w:rFonts w:ascii="Times New Roman" w:hAnsi="Times New Roman"/>
          <w:szCs w:val="24"/>
        </w:rPr>
        <w:t>such as Jackson Pollock</w:t>
      </w:r>
      <w:r w:rsidR="002C0532" w:rsidRPr="00534758">
        <w:rPr>
          <w:rFonts w:ascii="Times New Roman" w:hAnsi="Times New Roman"/>
          <w:szCs w:val="24"/>
        </w:rPr>
        <w:t xml:space="preserve">, who </w:t>
      </w:r>
      <w:r w:rsidR="008213E4" w:rsidRPr="00534758">
        <w:rPr>
          <w:rFonts w:ascii="Times New Roman" w:hAnsi="Times New Roman"/>
          <w:szCs w:val="24"/>
        </w:rPr>
        <w:t>blurr</w:t>
      </w:r>
      <w:r w:rsidR="002C0532" w:rsidRPr="00534758">
        <w:rPr>
          <w:rFonts w:ascii="Times New Roman" w:hAnsi="Times New Roman"/>
          <w:szCs w:val="24"/>
        </w:rPr>
        <w:t xml:space="preserve">ed </w:t>
      </w:r>
      <w:r w:rsidR="008213E4" w:rsidRPr="00534758">
        <w:rPr>
          <w:rFonts w:ascii="Times New Roman" w:hAnsi="Times New Roman"/>
          <w:szCs w:val="24"/>
        </w:rPr>
        <w:t>the boundaries between painting and dancing</w:t>
      </w:r>
      <w:r w:rsidR="002C0532" w:rsidRPr="00534758">
        <w:rPr>
          <w:rFonts w:ascii="Times New Roman" w:hAnsi="Times New Roman"/>
          <w:szCs w:val="24"/>
        </w:rPr>
        <w:t xml:space="preserve"> </w:t>
      </w:r>
      <w:r w:rsidR="008213E4" w:rsidRPr="00534758">
        <w:rPr>
          <w:rFonts w:ascii="Times New Roman" w:hAnsi="Times New Roman"/>
          <w:szCs w:val="24"/>
        </w:rPr>
        <w:t xml:space="preserve">as </w:t>
      </w:r>
      <w:r w:rsidR="002C0532" w:rsidRPr="00534758">
        <w:rPr>
          <w:rFonts w:ascii="Times New Roman" w:hAnsi="Times New Roman"/>
          <w:szCs w:val="24"/>
        </w:rPr>
        <w:t>document</w:t>
      </w:r>
      <w:r w:rsidR="007C768A" w:rsidRPr="00534758">
        <w:rPr>
          <w:rFonts w:ascii="Times New Roman" w:hAnsi="Times New Roman"/>
          <w:szCs w:val="24"/>
        </w:rPr>
        <w:t>ed</w:t>
      </w:r>
      <w:r w:rsidR="002C0532" w:rsidRPr="00534758">
        <w:rPr>
          <w:rFonts w:ascii="Times New Roman" w:hAnsi="Times New Roman"/>
          <w:szCs w:val="24"/>
        </w:rPr>
        <w:t xml:space="preserve"> by </w:t>
      </w:r>
      <w:r w:rsidR="008213E4" w:rsidRPr="00534758">
        <w:rPr>
          <w:rFonts w:ascii="Times New Roman" w:hAnsi="Times New Roman"/>
          <w:szCs w:val="24"/>
        </w:rPr>
        <w:t xml:space="preserve">Hans </w:t>
      </w:r>
      <w:proofErr w:type="spellStart"/>
      <w:r w:rsidR="008213E4" w:rsidRPr="00534758">
        <w:rPr>
          <w:rFonts w:ascii="Times New Roman" w:hAnsi="Times New Roman"/>
          <w:szCs w:val="24"/>
        </w:rPr>
        <w:t>Nemuth’s</w:t>
      </w:r>
      <w:proofErr w:type="spellEnd"/>
      <w:r w:rsidR="008213E4" w:rsidRPr="00534758">
        <w:rPr>
          <w:rFonts w:ascii="Times New Roman" w:hAnsi="Times New Roman"/>
          <w:szCs w:val="24"/>
        </w:rPr>
        <w:t xml:space="preserve"> film of Pollock at work on a glass canvas. </w:t>
      </w:r>
      <w:r w:rsidR="008213E4" w:rsidRPr="00534758" w:rsidDel="008213E4">
        <w:rPr>
          <w:rFonts w:ascii="Times New Roman" w:hAnsi="Times New Roman"/>
          <w:szCs w:val="24"/>
        </w:rPr>
        <w:t xml:space="preserve"> </w:t>
      </w:r>
    </w:p>
    <w:p w14:paraId="2063D6DE" w14:textId="77777777" w:rsidR="00FF0B02" w:rsidRPr="00534758" w:rsidRDefault="00FF0B02" w:rsidP="00534758">
      <w:pPr>
        <w:pStyle w:val="Body"/>
        <w:rPr>
          <w:rFonts w:ascii="Times New Roman" w:hAnsi="Times New Roman"/>
          <w:szCs w:val="24"/>
        </w:rPr>
      </w:pPr>
    </w:p>
    <w:p w14:paraId="3136C902" w14:textId="77777777" w:rsidR="002E3841" w:rsidRPr="00534758" w:rsidRDefault="00FF0B02" w:rsidP="00534758">
      <w:pPr>
        <w:pStyle w:val="Body"/>
        <w:rPr>
          <w:rFonts w:ascii="Times New Roman" w:hAnsi="Times New Roman"/>
          <w:b/>
          <w:szCs w:val="24"/>
        </w:rPr>
      </w:pPr>
      <w:r w:rsidRPr="00534758">
        <w:rPr>
          <w:rFonts w:ascii="Times New Roman" w:hAnsi="Times New Roman"/>
          <w:b/>
          <w:szCs w:val="24"/>
        </w:rPr>
        <w:t>Bibliography</w:t>
      </w:r>
    </w:p>
    <w:p w14:paraId="1DCA1AB6" w14:textId="77777777" w:rsidR="002E3841" w:rsidRPr="00534758" w:rsidRDefault="00890F36" w:rsidP="00534758">
      <w:pPr>
        <w:pStyle w:val="Body"/>
        <w:rPr>
          <w:rFonts w:ascii="Times New Roman" w:hAnsi="Times New Roman"/>
          <w:bCs/>
          <w:color w:val="262626"/>
          <w:szCs w:val="24"/>
        </w:rPr>
      </w:pPr>
      <w:proofErr w:type="spellStart"/>
      <w:r w:rsidRPr="00D463F9">
        <w:rPr>
          <w:rFonts w:ascii="Times New Roman" w:hAnsi="Times New Roman"/>
          <w:color w:val="auto"/>
          <w:szCs w:val="24"/>
        </w:rPr>
        <w:t>Ades</w:t>
      </w:r>
      <w:proofErr w:type="spellEnd"/>
      <w:r w:rsidRPr="00D463F9">
        <w:rPr>
          <w:rFonts w:ascii="Times New Roman" w:hAnsi="Times New Roman"/>
          <w:color w:val="auto"/>
          <w:szCs w:val="24"/>
        </w:rPr>
        <w:t>, D</w:t>
      </w:r>
      <w:r w:rsidR="00D64933" w:rsidRPr="00D463F9">
        <w:rPr>
          <w:rFonts w:ascii="Times New Roman" w:hAnsi="Times New Roman"/>
          <w:color w:val="auto"/>
          <w:szCs w:val="24"/>
        </w:rPr>
        <w:t>.</w:t>
      </w:r>
      <w:r w:rsidRPr="00534758">
        <w:rPr>
          <w:rFonts w:ascii="Times New Roman" w:hAnsi="Times New Roman"/>
          <w:bCs/>
          <w:color w:val="262626"/>
          <w:szCs w:val="24"/>
        </w:rPr>
        <w:t xml:space="preserve"> </w:t>
      </w:r>
      <w:r w:rsidR="0049647F" w:rsidRPr="00534758">
        <w:rPr>
          <w:rFonts w:ascii="Times New Roman" w:hAnsi="Times New Roman"/>
          <w:bCs/>
          <w:color w:val="262626"/>
          <w:szCs w:val="24"/>
        </w:rPr>
        <w:t xml:space="preserve">(1974). </w:t>
      </w:r>
      <w:r w:rsidRPr="00534758">
        <w:rPr>
          <w:rFonts w:ascii="Times New Roman" w:hAnsi="Times New Roman"/>
          <w:bCs/>
          <w:i/>
          <w:color w:val="262626"/>
          <w:szCs w:val="24"/>
        </w:rPr>
        <w:t>Dada and Surrealism</w:t>
      </w:r>
      <w:r w:rsidRPr="00534758">
        <w:rPr>
          <w:rFonts w:ascii="Times New Roman" w:hAnsi="Times New Roman"/>
          <w:bCs/>
          <w:color w:val="262626"/>
          <w:szCs w:val="24"/>
        </w:rPr>
        <w:t>, London: Thames and Hudson.</w:t>
      </w:r>
      <w:r w:rsidR="00BC5962" w:rsidRPr="00534758">
        <w:rPr>
          <w:rFonts w:ascii="Times New Roman" w:hAnsi="Times New Roman"/>
        </w:rPr>
        <w:t>‬</w:t>
      </w:r>
    </w:p>
    <w:p w14:paraId="6D6F6872" w14:textId="77777777" w:rsidR="00154356" w:rsidRPr="00534758" w:rsidRDefault="00154356" w:rsidP="00534758">
      <w:pPr>
        <w:pStyle w:val="Body"/>
        <w:rPr>
          <w:rFonts w:ascii="Times New Roman" w:hAnsi="Times New Roman"/>
          <w:b/>
          <w:szCs w:val="24"/>
        </w:rPr>
      </w:pPr>
    </w:p>
    <w:p w14:paraId="6606BD52" w14:textId="77777777" w:rsidR="00890F36" w:rsidRDefault="00CF06B1" w:rsidP="0053475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534758">
        <w:rPr>
          <w:rFonts w:ascii="Times New Roman" w:hAnsi="Times New Roman"/>
        </w:rPr>
        <w:t>Carter</w:t>
      </w:r>
      <w:r w:rsidR="00890F36" w:rsidRPr="00534758">
        <w:rPr>
          <w:rFonts w:ascii="Times New Roman" w:hAnsi="Times New Roman"/>
        </w:rPr>
        <w:t xml:space="preserve">, </w:t>
      </w:r>
      <w:r w:rsidRPr="00534758">
        <w:rPr>
          <w:rFonts w:ascii="Times New Roman" w:hAnsi="Times New Roman"/>
        </w:rPr>
        <w:t>C</w:t>
      </w:r>
      <w:r w:rsidR="00A17514" w:rsidRPr="00534758">
        <w:rPr>
          <w:rFonts w:ascii="Times New Roman" w:hAnsi="Times New Roman"/>
        </w:rPr>
        <w:t>.</w:t>
      </w:r>
      <w:r w:rsidRPr="00534758">
        <w:rPr>
          <w:rFonts w:ascii="Times New Roman" w:hAnsi="Times New Roman"/>
        </w:rPr>
        <w:t xml:space="preserve"> </w:t>
      </w:r>
      <w:r w:rsidR="00D64933" w:rsidRPr="00534758">
        <w:rPr>
          <w:rFonts w:ascii="Times New Roman" w:hAnsi="Times New Roman"/>
        </w:rPr>
        <w:t>(2012).</w:t>
      </w:r>
      <w:r w:rsidR="00E249EE" w:rsidRPr="00534758">
        <w:rPr>
          <w:rFonts w:ascii="Times New Roman" w:hAnsi="Times New Roman"/>
        </w:rPr>
        <w:t>‘</w:t>
      </w:r>
      <w:r w:rsidRPr="00534758">
        <w:rPr>
          <w:rFonts w:ascii="Times New Roman" w:hAnsi="Times New Roman"/>
        </w:rPr>
        <w:t>Salvador Dali: Design for the Three-Cornered Hat Ballet</w:t>
      </w:r>
      <w:r w:rsidR="00E249EE" w:rsidRPr="00534758">
        <w:rPr>
          <w:rFonts w:ascii="Times New Roman" w:hAnsi="Times New Roman"/>
        </w:rPr>
        <w:t>’</w:t>
      </w:r>
      <w:r w:rsidRPr="00534758">
        <w:rPr>
          <w:rFonts w:ascii="Times New Roman" w:hAnsi="Times New Roman"/>
        </w:rPr>
        <w:t xml:space="preserve">, </w:t>
      </w:r>
      <w:r w:rsidR="00E249EE" w:rsidRPr="00534758">
        <w:rPr>
          <w:rFonts w:ascii="Times New Roman" w:hAnsi="Times New Roman"/>
        </w:rPr>
        <w:t xml:space="preserve">Milwaukee: </w:t>
      </w:r>
      <w:r w:rsidRPr="00534758">
        <w:rPr>
          <w:rFonts w:ascii="Times New Roman" w:hAnsi="Times New Roman"/>
        </w:rPr>
        <w:t xml:space="preserve">Marquette University </w:t>
      </w:r>
      <w:proofErr w:type="spellStart"/>
      <w:r w:rsidRPr="00534758">
        <w:rPr>
          <w:rFonts w:ascii="Times New Roman" w:hAnsi="Times New Roman"/>
        </w:rPr>
        <w:t>epublications</w:t>
      </w:r>
      <w:proofErr w:type="spellEnd"/>
      <w:r w:rsidR="00E249EE" w:rsidRPr="00534758">
        <w:rPr>
          <w:rFonts w:ascii="Times New Roman" w:hAnsi="Times New Roman"/>
        </w:rPr>
        <w:t>, 2012.</w:t>
      </w:r>
    </w:p>
    <w:p w14:paraId="2B99DFD0" w14:textId="77777777" w:rsidR="00D463F9" w:rsidRPr="00534758" w:rsidRDefault="00D463F9" w:rsidP="0053475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492BED0D" w14:textId="77777777" w:rsidR="00890F36" w:rsidRPr="00534758" w:rsidRDefault="00890F36" w:rsidP="00534758">
      <w:pPr>
        <w:pStyle w:val="Body"/>
        <w:rPr>
          <w:rFonts w:ascii="Times New Roman" w:hAnsi="Times New Roman"/>
          <w:bCs/>
          <w:color w:val="262626"/>
          <w:szCs w:val="24"/>
        </w:rPr>
      </w:pPr>
      <w:proofErr w:type="gramStart"/>
      <w:r w:rsidRPr="00D463F9">
        <w:rPr>
          <w:rFonts w:ascii="Times New Roman" w:hAnsi="Times New Roman"/>
          <w:color w:val="auto"/>
          <w:szCs w:val="24"/>
        </w:rPr>
        <w:t xml:space="preserve">Duncan, </w:t>
      </w:r>
      <w:r w:rsidR="0049647F" w:rsidRPr="00D463F9">
        <w:rPr>
          <w:rFonts w:ascii="Times New Roman" w:hAnsi="Times New Roman"/>
          <w:color w:val="auto"/>
          <w:szCs w:val="24"/>
        </w:rPr>
        <w:t xml:space="preserve">M. </w:t>
      </w:r>
      <w:r w:rsidRPr="00D463F9">
        <w:rPr>
          <w:rFonts w:ascii="Times New Roman" w:hAnsi="Times New Roman"/>
          <w:color w:val="auto"/>
          <w:szCs w:val="24"/>
        </w:rPr>
        <w:t xml:space="preserve">and </w:t>
      </w:r>
      <w:hyperlink r:id="rId5" w:history="1">
        <w:r w:rsidR="0049647F" w:rsidRPr="00D463F9">
          <w:rPr>
            <w:rFonts w:ascii="Times New Roman" w:hAnsi="Times New Roman"/>
            <w:color w:val="auto"/>
            <w:szCs w:val="24"/>
          </w:rPr>
          <w:t>E. Berman</w:t>
        </w:r>
        <w:r w:rsidR="0049647F" w:rsidRPr="00D463F9">
          <w:rPr>
            <w:rFonts w:ascii="Times New Roman" w:hAnsi="Times New Roman"/>
            <w:color w:val="auto"/>
          </w:rPr>
          <w:t>‬</w:t>
        </w:r>
      </w:hyperlink>
      <w:r w:rsidR="00D64933" w:rsidRPr="00D463F9">
        <w:rPr>
          <w:rFonts w:ascii="Times New Roman" w:hAnsi="Times New Roman"/>
          <w:color w:val="auto"/>
        </w:rPr>
        <w:t>.</w:t>
      </w:r>
      <w:proofErr w:type="gramEnd"/>
      <w:r w:rsidR="00D64933" w:rsidRPr="00534758">
        <w:rPr>
          <w:rFonts w:ascii="Times New Roman" w:hAnsi="Times New Roman"/>
        </w:rPr>
        <w:t xml:space="preserve"> (2005)</w:t>
      </w:r>
      <w:r w:rsidR="00A17514" w:rsidRPr="00534758">
        <w:rPr>
          <w:rFonts w:ascii="Times New Roman" w:hAnsi="Times New Roman"/>
          <w:color w:val="646464"/>
          <w:szCs w:val="24"/>
        </w:rPr>
        <w:t>.</w:t>
      </w:r>
      <w:r w:rsidRPr="00534758">
        <w:rPr>
          <w:rFonts w:ascii="Times New Roman" w:hAnsi="Times New Roman"/>
          <w:szCs w:val="24"/>
        </w:rPr>
        <w:t xml:space="preserve"> </w:t>
      </w:r>
      <w:r w:rsidRPr="00534758">
        <w:rPr>
          <w:rFonts w:ascii="Times New Roman" w:hAnsi="Times New Roman"/>
          <w:bCs/>
          <w:i/>
          <w:color w:val="262626"/>
          <w:szCs w:val="24"/>
        </w:rPr>
        <w:t>High Drama: Eugene Berman And The Legacy Of The Melancholic Sublime</w:t>
      </w:r>
      <w:r w:rsidRPr="00534758">
        <w:rPr>
          <w:rFonts w:ascii="Times New Roman" w:hAnsi="Times New Roman"/>
          <w:bCs/>
          <w:color w:val="262626"/>
          <w:szCs w:val="24"/>
        </w:rPr>
        <w:t xml:space="preserve">, New York: Hudson Hills Press. </w:t>
      </w:r>
    </w:p>
    <w:p w14:paraId="3531F84B" w14:textId="77777777" w:rsidR="00761DFF" w:rsidRPr="00534758" w:rsidRDefault="00761DFF" w:rsidP="00534758">
      <w:pPr>
        <w:pStyle w:val="Body"/>
        <w:rPr>
          <w:rFonts w:ascii="Times New Roman" w:hAnsi="Times New Roman"/>
          <w:bCs/>
          <w:color w:val="262626"/>
          <w:szCs w:val="24"/>
        </w:rPr>
      </w:pPr>
    </w:p>
    <w:p w14:paraId="590F36A7" w14:textId="77777777" w:rsidR="00761DFF" w:rsidRPr="00534758" w:rsidRDefault="00761DFF" w:rsidP="00534758">
      <w:pPr>
        <w:pStyle w:val="Body"/>
        <w:rPr>
          <w:rFonts w:ascii="Times New Roman" w:hAnsi="Times New Roman"/>
          <w:bCs/>
          <w:color w:val="262626"/>
          <w:szCs w:val="24"/>
        </w:rPr>
      </w:pPr>
      <w:proofErr w:type="spellStart"/>
      <w:r w:rsidRPr="00534758">
        <w:rPr>
          <w:rFonts w:ascii="Times New Roman" w:hAnsi="Times New Roman"/>
          <w:bCs/>
          <w:color w:val="262626"/>
          <w:szCs w:val="24"/>
        </w:rPr>
        <w:t>Fienup</w:t>
      </w:r>
      <w:proofErr w:type="spellEnd"/>
      <w:r w:rsidRPr="00534758">
        <w:rPr>
          <w:rFonts w:ascii="Times New Roman" w:hAnsi="Times New Roman"/>
          <w:bCs/>
          <w:color w:val="262626"/>
          <w:szCs w:val="24"/>
        </w:rPr>
        <w:t>-Rior</w:t>
      </w:r>
      <w:r w:rsidR="00A17514" w:rsidRPr="00534758">
        <w:rPr>
          <w:rFonts w:ascii="Times New Roman" w:hAnsi="Times New Roman"/>
          <w:bCs/>
          <w:color w:val="262626"/>
          <w:szCs w:val="24"/>
        </w:rPr>
        <w:t>dan, A.</w:t>
      </w:r>
      <w:r w:rsidRPr="00534758">
        <w:rPr>
          <w:rStyle w:val="Strong"/>
          <w:rFonts w:ascii="Times New Roman" w:hAnsi="Times New Roman"/>
          <w:b w:val="0"/>
          <w:i/>
          <w:szCs w:val="24"/>
        </w:rPr>
        <w:t xml:space="preserve"> </w:t>
      </w:r>
      <w:r w:rsidR="00D64933" w:rsidRPr="00534758">
        <w:rPr>
          <w:rStyle w:val="Strong"/>
          <w:rFonts w:ascii="Times New Roman" w:hAnsi="Times New Roman"/>
          <w:b w:val="0"/>
          <w:szCs w:val="24"/>
        </w:rPr>
        <w:t xml:space="preserve">(1996). </w:t>
      </w:r>
      <w:r w:rsidRPr="00534758">
        <w:rPr>
          <w:rStyle w:val="Strong"/>
          <w:rFonts w:ascii="Times New Roman" w:hAnsi="Times New Roman"/>
          <w:b w:val="0"/>
          <w:i/>
          <w:szCs w:val="24"/>
        </w:rPr>
        <w:t xml:space="preserve">The Living Tradition of </w:t>
      </w:r>
      <w:proofErr w:type="spellStart"/>
      <w:r w:rsidRPr="00534758">
        <w:rPr>
          <w:rStyle w:val="Strong"/>
          <w:rFonts w:ascii="Times New Roman" w:hAnsi="Times New Roman"/>
          <w:b w:val="0"/>
          <w:i/>
          <w:szCs w:val="24"/>
        </w:rPr>
        <w:t>Yup'ik</w:t>
      </w:r>
      <w:proofErr w:type="spellEnd"/>
      <w:r w:rsidRPr="00534758">
        <w:rPr>
          <w:rStyle w:val="Strong"/>
          <w:rFonts w:ascii="Times New Roman" w:hAnsi="Times New Roman"/>
          <w:b w:val="0"/>
          <w:i/>
          <w:szCs w:val="24"/>
        </w:rPr>
        <w:t xml:space="preserve"> Masks: </w:t>
      </w:r>
      <w:proofErr w:type="spellStart"/>
      <w:r w:rsidRPr="00534758">
        <w:rPr>
          <w:rStyle w:val="Strong"/>
          <w:rFonts w:ascii="Times New Roman" w:hAnsi="Times New Roman"/>
          <w:b w:val="0"/>
          <w:i/>
          <w:szCs w:val="24"/>
        </w:rPr>
        <w:t>Agayuliyararput</w:t>
      </w:r>
      <w:proofErr w:type="spellEnd"/>
      <w:r w:rsidRPr="00534758">
        <w:rPr>
          <w:rStyle w:val="Strong"/>
          <w:rFonts w:ascii="Times New Roman" w:hAnsi="Times New Roman"/>
          <w:b w:val="0"/>
          <w:i/>
          <w:szCs w:val="24"/>
        </w:rPr>
        <w:t>: Our Way of Making Prayer</w:t>
      </w:r>
      <w:r w:rsidR="005674AD" w:rsidRPr="00534758">
        <w:rPr>
          <w:rStyle w:val="Strong"/>
          <w:rFonts w:ascii="Times New Roman" w:hAnsi="Times New Roman"/>
          <w:b w:val="0"/>
          <w:i/>
          <w:szCs w:val="24"/>
        </w:rPr>
        <w:t xml:space="preserve">, </w:t>
      </w:r>
      <w:r w:rsidR="00A17514" w:rsidRPr="00534758">
        <w:rPr>
          <w:rStyle w:val="Strong"/>
          <w:rFonts w:ascii="Times New Roman" w:hAnsi="Times New Roman"/>
          <w:b w:val="0"/>
          <w:szCs w:val="24"/>
        </w:rPr>
        <w:t>Seattle: University of Washington Press, 1996.</w:t>
      </w:r>
    </w:p>
    <w:p w14:paraId="37B0839A" w14:textId="77777777" w:rsidR="00890F36" w:rsidRPr="00534758" w:rsidRDefault="00890F36" w:rsidP="00534758">
      <w:pPr>
        <w:rPr>
          <w:rFonts w:ascii="Times New Roman" w:hAnsi="Times New Roman"/>
        </w:rPr>
      </w:pPr>
    </w:p>
    <w:p w14:paraId="09B58A1C" w14:textId="77777777" w:rsidR="00D64933" w:rsidRPr="00534758" w:rsidRDefault="00D64933" w:rsidP="00534758">
      <w:pPr>
        <w:rPr>
          <w:rFonts w:ascii="Times New Roman" w:hAnsi="Times New Roman"/>
        </w:rPr>
      </w:pPr>
      <w:proofErr w:type="spellStart"/>
      <w:r w:rsidRPr="00534758">
        <w:rPr>
          <w:rFonts w:ascii="Times New Roman" w:hAnsi="Times New Roman"/>
        </w:rPr>
        <w:t>Garafola</w:t>
      </w:r>
      <w:proofErr w:type="spellEnd"/>
      <w:r w:rsidRPr="00534758">
        <w:rPr>
          <w:rFonts w:ascii="Times New Roman" w:hAnsi="Times New Roman"/>
        </w:rPr>
        <w:t xml:space="preserve">, L. (2005). </w:t>
      </w:r>
      <w:proofErr w:type="gramStart"/>
      <w:r w:rsidRPr="00534758">
        <w:rPr>
          <w:rFonts w:ascii="Times New Roman" w:hAnsi="Times New Roman"/>
          <w:i/>
        </w:rPr>
        <w:t xml:space="preserve">Legacies of </w:t>
      </w:r>
      <w:proofErr w:type="spellStart"/>
      <w:r w:rsidRPr="00534758">
        <w:rPr>
          <w:rFonts w:ascii="Times New Roman" w:hAnsi="Times New Roman"/>
          <w:i/>
        </w:rPr>
        <w:t>Twenieth</w:t>
      </w:r>
      <w:proofErr w:type="spellEnd"/>
      <w:r w:rsidRPr="00534758">
        <w:rPr>
          <w:rFonts w:ascii="Times New Roman" w:hAnsi="Times New Roman"/>
          <w:i/>
        </w:rPr>
        <w:t>-Century Dance</w:t>
      </w:r>
      <w:r w:rsidRPr="00534758">
        <w:rPr>
          <w:rFonts w:ascii="Times New Roman" w:hAnsi="Times New Roman"/>
        </w:rPr>
        <w:t>.</w:t>
      </w:r>
      <w:proofErr w:type="gramEnd"/>
      <w:r w:rsidRPr="00534758">
        <w:rPr>
          <w:rFonts w:ascii="Times New Roman" w:hAnsi="Times New Roman"/>
        </w:rPr>
        <w:t xml:space="preserve"> Middletown, CT: Wesleyan Press.</w:t>
      </w:r>
    </w:p>
    <w:p w14:paraId="147FFB83" w14:textId="77777777" w:rsidR="00D64933" w:rsidRPr="00534758" w:rsidRDefault="00D64933" w:rsidP="00534758">
      <w:pPr>
        <w:rPr>
          <w:rFonts w:ascii="Times New Roman" w:hAnsi="Times New Roman"/>
        </w:rPr>
      </w:pPr>
    </w:p>
    <w:p w14:paraId="0CE091EE" w14:textId="77777777" w:rsidR="00FF0B02" w:rsidRPr="00534758" w:rsidRDefault="00FF0B02" w:rsidP="00534758">
      <w:pPr>
        <w:pStyle w:val="Heading3"/>
        <w:spacing w:before="0" w:after="0"/>
        <w:rPr>
          <w:rFonts w:ascii="Times New Roman" w:hAnsi="Times New Roman"/>
          <w:b w:val="0"/>
          <w:sz w:val="24"/>
          <w:szCs w:val="24"/>
        </w:rPr>
      </w:pPr>
      <w:proofErr w:type="spellStart"/>
      <w:r w:rsidRPr="00534758">
        <w:rPr>
          <w:rFonts w:ascii="Times New Roman" w:hAnsi="Times New Roman"/>
          <w:b w:val="0"/>
          <w:sz w:val="24"/>
          <w:szCs w:val="24"/>
        </w:rPr>
        <w:t>LaCoss</w:t>
      </w:r>
      <w:proofErr w:type="spellEnd"/>
      <w:r w:rsidRPr="00534758">
        <w:rPr>
          <w:rFonts w:ascii="Times New Roman" w:hAnsi="Times New Roman"/>
          <w:b w:val="0"/>
          <w:sz w:val="24"/>
          <w:szCs w:val="24"/>
        </w:rPr>
        <w:t xml:space="preserve">, </w:t>
      </w:r>
      <w:r w:rsidR="004D6D25" w:rsidRPr="00534758">
        <w:rPr>
          <w:rFonts w:ascii="Times New Roman" w:hAnsi="Times New Roman"/>
          <w:b w:val="0"/>
          <w:sz w:val="24"/>
          <w:szCs w:val="24"/>
        </w:rPr>
        <w:t xml:space="preserve">D. </w:t>
      </w:r>
      <w:r w:rsidR="00D64933" w:rsidRPr="00534758">
        <w:rPr>
          <w:rFonts w:ascii="Times New Roman" w:hAnsi="Times New Roman"/>
          <w:b w:val="0"/>
          <w:sz w:val="24"/>
          <w:szCs w:val="24"/>
        </w:rPr>
        <w:t xml:space="preserve">(2005). </w:t>
      </w:r>
      <w:r w:rsidR="004D6D25" w:rsidRPr="00534758">
        <w:rPr>
          <w:rFonts w:ascii="Times New Roman" w:hAnsi="Times New Roman"/>
          <w:b w:val="0"/>
          <w:sz w:val="24"/>
          <w:szCs w:val="24"/>
        </w:rPr>
        <w:t>‘</w:t>
      </w:r>
      <w:r w:rsidRPr="00534758">
        <w:rPr>
          <w:rFonts w:ascii="Times New Roman" w:hAnsi="Times New Roman"/>
          <w:b w:val="0"/>
          <w:sz w:val="24"/>
          <w:szCs w:val="24"/>
        </w:rPr>
        <w:t xml:space="preserve">Hysterical Freedom: Surrealist Dance and Hélène </w:t>
      </w:r>
      <w:proofErr w:type="spellStart"/>
      <w:r w:rsidRPr="00534758">
        <w:rPr>
          <w:rFonts w:ascii="Times New Roman" w:hAnsi="Times New Roman"/>
          <w:b w:val="0"/>
          <w:sz w:val="24"/>
          <w:szCs w:val="24"/>
        </w:rPr>
        <w:t>Vanel’s</w:t>
      </w:r>
      <w:proofErr w:type="spellEnd"/>
      <w:r w:rsidRPr="00534758">
        <w:rPr>
          <w:rFonts w:ascii="Times New Roman" w:hAnsi="Times New Roman"/>
          <w:b w:val="0"/>
          <w:sz w:val="24"/>
          <w:szCs w:val="24"/>
        </w:rPr>
        <w:t xml:space="preserve"> Faulty Functions</w:t>
      </w:r>
      <w:r w:rsidR="004D6D25" w:rsidRPr="00534758">
        <w:rPr>
          <w:rFonts w:ascii="Times New Roman" w:hAnsi="Times New Roman"/>
          <w:b w:val="0"/>
          <w:sz w:val="24"/>
          <w:szCs w:val="24"/>
        </w:rPr>
        <w:t>’</w:t>
      </w:r>
      <w:r w:rsidRPr="00534758">
        <w:rPr>
          <w:rFonts w:ascii="Times New Roman" w:hAnsi="Times New Roman"/>
          <w:b w:val="0"/>
          <w:sz w:val="24"/>
          <w:szCs w:val="24"/>
        </w:rPr>
        <w:t xml:space="preserve">, </w:t>
      </w:r>
      <w:r w:rsidRPr="00534758">
        <w:rPr>
          <w:rFonts w:ascii="Times New Roman" w:hAnsi="Times New Roman"/>
          <w:b w:val="0"/>
          <w:i/>
          <w:sz w:val="24"/>
          <w:szCs w:val="24"/>
        </w:rPr>
        <w:t>Women &amp; Performance: a Journal of Feminist Theory</w:t>
      </w:r>
      <w:r w:rsidRPr="00534758">
        <w:rPr>
          <w:rFonts w:ascii="Times New Roman" w:hAnsi="Times New Roman"/>
          <w:b w:val="0"/>
          <w:sz w:val="24"/>
          <w:szCs w:val="24"/>
        </w:rPr>
        <w:t xml:space="preserve"> 15 </w:t>
      </w:r>
      <w:r w:rsidR="004D6D25" w:rsidRPr="00534758">
        <w:rPr>
          <w:rFonts w:ascii="Times New Roman" w:hAnsi="Times New Roman"/>
          <w:b w:val="0"/>
          <w:sz w:val="24"/>
          <w:szCs w:val="24"/>
        </w:rPr>
        <w:t>(</w:t>
      </w:r>
      <w:r w:rsidRPr="00534758">
        <w:rPr>
          <w:rFonts w:ascii="Times New Roman" w:hAnsi="Times New Roman"/>
          <w:b w:val="0"/>
          <w:sz w:val="24"/>
          <w:szCs w:val="24"/>
        </w:rPr>
        <w:t>2)</w:t>
      </w:r>
      <w:r w:rsidR="004D6D25" w:rsidRPr="00534758">
        <w:rPr>
          <w:rFonts w:ascii="Times New Roman" w:hAnsi="Times New Roman"/>
          <w:b w:val="0"/>
          <w:sz w:val="24"/>
          <w:szCs w:val="24"/>
        </w:rPr>
        <w:t xml:space="preserve">: </w:t>
      </w:r>
      <w:r w:rsidR="00BF7FEE" w:rsidRPr="00534758">
        <w:rPr>
          <w:rFonts w:ascii="Times New Roman" w:hAnsi="Times New Roman"/>
          <w:b w:val="0"/>
          <w:sz w:val="24"/>
          <w:szCs w:val="24"/>
        </w:rPr>
        <w:t>37-62.</w:t>
      </w:r>
    </w:p>
    <w:p w14:paraId="1E4B19ED" w14:textId="77777777" w:rsidR="00FF0B02" w:rsidRPr="00534758" w:rsidRDefault="00FF0B02" w:rsidP="00534758">
      <w:pPr>
        <w:pStyle w:val="Body"/>
        <w:rPr>
          <w:rFonts w:ascii="Times New Roman" w:hAnsi="Times New Roman"/>
          <w:szCs w:val="24"/>
        </w:rPr>
      </w:pPr>
    </w:p>
    <w:p w14:paraId="422E50FF" w14:textId="77777777" w:rsidR="00FF0B02" w:rsidRPr="00534758" w:rsidRDefault="004D6D25" w:rsidP="00534758">
      <w:pPr>
        <w:pStyle w:val="Body"/>
        <w:rPr>
          <w:rFonts w:ascii="Times New Roman" w:hAnsi="Times New Roman"/>
          <w:szCs w:val="24"/>
        </w:rPr>
      </w:pPr>
      <w:r w:rsidRPr="00534758">
        <w:rPr>
          <w:rFonts w:ascii="Times New Roman" w:hAnsi="Times New Roman"/>
          <w:szCs w:val="24"/>
        </w:rPr>
        <w:t xml:space="preserve">Lindgren, A. </w:t>
      </w:r>
      <w:r w:rsidR="00D64933" w:rsidRPr="00534758">
        <w:rPr>
          <w:rFonts w:ascii="Times New Roman" w:hAnsi="Times New Roman"/>
          <w:szCs w:val="24"/>
        </w:rPr>
        <w:t xml:space="preserve">(2003). </w:t>
      </w:r>
      <w:r w:rsidR="00FF0B02" w:rsidRPr="00534758">
        <w:rPr>
          <w:rFonts w:ascii="Times New Roman" w:hAnsi="Times New Roman"/>
          <w:i/>
          <w:szCs w:val="24"/>
        </w:rPr>
        <w:t>From Automatism to Modern Dance</w:t>
      </w:r>
      <w:r w:rsidRPr="00534758">
        <w:rPr>
          <w:rFonts w:ascii="Times New Roman" w:hAnsi="Times New Roman"/>
          <w:szCs w:val="24"/>
        </w:rPr>
        <w:t>,</w:t>
      </w:r>
      <w:r w:rsidR="00FF0B02" w:rsidRPr="00534758">
        <w:rPr>
          <w:rFonts w:ascii="Times New Roman" w:hAnsi="Times New Roman"/>
          <w:szCs w:val="24"/>
        </w:rPr>
        <w:t xml:space="preserve"> Toronto: Dance Collection </w:t>
      </w:r>
      <w:proofErr w:type="spellStart"/>
      <w:r w:rsidR="00FF0B02" w:rsidRPr="00534758">
        <w:rPr>
          <w:rFonts w:ascii="Times New Roman" w:hAnsi="Times New Roman"/>
          <w:szCs w:val="24"/>
        </w:rPr>
        <w:t>Danse</w:t>
      </w:r>
      <w:proofErr w:type="spellEnd"/>
      <w:r w:rsidR="00FF0B02" w:rsidRPr="00534758">
        <w:rPr>
          <w:rFonts w:ascii="Times New Roman" w:hAnsi="Times New Roman"/>
          <w:szCs w:val="24"/>
        </w:rPr>
        <w:t xml:space="preserve"> Press/</w:t>
      </w:r>
      <w:proofErr w:type="spellStart"/>
      <w:r w:rsidR="00FF0B02" w:rsidRPr="00534758">
        <w:rPr>
          <w:rFonts w:ascii="Times New Roman" w:hAnsi="Times New Roman"/>
          <w:szCs w:val="24"/>
        </w:rPr>
        <w:t>es</w:t>
      </w:r>
      <w:proofErr w:type="spellEnd"/>
      <w:r w:rsidR="00FF0B02" w:rsidRPr="00534758">
        <w:rPr>
          <w:rFonts w:ascii="Times New Roman" w:hAnsi="Times New Roman"/>
          <w:szCs w:val="24"/>
        </w:rPr>
        <w:t>.</w:t>
      </w:r>
    </w:p>
    <w:p w14:paraId="05E60D73" w14:textId="77777777" w:rsidR="00761DFF" w:rsidRPr="00534758" w:rsidRDefault="00761DFF" w:rsidP="00534758">
      <w:pPr>
        <w:pStyle w:val="Body"/>
        <w:rPr>
          <w:rFonts w:ascii="Times New Roman" w:hAnsi="Times New Roman"/>
          <w:szCs w:val="24"/>
        </w:rPr>
      </w:pPr>
    </w:p>
    <w:p w14:paraId="659E9AD7" w14:textId="77777777" w:rsidR="00761DFF" w:rsidRPr="00534758" w:rsidRDefault="00761DFF" w:rsidP="00534758">
      <w:pPr>
        <w:pStyle w:val="Body"/>
        <w:rPr>
          <w:rFonts w:ascii="Times New Roman" w:hAnsi="Times New Roman"/>
          <w:szCs w:val="24"/>
        </w:rPr>
      </w:pPr>
      <w:r w:rsidRPr="00534758">
        <w:rPr>
          <w:rFonts w:ascii="Times New Roman" w:hAnsi="Times New Roman"/>
          <w:szCs w:val="24"/>
        </w:rPr>
        <w:t>Mau</w:t>
      </w:r>
      <w:r w:rsidR="005674AD" w:rsidRPr="00534758">
        <w:rPr>
          <w:rFonts w:ascii="Times New Roman" w:hAnsi="Times New Roman"/>
          <w:szCs w:val="24"/>
        </w:rPr>
        <w:t>r</w:t>
      </w:r>
      <w:r w:rsidRPr="00534758">
        <w:rPr>
          <w:rFonts w:ascii="Times New Roman" w:hAnsi="Times New Roman"/>
          <w:szCs w:val="24"/>
        </w:rPr>
        <w:t xml:space="preserve">er, E. </w:t>
      </w:r>
      <w:r w:rsidR="00D64933" w:rsidRPr="00534758">
        <w:rPr>
          <w:rFonts w:ascii="Times New Roman" w:hAnsi="Times New Roman"/>
          <w:szCs w:val="24"/>
        </w:rPr>
        <w:t>(1988).</w:t>
      </w:r>
      <w:r w:rsidRPr="00534758">
        <w:rPr>
          <w:rFonts w:ascii="Times New Roman" w:hAnsi="Times New Roman"/>
          <w:szCs w:val="24"/>
        </w:rPr>
        <w:t xml:space="preserve">‘Dada and Surrealism’ in </w:t>
      </w:r>
      <w:r w:rsidRPr="00534758">
        <w:rPr>
          <w:rFonts w:ascii="Times New Roman" w:hAnsi="Times New Roman"/>
          <w:i/>
          <w:szCs w:val="24"/>
        </w:rPr>
        <w:t>"Primitivism" in</w:t>
      </w:r>
      <w:r w:rsidRPr="00534758">
        <w:rPr>
          <w:rFonts w:ascii="Times New Roman" w:hAnsi="Times New Roman"/>
          <w:szCs w:val="24"/>
        </w:rPr>
        <w:t xml:space="preserve"> </w:t>
      </w:r>
      <w:r w:rsidRPr="00534758">
        <w:rPr>
          <w:rFonts w:ascii="Times New Roman" w:hAnsi="Times New Roman"/>
          <w:i/>
          <w:szCs w:val="24"/>
        </w:rPr>
        <w:t>20th Century Art: Affinity of the Tribal and the Modern</w:t>
      </w:r>
      <w:r w:rsidR="005674AD" w:rsidRPr="00534758">
        <w:rPr>
          <w:rFonts w:ascii="Times New Roman" w:hAnsi="Times New Roman"/>
          <w:i/>
          <w:szCs w:val="24"/>
        </w:rPr>
        <w:t xml:space="preserve"> </w:t>
      </w:r>
      <w:r w:rsidR="005674AD" w:rsidRPr="00534758">
        <w:rPr>
          <w:rFonts w:ascii="Times New Roman" w:hAnsi="Times New Roman"/>
          <w:szCs w:val="24"/>
        </w:rPr>
        <w:t>vol. 1, William S. Rubin Ed., New York: Museum of Modern Art, 535-593.</w:t>
      </w:r>
    </w:p>
    <w:p w14:paraId="10A70E70" w14:textId="77777777" w:rsidR="00AA10ED" w:rsidRPr="00534758" w:rsidRDefault="00AA10ED" w:rsidP="00534758">
      <w:pPr>
        <w:pStyle w:val="Body"/>
        <w:rPr>
          <w:rFonts w:ascii="Times New Roman" w:hAnsi="Times New Roman"/>
          <w:szCs w:val="24"/>
        </w:rPr>
      </w:pPr>
    </w:p>
    <w:p w14:paraId="73E19A7A" w14:textId="77777777" w:rsidR="00AA10ED" w:rsidRPr="00534758" w:rsidRDefault="00AA10ED" w:rsidP="00534758">
      <w:pPr>
        <w:pStyle w:val="Body"/>
        <w:rPr>
          <w:rFonts w:ascii="Times New Roman" w:hAnsi="Times New Roman"/>
          <w:szCs w:val="24"/>
        </w:rPr>
      </w:pPr>
      <w:r w:rsidRPr="00534758">
        <w:rPr>
          <w:rFonts w:ascii="Times New Roman" w:hAnsi="Times New Roman"/>
          <w:szCs w:val="24"/>
        </w:rPr>
        <w:t xml:space="preserve">Richardson, M. </w:t>
      </w:r>
      <w:r w:rsidR="00D64933" w:rsidRPr="00534758">
        <w:rPr>
          <w:rFonts w:ascii="Times New Roman" w:hAnsi="Times New Roman"/>
          <w:szCs w:val="24"/>
        </w:rPr>
        <w:t xml:space="preserve">(2006). </w:t>
      </w:r>
      <w:r w:rsidRPr="00534758">
        <w:rPr>
          <w:rFonts w:ascii="Times New Roman" w:hAnsi="Times New Roman"/>
          <w:i/>
          <w:szCs w:val="24"/>
        </w:rPr>
        <w:t>Surrealism and Cinema</w:t>
      </w:r>
      <w:r w:rsidRPr="00534758">
        <w:rPr>
          <w:rFonts w:ascii="Times New Roman" w:hAnsi="Times New Roman"/>
          <w:szCs w:val="24"/>
        </w:rPr>
        <w:t xml:space="preserve">, </w:t>
      </w:r>
      <w:r w:rsidR="00890F36" w:rsidRPr="00534758">
        <w:rPr>
          <w:rFonts w:ascii="Times New Roman" w:hAnsi="Times New Roman"/>
          <w:szCs w:val="24"/>
        </w:rPr>
        <w:t xml:space="preserve">Oxford: </w:t>
      </w:r>
      <w:r w:rsidRPr="00534758">
        <w:rPr>
          <w:rFonts w:ascii="Times New Roman" w:hAnsi="Times New Roman"/>
          <w:szCs w:val="24"/>
        </w:rPr>
        <w:t>Berg.</w:t>
      </w:r>
    </w:p>
    <w:p w14:paraId="30F03893" w14:textId="77777777" w:rsidR="00B64BD2" w:rsidRPr="00534758" w:rsidRDefault="00B64BD2" w:rsidP="00534758">
      <w:pPr>
        <w:pStyle w:val="Body"/>
        <w:rPr>
          <w:rFonts w:ascii="Times New Roman" w:hAnsi="Times New Roman"/>
          <w:szCs w:val="24"/>
        </w:rPr>
      </w:pPr>
    </w:p>
    <w:p w14:paraId="0AB73BCB" w14:textId="77777777" w:rsidR="00B64BD2" w:rsidRPr="00534758" w:rsidRDefault="005808EF" w:rsidP="00534758">
      <w:pPr>
        <w:pStyle w:val="Body"/>
        <w:rPr>
          <w:rFonts w:ascii="Times New Roman" w:hAnsi="Times New Roman"/>
          <w:b/>
          <w:szCs w:val="24"/>
        </w:rPr>
      </w:pPr>
      <w:r w:rsidRPr="00534758">
        <w:rPr>
          <w:rFonts w:ascii="Times New Roman" w:hAnsi="Times New Roman"/>
          <w:b/>
          <w:szCs w:val="24"/>
        </w:rPr>
        <w:t>Moving Image Material</w:t>
      </w:r>
    </w:p>
    <w:p w14:paraId="327D8CCD" w14:textId="77777777" w:rsidR="001D70EE" w:rsidRPr="00534758" w:rsidRDefault="001D70EE" w:rsidP="00534758">
      <w:pPr>
        <w:pStyle w:val="Body"/>
        <w:rPr>
          <w:rFonts w:ascii="Times New Roman" w:hAnsi="Times New Roman"/>
          <w:szCs w:val="24"/>
        </w:rPr>
      </w:pPr>
      <w:r w:rsidRPr="00534758">
        <w:rPr>
          <w:rFonts w:ascii="Times New Roman" w:hAnsi="Times New Roman"/>
          <w:szCs w:val="24"/>
        </w:rPr>
        <w:t xml:space="preserve">Man Ray’s </w:t>
      </w:r>
      <w:r w:rsidRPr="00534758">
        <w:rPr>
          <w:rFonts w:ascii="Times New Roman" w:hAnsi="Times New Roman"/>
          <w:i/>
          <w:szCs w:val="24"/>
        </w:rPr>
        <w:t>le</w:t>
      </w:r>
      <w:r w:rsidRPr="00534758">
        <w:rPr>
          <w:rFonts w:ascii="Times New Roman" w:hAnsi="Times New Roman"/>
          <w:szCs w:val="24"/>
        </w:rPr>
        <w:t xml:space="preserve"> </w:t>
      </w:r>
      <w:r w:rsidRPr="00534758">
        <w:rPr>
          <w:rFonts w:ascii="Times New Roman" w:hAnsi="Times New Roman"/>
          <w:i/>
          <w:szCs w:val="24"/>
        </w:rPr>
        <w:t>Retour à la raison</w:t>
      </w:r>
      <w:r w:rsidRPr="00534758">
        <w:rPr>
          <w:rFonts w:ascii="Times New Roman" w:hAnsi="Times New Roman"/>
          <w:szCs w:val="24"/>
        </w:rPr>
        <w:t xml:space="preserve"> (1923) is available </w:t>
      </w:r>
      <w:r w:rsidR="00570758" w:rsidRPr="00534758">
        <w:rPr>
          <w:rFonts w:ascii="Times New Roman" w:hAnsi="Times New Roman"/>
          <w:szCs w:val="24"/>
        </w:rPr>
        <w:t xml:space="preserve">for viewing </w:t>
      </w:r>
      <w:r w:rsidRPr="00534758">
        <w:rPr>
          <w:rFonts w:ascii="Times New Roman" w:hAnsi="Times New Roman"/>
          <w:szCs w:val="24"/>
        </w:rPr>
        <w:t>at:</w:t>
      </w:r>
    </w:p>
    <w:p w14:paraId="158F54D7" w14:textId="77777777" w:rsidR="005808EF" w:rsidRPr="00534758" w:rsidRDefault="001D70EE" w:rsidP="00534758">
      <w:pPr>
        <w:pStyle w:val="Body"/>
        <w:rPr>
          <w:rFonts w:ascii="Times New Roman" w:hAnsi="Times New Roman"/>
          <w:szCs w:val="24"/>
        </w:rPr>
      </w:pPr>
      <w:r w:rsidRPr="00534758">
        <w:rPr>
          <w:rFonts w:ascii="Times New Roman" w:hAnsi="Times New Roman"/>
          <w:szCs w:val="24"/>
        </w:rPr>
        <w:t>http://www.ubu.com/film/ray.html</w:t>
      </w:r>
    </w:p>
    <w:p w14:paraId="36B670B5" w14:textId="77777777" w:rsidR="00E636EE" w:rsidRPr="00534758" w:rsidRDefault="00E636EE" w:rsidP="00534758">
      <w:pPr>
        <w:pStyle w:val="Body"/>
        <w:rPr>
          <w:rFonts w:ascii="Times New Roman" w:hAnsi="Times New Roman"/>
          <w:szCs w:val="24"/>
        </w:rPr>
      </w:pPr>
    </w:p>
    <w:p w14:paraId="100E96DD" w14:textId="77777777" w:rsidR="00B64BD2" w:rsidRPr="00534758" w:rsidRDefault="00E636EE" w:rsidP="00534758">
      <w:pPr>
        <w:pStyle w:val="Body"/>
        <w:rPr>
          <w:rFonts w:ascii="Times New Roman" w:hAnsi="Times New Roman"/>
          <w:szCs w:val="24"/>
        </w:rPr>
      </w:pPr>
      <w:r w:rsidRPr="00534758">
        <w:rPr>
          <w:rFonts w:ascii="Times New Roman" w:hAnsi="Times New Roman"/>
          <w:szCs w:val="24"/>
        </w:rPr>
        <w:t xml:space="preserve">Louis Buñuel and Salvador Dali’s </w:t>
      </w:r>
      <w:r w:rsidR="00E40C1B" w:rsidRPr="00534758">
        <w:rPr>
          <w:rFonts w:ascii="Times New Roman" w:hAnsi="Times New Roman"/>
          <w:i/>
          <w:szCs w:val="24"/>
        </w:rPr>
        <w:t xml:space="preserve">Un </w:t>
      </w:r>
      <w:proofErr w:type="spellStart"/>
      <w:r w:rsidR="00E40C1B" w:rsidRPr="00534758">
        <w:rPr>
          <w:rFonts w:ascii="Times New Roman" w:hAnsi="Times New Roman"/>
          <w:i/>
          <w:szCs w:val="24"/>
        </w:rPr>
        <w:t>Chien</w:t>
      </w:r>
      <w:proofErr w:type="spellEnd"/>
      <w:r w:rsidR="00E40C1B" w:rsidRPr="00534758">
        <w:rPr>
          <w:rFonts w:ascii="Times New Roman" w:hAnsi="Times New Roman"/>
          <w:i/>
          <w:szCs w:val="24"/>
        </w:rPr>
        <w:t xml:space="preserve"> </w:t>
      </w:r>
      <w:proofErr w:type="spellStart"/>
      <w:r w:rsidRPr="00534758">
        <w:rPr>
          <w:rFonts w:ascii="Times New Roman" w:hAnsi="Times New Roman"/>
          <w:i/>
          <w:szCs w:val="24"/>
        </w:rPr>
        <w:t>Andalou</w:t>
      </w:r>
      <w:proofErr w:type="spellEnd"/>
      <w:r w:rsidRPr="00534758">
        <w:rPr>
          <w:rFonts w:ascii="Times New Roman" w:hAnsi="Times New Roman"/>
          <w:szCs w:val="24"/>
        </w:rPr>
        <w:t xml:space="preserve"> (1928) is available </w:t>
      </w:r>
      <w:r w:rsidR="00570758" w:rsidRPr="00534758">
        <w:rPr>
          <w:rFonts w:ascii="Times New Roman" w:hAnsi="Times New Roman"/>
          <w:szCs w:val="24"/>
        </w:rPr>
        <w:t xml:space="preserve">for viewing </w:t>
      </w:r>
      <w:r w:rsidRPr="00534758">
        <w:rPr>
          <w:rFonts w:ascii="Times New Roman" w:hAnsi="Times New Roman"/>
          <w:szCs w:val="24"/>
        </w:rPr>
        <w:t>at:</w:t>
      </w:r>
    </w:p>
    <w:p w14:paraId="1ABE5E3A" w14:textId="77777777" w:rsidR="00FF0B02" w:rsidRPr="00534758" w:rsidRDefault="00793A43" w:rsidP="00534758">
      <w:pPr>
        <w:rPr>
          <w:rFonts w:ascii="Times New Roman" w:hAnsi="Times New Roman"/>
        </w:rPr>
      </w:pPr>
      <w:hyperlink r:id="rId6" w:history="1">
        <w:r w:rsidR="00DB37F6" w:rsidRPr="00534758">
          <w:rPr>
            <w:rStyle w:val="Hyperlink"/>
            <w:rFonts w:ascii="Times New Roman" w:hAnsi="Times New Roman"/>
            <w:color w:val="auto"/>
            <w:u w:val="none"/>
          </w:rPr>
          <w:t>http://archive.org/details/UnChienAndalou_313</w:t>
        </w:r>
      </w:hyperlink>
    </w:p>
    <w:p w14:paraId="1431848E" w14:textId="77777777" w:rsidR="00DB37F6" w:rsidRPr="00534758" w:rsidRDefault="00DB37F6" w:rsidP="00534758">
      <w:pPr>
        <w:rPr>
          <w:rFonts w:ascii="Times New Roman" w:hAnsi="Times New Roman"/>
        </w:rPr>
      </w:pPr>
    </w:p>
    <w:p w14:paraId="4AB6F8E1" w14:textId="77777777" w:rsidR="00DA59E0" w:rsidRPr="00534758" w:rsidRDefault="00DA59E0" w:rsidP="00534758">
      <w:pPr>
        <w:rPr>
          <w:rFonts w:ascii="Times New Roman" w:hAnsi="Times New Roman"/>
          <w:b/>
        </w:rPr>
      </w:pPr>
      <w:r w:rsidRPr="00534758">
        <w:rPr>
          <w:rFonts w:ascii="Times New Roman" w:hAnsi="Times New Roman"/>
          <w:b/>
        </w:rPr>
        <w:t>Still Image Material</w:t>
      </w:r>
    </w:p>
    <w:p w14:paraId="6876998A" w14:textId="77777777" w:rsidR="00DB37F6" w:rsidRPr="00534758" w:rsidRDefault="00DB37F6" w:rsidP="00534758">
      <w:pPr>
        <w:rPr>
          <w:rFonts w:ascii="Times New Roman" w:hAnsi="Times New Roman"/>
        </w:rPr>
      </w:pPr>
      <w:r w:rsidRPr="00534758">
        <w:rPr>
          <w:rFonts w:ascii="Times New Roman" w:hAnsi="Times New Roman"/>
        </w:rPr>
        <w:t xml:space="preserve">Sketches of Joan </w:t>
      </w:r>
      <w:proofErr w:type="spellStart"/>
      <w:r w:rsidRPr="00534758">
        <w:rPr>
          <w:rFonts w:ascii="Times New Roman" w:hAnsi="Times New Roman"/>
        </w:rPr>
        <w:t>Miro’s</w:t>
      </w:r>
      <w:proofErr w:type="spellEnd"/>
      <w:r w:rsidRPr="00534758">
        <w:rPr>
          <w:rFonts w:ascii="Times New Roman" w:hAnsi="Times New Roman"/>
        </w:rPr>
        <w:t xml:space="preserve"> costume designs for </w:t>
      </w:r>
      <w:r w:rsidRPr="00534758">
        <w:rPr>
          <w:rFonts w:ascii="Times New Roman" w:hAnsi="Times New Roman"/>
          <w:i/>
        </w:rPr>
        <w:t>Romeo and Juliet</w:t>
      </w:r>
      <w:r w:rsidRPr="00534758">
        <w:rPr>
          <w:rFonts w:ascii="Times New Roman" w:hAnsi="Times New Roman"/>
        </w:rPr>
        <w:t xml:space="preserve"> are available at: </w:t>
      </w:r>
    </w:p>
    <w:p w14:paraId="28ED401D" w14:textId="77777777" w:rsidR="00DB37F6" w:rsidRPr="00D463F9" w:rsidRDefault="00793A43" w:rsidP="00534758">
      <w:pPr>
        <w:rPr>
          <w:rFonts w:ascii="Times New Roman" w:hAnsi="Times New Roman"/>
        </w:rPr>
      </w:pPr>
      <w:hyperlink r:id="rId7" w:history="1">
        <w:r w:rsidR="002E08FB" w:rsidRPr="00D463F9">
          <w:rPr>
            <w:rStyle w:val="Hyperlink"/>
            <w:rFonts w:ascii="Times New Roman" w:hAnsi="Times New Roman"/>
            <w:color w:val="auto"/>
            <w:u w:val="none"/>
          </w:rPr>
          <w:t>http://hcl.harvard.edu/libraries/houghton/exhibits/diaghilev/iconic_designs/49_2.cfm</w:t>
        </w:r>
      </w:hyperlink>
    </w:p>
    <w:p w14:paraId="30C1717A" w14:textId="77777777" w:rsidR="002E08FB" w:rsidRDefault="002E08FB" w:rsidP="00534758">
      <w:pPr>
        <w:rPr>
          <w:rFonts w:ascii="Times New Roman" w:hAnsi="Times New Roman"/>
        </w:rPr>
      </w:pPr>
      <w:bookmarkStart w:id="0" w:name="_GoBack"/>
    </w:p>
    <w:bookmarkEnd w:id="0"/>
    <w:p w14:paraId="043709DA" w14:textId="77777777" w:rsidR="00662AC6" w:rsidRPr="00534758" w:rsidRDefault="00662AC6" w:rsidP="00534758">
      <w:pPr>
        <w:rPr>
          <w:rFonts w:ascii="Times New Roman" w:hAnsi="Times New Roman"/>
        </w:rPr>
      </w:pPr>
    </w:p>
    <w:p w14:paraId="082B201A" w14:textId="77777777" w:rsidR="002E08FB" w:rsidRPr="00534758" w:rsidRDefault="002E08FB" w:rsidP="00534758">
      <w:pPr>
        <w:rPr>
          <w:rFonts w:ascii="Times New Roman" w:hAnsi="Times New Roman"/>
        </w:rPr>
      </w:pPr>
      <w:r w:rsidRPr="00534758">
        <w:rPr>
          <w:rFonts w:ascii="Times New Roman" w:hAnsi="Times New Roman"/>
        </w:rPr>
        <w:t>Carolyn Butler Palmer</w:t>
      </w:r>
    </w:p>
    <w:sectPr w:rsidR="002E08FB" w:rsidRPr="00534758" w:rsidSect="00FF0B02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427"/>
    <w:rsid w:val="00004396"/>
    <w:rsid w:val="00075F9B"/>
    <w:rsid w:val="0008218E"/>
    <w:rsid w:val="00090FFE"/>
    <w:rsid w:val="000C22F8"/>
    <w:rsid w:val="000E1EC5"/>
    <w:rsid w:val="00103D58"/>
    <w:rsid w:val="00104068"/>
    <w:rsid w:val="00107AA4"/>
    <w:rsid w:val="0011293F"/>
    <w:rsid w:val="00115322"/>
    <w:rsid w:val="00133D60"/>
    <w:rsid w:val="0013766D"/>
    <w:rsid w:val="001432E7"/>
    <w:rsid w:val="00154356"/>
    <w:rsid w:val="001751D6"/>
    <w:rsid w:val="001C7B16"/>
    <w:rsid w:val="001D0AC4"/>
    <w:rsid w:val="001D70EE"/>
    <w:rsid w:val="001F7808"/>
    <w:rsid w:val="00277CCD"/>
    <w:rsid w:val="0028131F"/>
    <w:rsid w:val="002C0532"/>
    <w:rsid w:val="002E08FB"/>
    <w:rsid w:val="002E3841"/>
    <w:rsid w:val="00320884"/>
    <w:rsid w:val="003302C8"/>
    <w:rsid w:val="00343D37"/>
    <w:rsid w:val="00365FC4"/>
    <w:rsid w:val="003671BD"/>
    <w:rsid w:val="00382953"/>
    <w:rsid w:val="003A0C78"/>
    <w:rsid w:val="003D5316"/>
    <w:rsid w:val="00402462"/>
    <w:rsid w:val="00405DED"/>
    <w:rsid w:val="00410424"/>
    <w:rsid w:val="00490080"/>
    <w:rsid w:val="0049647F"/>
    <w:rsid w:val="004D6D25"/>
    <w:rsid w:val="0050142A"/>
    <w:rsid w:val="00522ED5"/>
    <w:rsid w:val="00534758"/>
    <w:rsid w:val="00540697"/>
    <w:rsid w:val="005674AD"/>
    <w:rsid w:val="00570758"/>
    <w:rsid w:val="00576435"/>
    <w:rsid w:val="005808EF"/>
    <w:rsid w:val="006000D9"/>
    <w:rsid w:val="00662AC6"/>
    <w:rsid w:val="006E2B9D"/>
    <w:rsid w:val="006E3165"/>
    <w:rsid w:val="006F27A1"/>
    <w:rsid w:val="00702791"/>
    <w:rsid w:val="00734B7A"/>
    <w:rsid w:val="00761DFF"/>
    <w:rsid w:val="0077727D"/>
    <w:rsid w:val="00777A4B"/>
    <w:rsid w:val="00787E9D"/>
    <w:rsid w:val="00790E3A"/>
    <w:rsid w:val="00793A43"/>
    <w:rsid w:val="007C768A"/>
    <w:rsid w:val="007D127D"/>
    <w:rsid w:val="007E4C58"/>
    <w:rsid w:val="008213E4"/>
    <w:rsid w:val="00890F36"/>
    <w:rsid w:val="008B2BBB"/>
    <w:rsid w:val="008D6CB4"/>
    <w:rsid w:val="008E71BB"/>
    <w:rsid w:val="00911228"/>
    <w:rsid w:val="00991500"/>
    <w:rsid w:val="009F59C3"/>
    <w:rsid w:val="00A05CB4"/>
    <w:rsid w:val="00A13217"/>
    <w:rsid w:val="00A17514"/>
    <w:rsid w:val="00A503D0"/>
    <w:rsid w:val="00A50754"/>
    <w:rsid w:val="00AA10ED"/>
    <w:rsid w:val="00AA6BAB"/>
    <w:rsid w:val="00AA7F7D"/>
    <w:rsid w:val="00AB7D14"/>
    <w:rsid w:val="00B12E80"/>
    <w:rsid w:val="00B14614"/>
    <w:rsid w:val="00B14E25"/>
    <w:rsid w:val="00B3073F"/>
    <w:rsid w:val="00B54F6B"/>
    <w:rsid w:val="00B64BD2"/>
    <w:rsid w:val="00B67413"/>
    <w:rsid w:val="00BA3AC8"/>
    <w:rsid w:val="00BA4BF9"/>
    <w:rsid w:val="00BC5962"/>
    <w:rsid w:val="00BE585D"/>
    <w:rsid w:val="00BF0684"/>
    <w:rsid w:val="00BF3393"/>
    <w:rsid w:val="00BF7FEE"/>
    <w:rsid w:val="00CD1998"/>
    <w:rsid w:val="00CF06B1"/>
    <w:rsid w:val="00D0306C"/>
    <w:rsid w:val="00D463F9"/>
    <w:rsid w:val="00D51562"/>
    <w:rsid w:val="00D64933"/>
    <w:rsid w:val="00DA0F07"/>
    <w:rsid w:val="00DA53A8"/>
    <w:rsid w:val="00DA59E0"/>
    <w:rsid w:val="00DB37F6"/>
    <w:rsid w:val="00DD7F47"/>
    <w:rsid w:val="00E249EE"/>
    <w:rsid w:val="00E40C1B"/>
    <w:rsid w:val="00E636EE"/>
    <w:rsid w:val="00F05BF9"/>
    <w:rsid w:val="00F15D02"/>
    <w:rsid w:val="00F40141"/>
    <w:rsid w:val="00F870C4"/>
    <w:rsid w:val="00FA0F1A"/>
    <w:rsid w:val="00FA0F47"/>
    <w:rsid w:val="00FC3D52"/>
    <w:rsid w:val="00FC6DAA"/>
    <w:rsid w:val="00FD183D"/>
    <w:rsid w:val="00FF0B02"/>
    <w:rsid w:val="00FF14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DBB5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FF1427"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713B89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13B89"/>
    <w:pPr>
      <w:keepNext/>
      <w:spacing w:before="240" w:after="60"/>
      <w:outlineLvl w:val="2"/>
    </w:pPr>
    <w:rPr>
      <w:rFonts w:ascii="Calibri" w:eastAsia="Times New Roman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FF1427"/>
    <w:rPr>
      <w:rFonts w:ascii="Helvetica" w:eastAsia="ヒラギノ角ゴ Pro W3" w:hAnsi="Helvetica"/>
      <w:color w:val="000000"/>
      <w:sz w:val="24"/>
    </w:rPr>
  </w:style>
  <w:style w:type="character" w:customStyle="1" w:styleId="Heading2Char">
    <w:name w:val="Heading 2 Char"/>
    <w:link w:val="Heading2"/>
    <w:uiPriority w:val="9"/>
    <w:rsid w:val="00713B89"/>
    <w:rPr>
      <w:rFonts w:ascii="Times" w:hAnsi="Times"/>
      <w:b/>
      <w:sz w:val="36"/>
    </w:rPr>
  </w:style>
  <w:style w:type="character" w:customStyle="1" w:styleId="Heading3Char">
    <w:name w:val="Heading 3 Char"/>
    <w:link w:val="Heading3"/>
    <w:uiPriority w:val="9"/>
    <w:semiHidden/>
    <w:rsid w:val="00713B89"/>
    <w:rPr>
      <w:rFonts w:ascii="Calibri" w:eastAsia="Times New Roman" w:hAnsi="Calibri" w:cs="Times New Roman"/>
      <w:b/>
      <w:bCs/>
      <w:sz w:val="26"/>
      <w:szCs w:val="26"/>
    </w:rPr>
  </w:style>
  <w:style w:type="character" w:styleId="Hyperlink">
    <w:name w:val="Hyperlink"/>
    <w:uiPriority w:val="99"/>
    <w:rsid w:val="00713B89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713B89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48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86481"/>
    <w:rPr>
      <w:rFonts w:ascii="Lucida Grande" w:hAnsi="Lucida Grande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F8648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481"/>
  </w:style>
  <w:style w:type="character" w:customStyle="1" w:styleId="CommentTextChar">
    <w:name w:val="Comment Text Char"/>
    <w:link w:val="CommentText"/>
    <w:uiPriority w:val="99"/>
    <w:semiHidden/>
    <w:rsid w:val="00F8648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48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86481"/>
    <w:rPr>
      <w:b/>
      <w:bCs/>
      <w:sz w:val="24"/>
      <w:szCs w:val="24"/>
    </w:rPr>
  </w:style>
  <w:style w:type="character" w:styleId="Strong">
    <w:name w:val="Strong"/>
    <w:uiPriority w:val="22"/>
    <w:rsid w:val="00761DFF"/>
    <w:rPr>
      <w:b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FF1427"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713B89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13B89"/>
    <w:pPr>
      <w:keepNext/>
      <w:spacing w:before="240" w:after="60"/>
      <w:outlineLvl w:val="2"/>
    </w:pPr>
    <w:rPr>
      <w:rFonts w:ascii="Calibri" w:eastAsia="Times New Roman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FF1427"/>
    <w:rPr>
      <w:rFonts w:ascii="Helvetica" w:eastAsia="ヒラギノ角ゴ Pro W3" w:hAnsi="Helvetica"/>
      <w:color w:val="000000"/>
      <w:sz w:val="24"/>
    </w:rPr>
  </w:style>
  <w:style w:type="character" w:customStyle="1" w:styleId="Heading2Char">
    <w:name w:val="Heading 2 Char"/>
    <w:link w:val="Heading2"/>
    <w:uiPriority w:val="9"/>
    <w:rsid w:val="00713B89"/>
    <w:rPr>
      <w:rFonts w:ascii="Times" w:hAnsi="Times"/>
      <w:b/>
      <w:sz w:val="36"/>
    </w:rPr>
  </w:style>
  <w:style w:type="character" w:customStyle="1" w:styleId="Heading3Char">
    <w:name w:val="Heading 3 Char"/>
    <w:link w:val="Heading3"/>
    <w:uiPriority w:val="9"/>
    <w:semiHidden/>
    <w:rsid w:val="00713B89"/>
    <w:rPr>
      <w:rFonts w:ascii="Calibri" w:eastAsia="Times New Roman" w:hAnsi="Calibri" w:cs="Times New Roman"/>
      <w:b/>
      <w:bCs/>
      <w:sz w:val="26"/>
      <w:szCs w:val="26"/>
    </w:rPr>
  </w:style>
  <w:style w:type="character" w:styleId="Hyperlink">
    <w:name w:val="Hyperlink"/>
    <w:uiPriority w:val="99"/>
    <w:rsid w:val="00713B89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713B89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48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86481"/>
    <w:rPr>
      <w:rFonts w:ascii="Lucida Grande" w:hAnsi="Lucida Grande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F8648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481"/>
  </w:style>
  <w:style w:type="character" w:customStyle="1" w:styleId="CommentTextChar">
    <w:name w:val="Comment Text Char"/>
    <w:link w:val="CommentText"/>
    <w:uiPriority w:val="99"/>
    <w:semiHidden/>
    <w:rsid w:val="00F8648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48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86481"/>
    <w:rPr>
      <w:b/>
      <w:bCs/>
      <w:sz w:val="24"/>
      <w:szCs w:val="24"/>
    </w:rPr>
  </w:style>
  <w:style w:type="character" w:styleId="Strong">
    <w:name w:val="Strong"/>
    <w:uiPriority w:val="22"/>
    <w:rsid w:val="00761DF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1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oogle.ca/search?tbo=p&amp;tbm=bks&amp;q=inauthor:%22Eug%C3%A8ne+Berman%22" TargetMode="External"/><Relationship Id="rId6" Type="http://schemas.openxmlformats.org/officeDocument/2006/relationships/hyperlink" Target="http://archive.org/details/UnChienAndalou_313" TargetMode="External"/><Relationship Id="rId7" Type="http://schemas.openxmlformats.org/officeDocument/2006/relationships/hyperlink" Target="http://hcl.harvard.edu/libraries/houghton/exhibits/diaghilev/iconic_designs/49_2.cf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974</Words>
  <Characters>5552</Characters>
  <Application>Microsoft Macintosh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LaCoss, D. (2005). ‘Hysterical Freedom: Surrealist Dance and Hélène Vanel’s Faul</vt:lpstr>
    </vt:vector>
  </TitlesOfParts>
  <Company>UVic</Company>
  <LinksUpToDate>false</LinksUpToDate>
  <CharactersWithSpaces>6513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Butler Palmer</dc:creator>
  <cp:keywords/>
  <cp:lastModifiedBy>Allana  Lindgren</cp:lastModifiedBy>
  <cp:revision>4</cp:revision>
  <cp:lastPrinted>2013-07-17T20:17:00Z</cp:lastPrinted>
  <dcterms:created xsi:type="dcterms:W3CDTF">2013-08-05T23:52:00Z</dcterms:created>
  <dcterms:modified xsi:type="dcterms:W3CDTF">2013-08-06T00:20:00Z</dcterms:modified>
</cp:coreProperties>
</file>