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4A2B" w:rsidRPr="00357C0E" w:rsidRDefault="00884A2B" w:rsidP="00884A2B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 w:rsidRPr="00357C0E">
        <w:rPr>
          <w:rFonts w:ascii="Times New Roman" w:hAnsi="Times New Roman"/>
          <w:b/>
          <w:sz w:val="24"/>
          <w:szCs w:val="24"/>
        </w:rPr>
        <w:t>Mohidin</w:t>
      </w:r>
      <w:proofErr w:type="spellEnd"/>
      <w:r w:rsidR="001205D7">
        <w:rPr>
          <w:rFonts w:ascii="Times New Roman" w:hAnsi="Times New Roman"/>
          <w:b/>
          <w:sz w:val="24"/>
          <w:szCs w:val="24"/>
        </w:rPr>
        <w:t>,</w:t>
      </w:r>
      <w:bookmarkStart w:id="0" w:name="_GoBack"/>
      <w:bookmarkEnd w:id="0"/>
      <w:r>
        <w:rPr>
          <w:rFonts w:ascii="Times New Roman" w:hAnsi="Times New Roman"/>
          <w:b/>
          <w:sz w:val="24"/>
          <w:szCs w:val="24"/>
        </w:rPr>
        <w:t xml:space="preserve"> </w:t>
      </w:r>
      <w:r w:rsidRPr="00357C0E">
        <w:rPr>
          <w:rFonts w:ascii="Times New Roman" w:hAnsi="Times New Roman"/>
          <w:b/>
          <w:sz w:val="24"/>
          <w:szCs w:val="24"/>
        </w:rPr>
        <w:t xml:space="preserve">Abdul </w:t>
      </w:r>
      <w:proofErr w:type="spellStart"/>
      <w:r w:rsidRPr="00357C0E">
        <w:rPr>
          <w:rFonts w:ascii="Times New Roman" w:hAnsi="Times New Roman"/>
          <w:b/>
          <w:sz w:val="24"/>
          <w:szCs w:val="24"/>
        </w:rPr>
        <w:t>Latiff</w:t>
      </w:r>
      <w:proofErr w:type="spellEnd"/>
      <w:r w:rsidRPr="00357C0E">
        <w:rPr>
          <w:rFonts w:ascii="Times New Roman" w:hAnsi="Times New Roman"/>
          <w:b/>
          <w:sz w:val="24"/>
          <w:szCs w:val="24"/>
        </w:rPr>
        <w:t xml:space="preserve"> bin Haji </w:t>
      </w:r>
      <w:r>
        <w:rPr>
          <w:rFonts w:ascii="Times New Roman" w:hAnsi="Times New Roman"/>
          <w:b/>
          <w:sz w:val="24"/>
          <w:szCs w:val="24"/>
        </w:rPr>
        <w:t>(1938– )</w:t>
      </w:r>
    </w:p>
    <w:p w:rsidR="00884A2B" w:rsidRPr="002D3ADE" w:rsidRDefault="00884A2B" w:rsidP="00884A2B">
      <w:pPr>
        <w:pStyle w:val="NormalWeb"/>
        <w:spacing w:before="0" w:beforeAutospacing="0" w:after="0" w:afterAutospacing="0"/>
      </w:pPr>
      <w:r w:rsidRPr="002D3ADE">
        <w:rPr>
          <w:rStyle w:val="hps"/>
        </w:rPr>
        <w:t>Born on</w:t>
      </w:r>
      <w:r w:rsidRPr="002D3ADE">
        <w:t xml:space="preserve"> </w:t>
      </w:r>
      <w:r w:rsidRPr="002D3ADE">
        <w:rPr>
          <w:rStyle w:val="hps"/>
        </w:rPr>
        <w:t>August 20, 1941</w:t>
      </w:r>
      <w:r w:rsidRPr="002D3ADE">
        <w:t xml:space="preserve"> </w:t>
      </w:r>
      <w:r w:rsidRPr="002D3ADE">
        <w:rPr>
          <w:rStyle w:val="hps"/>
        </w:rPr>
        <w:t xml:space="preserve">in </w:t>
      </w:r>
      <w:proofErr w:type="spellStart"/>
      <w:r w:rsidRPr="002D3ADE">
        <w:rPr>
          <w:rStyle w:val="hps"/>
        </w:rPr>
        <w:t>Seremban</w:t>
      </w:r>
      <w:proofErr w:type="spellEnd"/>
      <w:r w:rsidRPr="002D3ADE">
        <w:t xml:space="preserve">, </w:t>
      </w:r>
      <w:proofErr w:type="spellStart"/>
      <w:r w:rsidRPr="002D3ADE">
        <w:t>Negeri</w:t>
      </w:r>
      <w:proofErr w:type="spellEnd"/>
      <w:r w:rsidRPr="002D3ADE">
        <w:t xml:space="preserve"> Sembilan, </w:t>
      </w:r>
      <w:r w:rsidRPr="002D3ADE">
        <w:rPr>
          <w:rStyle w:val="hps"/>
        </w:rPr>
        <w:t xml:space="preserve">Abdul </w:t>
      </w:r>
      <w:proofErr w:type="spellStart"/>
      <w:r w:rsidRPr="002D3ADE">
        <w:rPr>
          <w:rStyle w:val="hps"/>
        </w:rPr>
        <w:t>Latif</w:t>
      </w:r>
      <w:proofErr w:type="spellEnd"/>
      <w:r w:rsidRPr="002D3ADE">
        <w:t xml:space="preserve"> </w:t>
      </w:r>
      <w:r w:rsidRPr="002D3ADE">
        <w:rPr>
          <w:rStyle w:val="hps"/>
        </w:rPr>
        <w:t>bin Haji</w:t>
      </w:r>
      <w:r w:rsidRPr="002D3ADE">
        <w:t xml:space="preserve"> </w:t>
      </w:r>
      <w:proofErr w:type="spellStart"/>
      <w:r w:rsidRPr="002D3ADE">
        <w:rPr>
          <w:rStyle w:val="hps"/>
        </w:rPr>
        <w:t>Mohidin</w:t>
      </w:r>
      <w:proofErr w:type="spellEnd"/>
      <w:r w:rsidRPr="002D3ADE">
        <w:rPr>
          <w:rStyle w:val="hps"/>
        </w:rPr>
        <w:t>,</w:t>
      </w:r>
      <w:r w:rsidRPr="002D3ADE">
        <w:t xml:space="preserve"> </w:t>
      </w:r>
      <w:r w:rsidRPr="002D3ADE">
        <w:rPr>
          <w:rStyle w:val="hps"/>
        </w:rPr>
        <w:t>better known</w:t>
      </w:r>
      <w:r w:rsidRPr="002D3ADE">
        <w:t xml:space="preserve"> </w:t>
      </w:r>
      <w:r w:rsidRPr="002D3ADE">
        <w:rPr>
          <w:rStyle w:val="hps"/>
        </w:rPr>
        <w:t>as</w:t>
      </w:r>
      <w:r w:rsidRPr="002D3ADE">
        <w:t xml:space="preserve"> </w:t>
      </w:r>
      <w:proofErr w:type="spellStart"/>
      <w:r w:rsidRPr="002D3ADE">
        <w:rPr>
          <w:rStyle w:val="hps"/>
        </w:rPr>
        <w:t>Latiff</w:t>
      </w:r>
      <w:proofErr w:type="spellEnd"/>
      <w:r w:rsidRPr="002D3ADE">
        <w:rPr>
          <w:rStyle w:val="hps"/>
        </w:rPr>
        <w:t xml:space="preserve"> </w:t>
      </w:r>
      <w:proofErr w:type="spellStart"/>
      <w:r w:rsidRPr="002D3ADE">
        <w:rPr>
          <w:rStyle w:val="hps"/>
        </w:rPr>
        <w:t>Mohidin</w:t>
      </w:r>
      <w:proofErr w:type="spellEnd"/>
      <w:r w:rsidRPr="002D3ADE">
        <w:rPr>
          <w:rStyle w:val="hps"/>
        </w:rPr>
        <w:t>,</w:t>
      </w:r>
      <w:r w:rsidRPr="002D3ADE">
        <w:t xml:space="preserve"> </w:t>
      </w:r>
      <w:r w:rsidRPr="002D3ADE">
        <w:rPr>
          <w:rStyle w:val="hps"/>
        </w:rPr>
        <w:t>is a Malaysian</w:t>
      </w:r>
      <w:r w:rsidRPr="002D3ADE">
        <w:t xml:space="preserve"> </w:t>
      </w:r>
      <w:r w:rsidRPr="002D3ADE">
        <w:rPr>
          <w:rStyle w:val="hps"/>
        </w:rPr>
        <w:t>painter and poet</w:t>
      </w:r>
      <w:r w:rsidRPr="002D3ADE">
        <w:t xml:space="preserve">, whose works are emotional, expressive and gestural. </w:t>
      </w:r>
      <w:r>
        <w:rPr>
          <w:rStyle w:val="hps"/>
        </w:rPr>
        <w:t xml:space="preserve">As a child prodigy, </w:t>
      </w:r>
      <w:proofErr w:type="spellStart"/>
      <w:r w:rsidRPr="00357C0E">
        <w:rPr>
          <w:rStyle w:val="hps"/>
        </w:rPr>
        <w:t>Latiff</w:t>
      </w:r>
      <w:proofErr w:type="spellEnd"/>
      <w:r w:rsidRPr="00357C0E">
        <w:rPr>
          <w:rStyle w:val="hps"/>
        </w:rPr>
        <w:t xml:space="preserve"> </w:t>
      </w:r>
      <w:proofErr w:type="spellStart"/>
      <w:r w:rsidRPr="00357C0E">
        <w:rPr>
          <w:rStyle w:val="hps"/>
        </w:rPr>
        <w:t>Mohidin</w:t>
      </w:r>
      <w:proofErr w:type="spellEnd"/>
      <w:r w:rsidRPr="00357C0E">
        <w:rPr>
          <w:rStyle w:val="hps"/>
        </w:rPr>
        <w:t xml:space="preserve"> </w:t>
      </w:r>
      <w:r w:rsidRPr="00357C0E">
        <w:t>was called 'Boy Wonder' from the age of 11 for his talent in art and was sent on a (DAAD) German Academy Student Exchange Scholarship to Germany</w:t>
      </w:r>
      <w:r>
        <w:t xml:space="preserve"> where he began his studies</w:t>
      </w:r>
      <w:r w:rsidRPr="00357C0E">
        <w:t xml:space="preserve"> at the </w:t>
      </w:r>
      <w:proofErr w:type="spellStart"/>
      <w:r w:rsidRPr="00357C0E">
        <w:t>Hochschule</w:t>
      </w:r>
      <w:proofErr w:type="spellEnd"/>
      <w:r w:rsidRPr="00357C0E">
        <w:t xml:space="preserve"> der </w:t>
      </w:r>
      <w:proofErr w:type="spellStart"/>
      <w:r w:rsidRPr="00357C0E">
        <w:t>Künste</w:t>
      </w:r>
      <w:proofErr w:type="spellEnd"/>
      <w:r w:rsidRPr="00357C0E">
        <w:t xml:space="preserve"> in Berlin in 1960. In 1969, he took up printmaking at Atelier La </w:t>
      </w:r>
      <w:proofErr w:type="spellStart"/>
      <w:r w:rsidRPr="00357C0E">
        <w:t>Courrière</w:t>
      </w:r>
      <w:proofErr w:type="spellEnd"/>
      <w:r w:rsidRPr="00357C0E">
        <w:t xml:space="preserve">, Paris, and Pratt Graphic Centre, New York. </w:t>
      </w:r>
      <w:r w:rsidRPr="002D3ADE">
        <w:rPr>
          <w:lang w:eastAsia="en-GB"/>
        </w:rPr>
        <w:t>His works are identifiable by his use of b</w:t>
      </w:r>
      <w:r w:rsidRPr="002D3ADE">
        <w:t xml:space="preserve">rushstrokes, swathes of </w:t>
      </w:r>
      <w:proofErr w:type="spellStart"/>
      <w:r w:rsidRPr="002D3ADE">
        <w:t>colour</w:t>
      </w:r>
      <w:proofErr w:type="spellEnd"/>
      <w:r w:rsidRPr="002D3ADE">
        <w:t xml:space="preserve">, texture and layers of oil paint with lines that are dynamic, possessing </w:t>
      </w:r>
      <w:proofErr w:type="gramStart"/>
      <w:r w:rsidRPr="002D3ADE">
        <w:t>an energy</w:t>
      </w:r>
      <w:proofErr w:type="gramEnd"/>
      <w:r w:rsidRPr="002D3ADE">
        <w:t xml:space="preserve"> of immediacy. </w:t>
      </w:r>
      <w:r w:rsidRPr="002D3ADE">
        <w:rPr>
          <w:lang w:eastAsia="en-GB"/>
        </w:rPr>
        <w:t xml:space="preserve">His works combine visual elements as well as the verbal and gestural and, in this way, successfully present layers of perspective and meaning. </w:t>
      </w:r>
      <w:proofErr w:type="spellStart"/>
      <w:r w:rsidRPr="002D3ADE">
        <w:t>Latiff</w:t>
      </w:r>
      <w:proofErr w:type="spellEnd"/>
      <w:r w:rsidRPr="002D3ADE">
        <w:t xml:space="preserve"> </w:t>
      </w:r>
      <w:proofErr w:type="spellStart"/>
      <w:r w:rsidRPr="002D3ADE">
        <w:t>Mohidin</w:t>
      </w:r>
      <w:proofErr w:type="spellEnd"/>
      <w:r w:rsidRPr="002D3ADE">
        <w:t xml:space="preserve"> express his personal anguish on a blank canvas paying little attention to form, style, or subject matter. In can be argued that his paintings, created in series, are an autobiographical acts of self-creation, the expressions of his personality as well as journeys into nature.</w:t>
      </w:r>
    </w:p>
    <w:p w:rsidR="00884A2B" w:rsidRDefault="00884A2B" w:rsidP="00884A2B">
      <w:pPr>
        <w:pStyle w:val="NormalWeb"/>
        <w:spacing w:before="0" w:beforeAutospacing="0" w:after="0" w:afterAutospacing="0"/>
      </w:pPr>
    </w:p>
    <w:p w:rsidR="00884A2B" w:rsidRDefault="00884A2B" w:rsidP="00884A2B">
      <w:pPr>
        <w:pStyle w:val="NormalWeb"/>
        <w:spacing w:before="0" w:beforeAutospacing="0" w:after="0" w:afterAutospacing="0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2692400" cy="2734945"/>
            <wp:effectExtent l="2540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2734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A2B" w:rsidRPr="00D31389" w:rsidRDefault="00884A2B" w:rsidP="00884A2B">
      <w:pPr>
        <w:spacing w:before="100" w:beforeAutospacing="1" w:after="100" w:afterAutospacing="1" w:line="240" w:lineRule="auto"/>
        <w:rPr>
          <w:rFonts w:ascii="Times New Roman" w:hAnsi="Times New Roman"/>
          <w:i/>
          <w:sz w:val="24"/>
          <w:szCs w:val="24"/>
        </w:rPr>
      </w:pPr>
      <w:proofErr w:type="gramStart"/>
      <w:r w:rsidRPr="00D31389">
        <w:rPr>
          <w:rFonts w:ascii="Times New Roman" w:hAnsi="Times New Roman"/>
          <w:bCs/>
          <w:i/>
          <w:sz w:val="24"/>
          <w:szCs w:val="24"/>
          <w:lang w:val="en-US"/>
        </w:rPr>
        <w:t>Pago-</w:t>
      </w:r>
      <w:proofErr w:type="spellStart"/>
      <w:r w:rsidRPr="00D31389">
        <w:rPr>
          <w:rFonts w:ascii="Times New Roman" w:hAnsi="Times New Roman"/>
          <w:bCs/>
          <w:i/>
          <w:sz w:val="24"/>
          <w:szCs w:val="24"/>
          <w:lang w:val="en-US"/>
        </w:rPr>
        <w:t>pago</w:t>
      </w:r>
      <w:proofErr w:type="spellEnd"/>
      <w:r w:rsidRPr="00D31389">
        <w:rPr>
          <w:rFonts w:ascii="Times New Roman" w:hAnsi="Times New Roman"/>
          <w:bCs/>
          <w:i/>
          <w:sz w:val="24"/>
          <w:szCs w:val="24"/>
          <w:lang w:val="en-US"/>
        </w:rPr>
        <w:t xml:space="preserve"> (1964), 98 x 98 cm, oil on canvas.</w:t>
      </w:r>
      <w:proofErr w:type="gramEnd"/>
    </w:p>
    <w:p w:rsidR="00884A2B" w:rsidRPr="00D31389" w:rsidRDefault="00884A2B" w:rsidP="00884A2B">
      <w:p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  <w:lang w:eastAsia="en-GB"/>
        </w:rPr>
      </w:pPr>
      <w:r>
        <w:rPr>
          <w:rFonts w:ascii="Times New Roman" w:hAnsi="Times New Roman"/>
          <w:i/>
          <w:sz w:val="24"/>
          <w:szCs w:val="24"/>
        </w:rPr>
        <w:t xml:space="preserve"> </w:t>
      </w:r>
      <w:r w:rsidRPr="00D31389">
        <w:rPr>
          <w:rFonts w:ascii="Times New Roman" w:hAnsi="Times New Roman"/>
          <w:color w:val="323232"/>
          <w:sz w:val="24"/>
          <w:szCs w:val="24"/>
          <w:lang w:val="en-US"/>
        </w:rPr>
        <w:t xml:space="preserve">(Image taken from </w:t>
      </w:r>
      <w:proofErr w:type="gramStart"/>
      <w:r w:rsidRPr="00D31389">
        <w:rPr>
          <w:rFonts w:ascii="Times New Roman" w:hAnsi="Times New Roman"/>
          <w:color w:val="323232"/>
          <w:sz w:val="24"/>
          <w:szCs w:val="24"/>
          <w:lang w:val="en-US"/>
        </w:rPr>
        <w:t>G</w:t>
      </w:r>
      <w:proofErr w:type="spellStart"/>
      <w:r w:rsidRPr="00D31389">
        <w:rPr>
          <w:rFonts w:ascii="Times New Roman" w:hAnsi="Times New Roman"/>
          <w:i/>
          <w:iCs/>
          <w:sz w:val="24"/>
          <w:szCs w:val="24"/>
          <w:lang w:eastAsia="en-GB"/>
        </w:rPr>
        <w:t>aris</w:t>
      </w:r>
      <w:proofErr w:type="spellEnd"/>
      <w:r w:rsidRPr="00D31389">
        <w:rPr>
          <w:rFonts w:ascii="Times New Roman" w:hAnsi="Times New Roman"/>
          <w:i/>
          <w:iCs/>
          <w:sz w:val="24"/>
          <w:szCs w:val="24"/>
          <w:lang w:eastAsia="en-GB"/>
        </w:rPr>
        <w:t xml:space="preserve"> :</w:t>
      </w:r>
      <w:proofErr w:type="gramEnd"/>
      <w:r w:rsidRPr="00D31389">
        <w:rPr>
          <w:rFonts w:ascii="Times New Roman" w:hAnsi="Times New Roman"/>
          <w:i/>
          <w:iCs/>
          <w:sz w:val="24"/>
          <w:szCs w:val="24"/>
          <w:lang w:eastAsia="en-GB"/>
        </w:rPr>
        <w:t xml:space="preserve"> </w:t>
      </w:r>
      <w:proofErr w:type="spellStart"/>
      <w:r w:rsidRPr="00D31389">
        <w:rPr>
          <w:rFonts w:ascii="Times New Roman" w:hAnsi="Times New Roman"/>
          <w:i/>
          <w:iCs/>
          <w:sz w:val="24"/>
          <w:szCs w:val="24"/>
          <w:lang w:eastAsia="en-GB"/>
        </w:rPr>
        <w:t>Latiff</w:t>
      </w:r>
      <w:proofErr w:type="spellEnd"/>
      <w:r w:rsidRPr="00D31389">
        <w:rPr>
          <w:rFonts w:ascii="Times New Roman" w:hAnsi="Times New Roman"/>
          <w:i/>
          <w:iCs/>
          <w:sz w:val="24"/>
          <w:szCs w:val="24"/>
          <w:lang w:eastAsia="en-GB"/>
        </w:rPr>
        <w:t xml:space="preserve"> </w:t>
      </w:r>
      <w:proofErr w:type="spellStart"/>
      <w:r w:rsidRPr="00D31389">
        <w:rPr>
          <w:rFonts w:ascii="Times New Roman" w:hAnsi="Times New Roman"/>
          <w:i/>
          <w:iCs/>
          <w:sz w:val="24"/>
          <w:szCs w:val="24"/>
          <w:lang w:eastAsia="en-GB"/>
        </w:rPr>
        <w:t>Mohidin</w:t>
      </w:r>
      <w:proofErr w:type="spellEnd"/>
      <w:r w:rsidRPr="00D31389">
        <w:rPr>
          <w:rFonts w:ascii="Times New Roman" w:hAnsi="Times New Roman"/>
          <w:i/>
          <w:iCs/>
          <w:sz w:val="24"/>
          <w:szCs w:val="24"/>
          <w:lang w:eastAsia="en-GB"/>
        </w:rPr>
        <w:t xml:space="preserve"> Dari </w:t>
      </w:r>
      <w:proofErr w:type="spellStart"/>
      <w:r w:rsidRPr="00D31389">
        <w:rPr>
          <w:rFonts w:ascii="Times New Roman" w:hAnsi="Times New Roman"/>
          <w:i/>
          <w:iCs/>
          <w:sz w:val="24"/>
          <w:szCs w:val="24"/>
          <w:lang w:eastAsia="en-GB"/>
        </w:rPr>
        <w:t>Titik</w:t>
      </w:r>
      <w:proofErr w:type="spellEnd"/>
      <w:r w:rsidRPr="00D31389">
        <w:rPr>
          <w:rFonts w:ascii="Times New Roman" w:hAnsi="Times New Roman"/>
          <w:i/>
          <w:iCs/>
          <w:sz w:val="24"/>
          <w:szCs w:val="24"/>
          <w:lang w:eastAsia="en-GB"/>
        </w:rPr>
        <w:t xml:space="preserve"> </w:t>
      </w:r>
      <w:proofErr w:type="spellStart"/>
      <w:r w:rsidRPr="00D31389">
        <w:rPr>
          <w:rFonts w:ascii="Times New Roman" w:hAnsi="Times New Roman"/>
          <w:i/>
          <w:iCs/>
          <w:sz w:val="24"/>
          <w:szCs w:val="24"/>
          <w:lang w:eastAsia="en-GB"/>
        </w:rPr>
        <w:t>Ke</w:t>
      </w:r>
      <w:proofErr w:type="spellEnd"/>
      <w:r w:rsidRPr="00D31389">
        <w:rPr>
          <w:rFonts w:ascii="Times New Roman" w:hAnsi="Times New Roman"/>
          <w:i/>
          <w:iCs/>
          <w:sz w:val="24"/>
          <w:szCs w:val="24"/>
          <w:lang w:eastAsia="en-GB"/>
        </w:rPr>
        <w:t xml:space="preserve"> </w:t>
      </w:r>
      <w:proofErr w:type="spellStart"/>
      <w:r w:rsidRPr="00D31389">
        <w:rPr>
          <w:rFonts w:ascii="Times New Roman" w:hAnsi="Times New Roman"/>
          <w:i/>
          <w:iCs/>
          <w:sz w:val="24"/>
          <w:szCs w:val="24"/>
          <w:lang w:eastAsia="en-GB"/>
        </w:rPr>
        <w:t>Titik</w:t>
      </w:r>
      <w:proofErr w:type="spellEnd"/>
      <w:r w:rsidRPr="00D31389">
        <w:rPr>
          <w:rFonts w:ascii="Times New Roman" w:hAnsi="Times New Roman"/>
          <w:i/>
          <w:iCs/>
          <w:sz w:val="24"/>
          <w:szCs w:val="24"/>
          <w:lang w:eastAsia="en-GB"/>
        </w:rPr>
        <w:t xml:space="preserve"> </w:t>
      </w:r>
      <w:r w:rsidRPr="00D31389">
        <w:rPr>
          <w:rFonts w:ascii="Times New Roman" w:hAnsi="Times New Roman"/>
          <w:sz w:val="24"/>
          <w:szCs w:val="24"/>
          <w:lang w:eastAsia="en-GB"/>
        </w:rPr>
        <w:t xml:space="preserve">Kuala Lumpur: </w:t>
      </w:r>
      <w:proofErr w:type="spellStart"/>
      <w:r w:rsidRPr="00D31389">
        <w:rPr>
          <w:rFonts w:ascii="Times New Roman" w:hAnsi="Times New Roman"/>
          <w:sz w:val="24"/>
          <w:szCs w:val="24"/>
          <w:lang w:eastAsia="en-GB"/>
        </w:rPr>
        <w:t>Dewan</w:t>
      </w:r>
      <w:proofErr w:type="spellEnd"/>
      <w:r w:rsidRPr="00D31389">
        <w:rPr>
          <w:rFonts w:ascii="Times New Roman" w:hAnsi="Times New Roman"/>
          <w:sz w:val="24"/>
          <w:szCs w:val="24"/>
          <w:lang w:eastAsia="en-GB"/>
        </w:rPr>
        <w:t xml:space="preserve"> Bahasa </w:t>
      </w:r>
      <w:proofErr w:type="spellStart"/>
      <w:r w:rsidRPr="00D31389">
        <w:rPr>
          <w:rFonts w:ascii="Times New Roman" w:hAnsi="Times New Roman"/>
          <w:sz w:val="24"/>
          <w:szCs w:val="24"/>
          <w:lang w:eastAsia="en-GB"/>
        </w:rPr>
        <w:t>dan</w:t>
      </w:r>
      <w:proofErr w:type="spellEnd"/>
      <w:r w:rsidRPr="00D31389">
        <w:rPr>
          <w:rFonts w:ascii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D31389">
        <w:rPr>
          <w:rFonts w:ascii="Times New Roman" w:hAnsi="Times New Roman"/>
          <w:sz w:val="24"/>
          <w:szCs w:val="24"/>
          <w:lang w:eastAsia="en-GB"/>
        </w:rPr>
        <w:t>Pustaka</w:t>
      </w:r>
      <w:proofErr w:type="spellEnd"/>
      <w:r w:rsidRPr="00D31389">
        <w:rPr>
          <w:rFonts w:ascii="Times New Roman" w:hAnsi="Times New Roman"/>
          <w:sz w:val="24"/>
          <w:szCs w:val="24"/>
          <w:lang w:eastAsia="en-GB"/>
        </w:rPr>
        <w:t xml:space="preserve">, </w:t>
      </w:r>
      <w:proofErr w:type="spellStart"/>
      <w:r w:rsidRPr="00D31389">
        <w:rPr>
          <w:rFonts w:ascii="Times New Roman" w:hAnsi="Times New Roman"/>
          <w:sz w:val="24"/>
          <w:szCs w:val="24"/>
          <w:lang w:eastAsia="en-GB"/>
        </w:rPr>
        <w:t>Kementerian</w:t>
      </w:r>
      <w:proofErr w:type="spellEnd"/>
      <w:r w:rsidRPr="00D31389">
        <w:rPr>
          <w:rFonts w:ascii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D31389">
        <w:rPr>
          <w:rFonts w:ascii="Times New Roman" w:hAnsi="Times New Roman"/>
          <w:sz w:val="24"/>
          <w:szCs w:val="24"/>
          <w:lang w:eastAsia="en-GB"/>
        </w:rPr>
        <w:t>Pendidikan</w:t>
      </w:r>
      <w:proofErr w:type="spellEnd"/>
      <w:r w:rsidRPr="00D31389">
        <w:rPr>
          <w:rFonts w:ascii="Times New Roman" w:hAnsi="Times New Roman"/>
          <w:sz w:val="24"/>
          <w:szCs w:val="24"/>
          <w:lang w:eastAsia="en-GB"/>
        </w:rPr>
        <w:t xml:space="preserve"> Malaysia, 1988. </w:t>
      </w:r>
      <w:r w:rsidRPr="00D31389">
        <w:rPr>
          <w:rFonts w:ascii="Times New Roman" w:hAnsi="Times New Roman"/>
          <w:color w:val="323232"/>
          <w:sz w:val="24"/>
          <w:szCs w:val="24"/>
          <w:lang w:val="en-US"/>
        </w:rPr>
        <w:t>Permissions to be obtained.)</w:t>
      </w:r>
    </w:p>
    <w:p w:rsidR="00884A2B" w:rsidRPr="00357C0E" w:rsidRDefault="00884A2B" w:rsidP="00884A2B">
      <w:pPr>
        <w:pStyle w:val="NormalWeb"/>
        <w:spacing w:before="0" w:beforeAutospacing="0" w:after="0" w:afterAutospacing="0"/>
      </w:pPr>
    </w:p>
    <w:p w:rsidR="00884A2B" w:rsidRPr="00357C0E" w:rsidRDefault="00884A2B" w:rsidP="00884A2B">
      <w:pPr>
        <w:pStyle w:val="NormalWeb"/>
        <w:spacing w:before="0" w:beforeAutospacing="0" w:after="0" w:afterAutospacing="0"/>
      </w:pPr>
      <w:r w:rsidRPr="00357C0E">
        <w:t xml:space="preserve"> </w:t>
      </w:r>
    </w:p>
    <w:p w:rsidR="00884A2B" w:rsidRPr="002D3ADE" w:rsidRDefault="00884A2B" w:rsidP="00884A2B">
      <w:pPr>
        <w:pStyle w:val="NormalWeb"/>
        <w:jc w:val="both"/>
      </w:pPr>
      <w:r w:rsidRPr="00357C0E">
        <w:rPr>
          <w:lang w:eastAsia="en-GB"/>
        </w:rPr>
        <w:t xml:space="preserve">Abdul </w:t>
      </w:r>
      <w:proofErr w:type="spellStart"/>
      <w:r w:rsidRPr="00357C0E">
        <w:rPr>
          <w:lang w:eastAsia="en-GB"/>
        </w:rPr>
        <w:t>Latif</w:t>
      </w:r>
      <w:proofErr w:type="spellEnd"/>
      <w:r w:rsidRPr="00357C0E">
        <w:rPr>
          <w:lang w:eastAsia="en-GB"/>
        </w:rPr>
        <w:t xml:space="preserve"> </w:t>
      </w:r>
      <w:r>
        <w:rPr>
          <w:lang w:eastAsia="en-GB"/>
        </w:rPr>
        <w:t xml:space="preserve">is </w:t>
      </w:r>
      <w:r w:rsidRPr="00357C0E">
        <w:rPr>
          <w:lang w:eastAsia="en-GB"/>
        </w:rPr>
        <w:t>recognized as one o</w:t>
      </w:r>
      <w:r w:rsidR="00A071D5">
        <w:rPr>
          <w:lang w:eastAsia="en-GB"/>
        </w:rPr>
        <w:t>f the key artists in Malaysia</w:t>
      </w:r>
      <w:r>
        <w:rPr>
          <w:lang w:eastAsia="en-GB"/>
        </w:rPr>
        <w:t xml:space="preserve">, holding </w:t>
      </w:r>
      <w:r w:rsidRPr="00357C0E">
        <w:rPr>
          <w:lang w:eastAsia="en-GB"/>
        </w:rPr>
        <w:t>many exhibitions in Asia and in Europe</w:t>
      </w:r>
      <w:r>
        <w:rPr>
          <w:lang w:eastAsia="en-GB"/>
        </w:rPr>
        <w:t xml:space="preserve"> including a major retrospective show at </w:t>
      </w:r>
      <w:r w:rsidRPr="00357C0E">
        <w:t xml:space="preserve">The National Visual Arts Gallery </w:t>
      </w:r>
      <w:r>
        <w:t xml:space="preserve">in </w:t>
      </w:r>
      <w:r w:rsidRPr="00357C0E">
        <w:t xml:space="preserve">2012-2013. </w:t>
      </w:r>
      <w:r>
        <w:rPr>
          <w:rStyle w:val="hps"/>
        </w:rPr>
        <w:t>His</w:t>
      </w:r>
      <w:r>
        <w:t xml:space="preserve"> </w:t>
      </w:r>
      <w:r w:rsidRPr="002D3ADE">
        <w:t>training in West Berlin is reflected in some of his early work, which demonstrates affinities with the German Expressionists such as Kirchner and Max Beckmann. While</w:t>
      </w:r>
      <w:r>
        <w:t xml:space="preserve"> he</w:t>
      </w:r>
      <w:r w:rsidR="00A071D5">
        <w:t xml:space="preserve"> may have </w:t>
      </w:r>
      <w:proofErr w:type="spellStart"/>
      <w:r w:rsidR="00A071D5">
        <w:t>utilis</w:t>
      </w:r>
      <w:r w:rsidRPr="002D3ADE">
        <w:t>ed</w:t>
      </w:r>
      <w:proofErr w:type="spellEnd"/>
      <w:r w:rsidRPr="002D3ADE">
        <w:t xml:space="preserve"> abstraction in his </w:t>
      </w:r>
      <w:r w:rsidRPr="002D3ADE">
        <w:rPr>
          <w:i/>
        </w:rPr>
        <w:t>Pago-Pago</w:t>
      </w:r>
      <w:r w:rsidRPr="002D3ADE">
        <w:t xml:space="preserve"> Series (1964-1969), Expressionism is his primary artistic strength, as demonstrated in his later series such as </w:t>
      </w:r>
      <w:proofErr w:type="spellStart"/>
      <w:r w:rsidRPr="002D3ADE">
        <w:rPr>
          <w:i/>
        </w:rPr>
        <w:t>Gelombang</w:t>
      </w:r>
      <w:proofErr w:type="spellEnd"/>
      <w:r w:rsidRPr="002D3ADE">
        <w:t xml:space="preserve"> (1988), </w:t>
      </w:r>
      <w:proofErr w:type="spellStart"/>
      <w:r w:rsidRPr="002D3ADE">
        <w:rPr>
          <w:i/>
        </w:rPr>
        <w:t>Rimba</w:t>
      </w:r>
      <w:proofErr w:type="spellEnd"/>
      <w:r w:rsidRPr="002D3ADE">
        <w:t xml:space="preserve"> (1997) and </w:t>
      </w:r>
      <w:r w:rsidRPr="002D3ADE">
        <w:rPr>
          <w:i/>
        </w:rPr>
        <w:t>Voyage</w:t>
      </w:r>
      <w:r w:rsidRPr="002D3ADE">
        <w:t xml:space="preserve"> </w:t>
      </w:r>
      <w:r w:rsidRPr="002D3ADE">
        <w:lastRenderedPageBreak/>
        <w:t>(2001).</w:t>
      </w:r>
      <w:r w:rsidRPr="002D3ADE">
        <w:rPr>
          <w:lang w:eastAsia="en-GB"/>
        </w:rPr>
        <w:t xml:space="preserve"> </w:t>
      </w:r>
      <w:r w:rsidRPr="002D3ADE">
        <w:t xml:space="preserve"> The 1970s witnessed a change in </w:t>
      </w:r>
      <w:proofErr w:type="spellStart"/>
      <w:r w:rsidRPr="002D3ADE">
        <w:t>Latiif’s</w:t>
      </w:r>
      <w:proofErr w:type="spellEnd"/>
      <w:r w:rsidRPr="002D3ADE">
        <w:t xml:space="preserve"> work as apparent in his </w:t>
      </w:r>
      <w:r w:rsidRPr="002D3ADE">
        <w:rPr>
          <w:i/>
        </w:rPr>
        <w:t>Mindscape</w:t>
      </w:r>
      <w:r w:rsidRPr="002D3ADE">
        <w:t xml:space="preserve"> Series (1974 and 1982) and </w:t>
      </w:r>
      <w:proofErr w:type="spellStart"/>
      <w:r w:rsidRPr="002D3ADE">
        <w:rPr>
          <w:i/>
        </w:rPr>
        <w:t>Langkawi</w:t>
      </w:r>
      <w:proofErr w:type="spellEnd"/>
      <w:r w:rsidRPr="002D3ADE">
        <w:t xml:space="preserve"> (1976-1980) in which his works became more unperturbed and emotionally detached.  </w:t>
      </w:r>
    </w:p>
    <w:p w:rsidR="00884A2B" w:rsidRPr="00357C0E" w:rsidRDefault="00884A2B" w:rsidP="00884A2B">
      <w:pPr>
        <w:pStyle w:val="NormalWeb"/>
        <w:jc w:val="both"/>
      </w:pPr>
      <w:r>
        <w:t xml:space="preserve">In addition to his artistic activity, </w:t>
      </w:r>
      <w:proofErr w:type="spellStart"/>
      <w:r w:rsidRPr="00357C0E">
        <w:t>Latiff</w:t>
      </w:r>
      <w:proofErr w:type="spellEnd"/>
      <w:r w:rsidRPr="00357C0E">
        <w:t xml:space="preserve"> </w:t>
      </w:r>
      <w:proofErr w:type="spellStart"/>
      <w:r w:rsidRPr="00357C0E">
        <w:t>Mohidin</w:t>
      </w:r>
      <w:proofErr w:type="spellEnd"/>
      <w:r w:rsidRPr="00357C0E">
        <w:t xml:space="preserve"> </w:t>
      </w:r>
      <w:r>
        <w:t>is also an accomplished poet.</w:t>
      </w:r>
      <w:r w:rsidRPr="00357C0E">
        <w:t xml:space="preserve"> </w:t>
      </w:r>
      <w:r w:rsidRPr="00357C0E">
        <w:rPr>
          <w:rStyle w:val="hps"/>
        </w:rPr>
        <w:t xml:space="preserve">He </w:t>
      </w:r>
      <w:r>
        <w:rPr>
          <w:rStyle w:val="hps"/>
        </w:rPr>
        <w:t>wrote a</w:t>
      </w:r>
      <w:r w:rsidRPr="00357C0E">
        <w:t xml:space="preserve"> </w:t>
      </w:r>
      <w:r w:rsidRPr="00357C0E">
        <w:rPr>
          <w:rStyle w:val="hps"/>
        </w:rPr>
        <w:t>poem</w:t>
      </w:r>
      <w:r w:rsidRPr="00357C0E">
        <w:t xml:space="preserve"> </w:t>
      </w:r>
      <w:r w:rsidR="00A071D5">
        <w:rPr>
          <w:rStyle w:val="hps"/>
        </w:rPr>
        <w:t>entitled ‘</w:t>
      </w:r>
      <w:r w:rsidR="00A071D5">
        <w:t>Mekong River’</w:t>
      </w:r>
      <w:r w:rsidRPr="00357C0E">
        <w:t xml:space="preserve"> </w:t>
      </w:r>
      <w:r w:rsidRPr="00357C0E">
        <w:rPr>
          <w:rStyle w:val="hps"/>
        </w:rPr>
        <w:t>which later became the</w:t>
      </w:r>
      <w:r w:rsidRPr="00357C0E">
        <w:t xml:space="preserve"> </w:t>
      </w:r>
      <w:r w:rsidRPr="00357C0E">
        <w:rPr>
          <w:rStyle w:val="hps"/>
        </w:rPr>
        <w:t>title</w:t>
      </w:r>
      <w:r w:rsidRPr="00357C0E">
        <w:t xml:space="preserve"> </w:t>
      </w:r>
      <w:r w:rsidRPr="00357C0E">
        <w:rPr>
          <w:rStyle w:val="hps"/>
        </w:rPr>
        <w:t>of</w:t>
      </w:r>
      <w:r w:rsidRPr="00357C0E">
        <w:t xml:space="preserve"> </w:t>
      </w:r>
      <w:r w:rsidR="00A071D5">
        <w:rPr>
          <w:rStyle w:val="hps"/>
        </w:rPr>
        <w:t>his</w:t>
      </w:r>
      <w:r w:rsidRPr="00357C0E">
        <w:t xml:space="preserve"> </w:t>
      </w:r>
      <w:r w:rsidRPr="00357C0E">
        <w:rPr>
          <w:rStyle w:val="hps"/>
        </w:rPr>
        <w:t>first</w:t>
      </w:r>
      <w:r w:rsidRPr="00357C0E">
        <w:t xml:space="preserve"> </w:t>
      </w:r>
      <w:r w:rsidRPr="00357C0E">
        <w:rPr>
          <w:rStyle w:val="hps"/>
        </w:rPr>
        <w:t>poem anthology</w:t>
      </w:r>
      <w:r w:rsidRPr="00357C0E">
        <w:t xml:space="preserve">. </w:t>
      </w:r>
      <w:r w:rsidRPr="00357C0E">
        <w:rPr>
          <w:rStyle w:val="hps"/>
        </w:rPr>
        <w:t>His</w:t>
      </w:r>
      <w:r w:rsidRPr="00357C0E">
        <w:t xml:space="preserve"> </w:t>
      </w:r>
      <w:r w:rsidRPr="00357C0E">
        <w:rPr>
          <w:rStyle w:val="hps"/>
        </w:rPr>
        <w:t>poems</w:t>
      </w:r>
      <w:r w:rsidRPr="00357C0E">
        <w:t xml:space="preserve"> </w:t>
      </w:r>
      <w:r w:rsidRPr="00357C0E">
        <w:rPr>
          <w:rStyle w:val="hps"/>
        </w:rPr>
        <w:t>are</w:t>
      </w:r>
      <w:r w:rsidRPr="00357C0E">
        <w:t xml:space="preserve"> </w:t>
      </w:r>
      <w:r w:rsidRPr="00357C0E">
        <w:rPr>
          <w:rStyle w:val="hps"/>
        </w:rPr>
        <w:t>rich in</w:t>
      </w:r>
      <w:r w:rsidRPr="00357C0E">
        <w:t xml:space="preserve"> </w:t>
      </w:r>
      <w:r w:rsidRPr="00357C0E">
        <w:rPr>
          <w:rStyle w:val="hps"/>
        </w:rPr>
        <w:t>imagery</w:t>
      </w:r>
      <w:r w:rsidRPr="00357C0E">
        <w:t xml:space="preserve">, </w:t>
      </w:r>
      <w:r w:rsidRPr="00357C0E">
        <w:rPr>
          <w:rStyle w:val="hps"/>
        </w:rPr>
        <w:t>metaphor</w:t>
      </w:r>
      <w:r w:rsidRPr="00357C0E">
        <w:t xml:space="preserve">, </w:t>
      </w:r>
      <w:r w:rsidRPr="00357C0E">
        <w:rPr>
          <w:rStyle w:val="hps"/>
        </w:rPr>
        <w:t>fresh</w:t>
      </w:r>
      <w:r w:rsidRPr="00357C0E">
        <w:t xml:space="preserve"> </w:t>
      </w:r>
      <w:r w:rsidRPr="00357C0E">
        <w:rPr>
          <w:rStyle w:val="hps"/>
        </w:rPr>
        <w:t>and</w:t>
      </w:r>
      <w:r w:rsidRPr="00357C0E">
        <w:t xml:space="preserve"> </w:t>
      </w:r>
      <w:r w:rsidRPr="00357C0E">
        <w:rPr>
          <w:rStyle w:val="hps"/>
        </w:rPr>
        <w:t>simple</w:t>
      </w:r>
      <w:r w:rsidRPr="00357C0E">
        <w:t xml:space="preserve"> </w:t>
      </w:r>
      <w:r w:rsidRPr="00357C0E">
        <w:rPr>
          <w:rStyle w:val="hps"/>
        </w:rPr>
        <w:t>expression</w:t>
      </w:r>
      <w:r w:rsidRPr="00357C0E">
        <w:t xml:space="preserve"> </w:t>
      </w:r>
      <w:r>
        <w:t xml:space="preserve">that </w:t>
      </w:r>
      <w:r w:rsidRPr="00357C0E">
        <w:rPr>
          <w:rStyle w:val="hps"/>
        </w:rPr>
        <w:t>has brought</w:t>
      </w:r>
      <w:r w:rsidRPr="00357C0E">
        <w:t xml:space="preserve"> </w:t>
      </w:r>
      <w:r w:rsidRPr="00357C0E">
        <w:rPr>
          <w:rStyle w:val="hps"/>
        </w:rPr>
        <w:t>a new</w:t>
      </w:r>
      <w:r w:rsidRPr="00357C0E">
        <w:t xml:space="preserve"> </w:t>
      </w:r>
      <w:r w:rsidRPr="00357C0E">
        <w:rPr>
          <w:rStyle w:val="hps"/>
        </w:rPr>
        <w:t>breath</w:t>
      </w:r>
      <w:r w:rsidRPr="00357C0E">
        <w:t xml:space="preserve"> </w:t>
      </w:r>
      <w:r w:rsidRPr="00357C0E">
        <w:rPr>
          <w:rStyle w:val="hps"/>
        </w:rPr>
        <w:t>in</w:t>
      </w:r>
      <w:r w:rsidRPr="00357C0E">
        <w:t xml:space="preserve"> </w:t>
      </w:r>
      <w:r w:rsidRPr="00357C0E">
        <w:rPr>
          <w:rStyle w:val="hps"/>
        </w:rPr>
        <w:t>the development of</w:t>
      </w:r>
      <w:r w:rsidRPr="00357C0E">
        <w:t xml:space="preserve"> </w:t>
      </w:r>
      <w:r w:rsidRPr="00357C0E">
        <w:rPr>
          <w:rStyle w:val="hps"/>
        </w:rPr>
        <w:t>poetry</w:t>
      </w:r>
      <w:r w:rsidRPr="00357C0E">
        <w:t xml:space="preserve"> </w:t>
      </w:r>
      <w:r w:rsidRPr="00357C0E">
        <w:rPr>
          <w:rStyle w:val="hps"/>
        </w:rPr>
        <w:t xml:space="preserve">in </w:t>
      </w:r>
      <w:r>
        <w:rPr>
          <w:rStyle w:val="hps"/>
        </w:rPr>
        <w:t>Malaysia</w:t>
      </w:r>
      <w:r w:rsidRPr="00357C0E">
        <w:t xml:space="preserve">. </w:t>
      </w:r>
      <w:r>
        <w:rPr>
          <w:rStyle w:val="hps"/>
        </w:rPr>
        <w:t>He</w:t>
      </w:r>
      <w:r w:rsidRPr="00357C0E">
        <w:t xml:space="preserve"> has produced </w:t>
      </w:r>
      <w:r w:rsidRPr="00357C0E">
        <w:rPr>
          <w:rStyle w:val="hps"/>
        </w:rPr>
        <w:t>seven</w:t>
      </w:r>
      <w:r w:rsidRPr="00357C0E">
        <w:t xml:space="preserve"> </w:t>
      </w:r>
      <w:r w:rsidRPr="00357C0E">
        <w:rPr>
          <w:rStyle w:val="hps"/>
        </w:rPr>
        <w:t>anthologies</w:t>
      </w:r>
      <w:r w:rsidRPr="00357C0E">
        <w:t xml:space="preserve">, </w:t>
      </w:r>
      <w:r>
        <w:rPr>
          <w:rStyle w:val="hps"/>
        </w:rPr>
        <w:t>such as</w:t>
      </w:r>
      <w:r w:rsidRPr="00357C0E">
        <w:t xml:space="preserve"> </w:t>
      </w:r>
      <w:r w:rsidRPr="00357C0E">
        <w:rPr>
          <w:i/>
          <w:iCs/>
        </w:rPr>
        <w:t xml:space="preserve">Sungai Mekong, </w:t>
      </w:r>
      <w:proofErr w:type="spellStart"/>
      <w:r w:rsidRPr="00357C0E">
        <w:rPr>
          <w:i/>
          <w:iCs/>
        </w:rPr>
        <w:t>Kembara</w:t>
      </w:r>
      <w:proofErr w:type="spellEnd"/>
      <w:r w:rsidRPr="00357C0E">
        <w:rPr>
          <w:i/>
          <w:iCs/>
        </w:rPr>
        <w:t xml:space="preserve"> </w:t>
      </w:r>
      <w:proofErr w:type="spellStart"/>
      <w:r w:rsidRPr="00357C0E">
        <w:rPr>
          <w:i/>
          <w:iCs/>
        </w:rPr>
        <w:t>Malam</w:t>
      </w:r>
      <w:proofErr w:type="spellEnd"/>
      <w:r w:rsidRPr="00357C0E">
        <w:rPr>
          <w:i/>
          <w:iCs/>
        </w:rPr>
        <w:t xml:space="preserve">, </w:t>
      </w:r>
      <w:proofErr w:type="spellStart"/>
      <w:r w:rsidRPr="00357C0E">
        <w:rPr>
          <w:i/>
          <w:iCs/>
        </w:rPr>
        <w:t>Wayang</w:t>
      </w:r>
      <w:proofErr w:type="spellEnd"/>
      <w:r w:rsidRPr="00357C0E">
        <w:rPr>
          <w:i/>
          <w:iCs/>
        </w:rPr>
        <w:t xml:space="preserve"> Pak </w:t>
      </w:r>
      <w:proofErr w:type="spellStart"/>
      <w:r w:rsidRPr="00357C0E">
        <w:rPr>
          <w:i/>
          <w:iCs/>
        </w:rPr>
        <w:t>Dalang</w:t>
      </w:r>
      <w:proofErr w:type="spellEnd"/>
      <w:r w:rsidRPr="00357C0E">
        <w:rPr>
          <w:i/>
          <w:iCs/>
        </w:rPr>
        <w:t xml:space="preserve">, </w:t>
      </w:r>
      <w:proofErr w:type="spellStart"/>
      <w:r w:rsidRPr="00357C0E">
        <w:rPr>
          <w:i/>
          <w:iCs/>
        </w:rPr>
        <w:t>Pesisir</w:t>
      </w:r>
      <w:proofErr w:type="spellEnd"/>
      <w:r w:rsidRPr="00357C0E">
        <w:rPr>
          <w:i/>
          <w:iCs/>
        </w:rPr>
        <w:t xml:space="preserve"> </w:t>
      </w:r>
      <w:proofErr w:type="spellStart"/>
      <w:r w:rsidRPr="00357C0E">
        <w:rPr>
          <w:i/>
          <w:iCs/>
        </w:rPr>
        <w:t>Waktu</w:t>
      </w:r>
      <w:proofErr w:type="spellEnd"/>
      <w:r w:rsidRPr="00357C0E">
        <w:rPr>
          <w:i/>
          <w:iCs/>
        </w:rPr>
        <w:t xml:space="preserve">, </w:t>
      </w:r>
      <w:proofErr w:type="spellStart"/>
      <w:r w:rsidRPr="00357C0E">
        <w:rPr>
          <w:i/>
          <w:iCs/>
        </w:rPr>
        <w:t>Serpihan</w:t>
      </w:r>
      <w:proofErr w:type="spellEnd"/>
      <w:r w:rsidRPr="00357C0E">
        <w:rPr>
          <w:i/>
          <w:iCs/>
        </w:rPr>
        <w:t xml:space="preserve"> Dari </w:t>
      </w:r>
      <w:proofErr w:type="spellStart"/>
      <w:r w:rsidRPr="00357C0E">
        <w:rPr>
          <w:i/>
          <w:iCs/>
        </w:rPr>
        <w:t>Pedalaman</w:t>
      </w:r>
      <w:proofErr w:type="spellEnd"/>
      <w:r w:rsidRPr="00357C0E">
        <w:rPr>
          <w:i/>
          <w:iCs/>
        </w:rPr>
        <w:t xml:space="preserve">, </w:t>
      </w:r>
      <w:proofErr w:type="spellStart"/>
      <w:r w:rsidRPr="00357C0E">
        <w:rPr>
          <w:i/>
          <w:iCs/>
        </w:rPr>
        <w:t>Rawa-Rawa</w:t>
      </w:r>
      <w:proofErr w:type="spellEnd"/>
      <w:r w:rsidRPr="00357C0E">
        <w:rPr>
          <w:i/>
          <w:iCs/>
        </w:rPr>
        <w:t xml:space="preserve"> </w:t>
      </w:r>
      <w:r>
        <w:rPr>
          <w:iCs/>
        </w:rPr>
        <w:t xml:space="preserve">and </w:t>
      </w:r>
      <w:proofErr w:type="spellStart"/>
      <w:r w:rsidRPr="00357C0E">
        <w:rPr>
          <w:i/>
          <w:iCs/>
        </w:rPr>
        <w:t>Sajak-Sajak</w:t>
      </w:r>
      <w:proofErr w:type="spellEnd"/>
      <w:r w:rsidRPr="00357C0E">
        <w:rPr>
          <w:i/>
          <w:iCs/>
        </w:rPr>
        <w:t xml:space="preserve"> </w:t>
      </w:r>
      <w:proofErr w:type="spellStart"/>
      <w:r w:rsidRPr="00357C0E">
        <w:rPr>
          <w:i/>
          <w:iCs/>
        </w:rPr>
        <w:t>Dinihari</w:t>
      </w:r>
      <w:proofErr w:type="spellEnd"/>
      <w:r w:rsidRPr="00357C0E">
        <w:rPr>
          <w:rStyle w:val="hps"/>
        </w:rPr>
        <w:t>. His poems</w:t>
      </w:r>
      <w:r w:rsidRPr="00357C0E">
        <w:t xml:space="preserve"> </w:t>
      </w:r>
      <w:r w:rsidRPr="00357C0E">
        <w:rPr>
          <w:rStyle w:val="hps"/>
        </w:rPr>
        <w:t>have been</w:t>
      </w:r>
      <w:r w:rsidRPr="00357C0E">
        <w:t xml:space="preserve"> </w:t>
      </w:r>
      <w:r w:rsidRPr="00357C0E">
        <w:rPr>
          <w:rStyle w:val="hps"/>
        </w:rPr>
        <w:t>translated into</w:t>
      </w:r>
      <w:r w:rsidRPr="00357C0E">
        <w:t xml:space="preserve"> </w:t>
      </w:r>
      <w:r w:rsidRPr="00357C0E">
        <w:rPr>
          <w:rStyle w:val="hps"/>
        </w:rPr>
        <w:t>English, Chinese</w:t>
      </w:r>
      <w:r w:rsidRPr="00357C0E">
        <w:t xml:space="preserve">, </w:t>
      </w:r>
      <w:r w:rsidRPr="00357C0E">
        <w:rPr>
          <w:rStyle w:val="hps"/>
        </w:rPr>
        <w:t>German</w:t>
      </w:r>
      <w:r w:rsidRPr="00357C0E">
        <w:t xml:space="preserve">, </w:t>
      </w:r>
      <w:r w:rsidRPr="00357C0E">
        <w:rPr>
          <w:rStyle w:val="hps"/>
        </w:rPr>
        <w:t>Italian</w:t>
      </w:r>
      <w:r w:rsidRPr="00357C0E">
        <w:t xml:space="preserve">, </w:t>
      </w:r>
      <w:r w:rsidRPr="00357C0E">
        <w:rPr>
          <w:rStyle w:val="hps"/>
        </w:rPr>
        <w:t>Danish</w:t>
      </w:r>
      <w:r w:rsidRPr="00357C0E">
        <w:t xml:space="preserve">, </w:t>
      </w:r>
      <w:r w:rsidRPr="00357C0E">
        <w:rPr>
          <w:rStyle w:val="hps"/>
        </w:rPr>
        <w:t>and</w:t>
      </w:r>
      <w:r w:rsidRPr="00357C0E">
        <w:t xml:space="preserve"> </w:t>
      </w:r>
      <w:r w:rsidRPr="00357C0E">
        <w:rPr>
          <w:rStyle w:val="hps"/>
        </w:rPr>
        <w:t>Tamil</w:t>
      </w:r>
      <w:r w:rsidRPr="00357C0E">
        <w:t>.</w:t>
      </w:r>
    </w:p>
    <w:p w:rsidR="00884A2B" w:rsidRDefault="00884A2B" w:rsidP="00884A2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357C0E">
        <w:rPr>
          <w:rFonts w:ascii="Times New Roman" w:hAnsi="Times New Roman"/>
          <w:b/>
          <w:sz w:val="24"/>
          <w:szCs w:val="24"/>
        </w:rPr>
        <w:t>References and further reading</w:t>
      </w:r>
    </w:p>
    <w:p w:rsidR="00884A2B" w:rsidRPr="002D3ADE" w:rsidRDefault="00884A2B" w:rsidP="00884A2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884A2B" w:rsidRPr="002D3ADE" w:rsidRDefault="00884A2B" w:rsidP="00884A2B">
      <w:pPr>
        <w:spacing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2D3ADE">
        <w:rPr>
          <w:rFonts w:ascii="Times New Roman" w:hAnsi="Times New Roman"/>
          <w:iCs/>
          <w:sz w:val="24"/>
          <w:szCs w:val="24"/>
          <w:lang w:eastAsia="en-GB"/>
        </w:rPr>
        <w:t xml:space="preserve">---- (2012) </w:t>
      </w:r>
      <w:r w:rsidRPr="002D3ADE">
        <w:rPr>
          <w:rFonts w:ascii="Times New Roman" w:hAnsi="Times New Roman"/>
          <w:i/>
          <w:iCs/>
          <w:sz w:val="24"/>
          <w:szCs w:val="24"/>
          <w:lang w:eastAsia="en-GB"/>
        </w:rPr>
        <w:t xml:space="preserve">60 </w:t>
      </w:r>
      <w:proofErr w:type="spellStart"/>
      <w:r w:rsidRPr="002D3ADE">
        <w:rPr>
          <w:rFonts w:ascii="Times New Roman" w:hAnsi="Times New Roman"/>
          <w:i/>
          <w:iCs/>
          <w:sz w:val="24"/>
          <w:szCs w:val="24"/>
          <w:lang w:eastAsia="en-GB"/>
        </w:rPr>
        <w:t>Tahun</w:t>
      </w:r>
      <w:proofErr w:type="spellEnd"/>
      <w:r w:rsidRPr="002D3ADE">
        <w:rPr>
          <w:rFonts w:ascii="Times New Roman" w:hAnsi="Times New Roman"/>
          <w:i/>
          <w:iCs/>
          <w:sz w:val="24"/>
          <w:szCs w:val="24"/>
          <w:lang w:eastAsia="en-GB"/>
        </w:rPr>
        <w:t xml:space="preserve"> </w:t>
      </w:r>
      <w:proofErr w:type="spellStart"/>
      <w:r w:rsidRPr="002D3ADE">
        <w:rPr>
          <w:rFonts w:ascii="Times New Roman" w:hAnsi="Times New Roman"/>
          <w:i/>
          <w:iCs/>
          <w:sz w:val="24"/>
          <w:szCs w:val="24"/>
          <w:lang w:eastAsia="en-GB"/>
        </w:rPr>
        <w:t>Latiff</w:t>
      </w:r>
      <w:proofErr w:type="spellEnd"/>
      <w:r w:rsidRPr="002D3ADE">
        <w:rPr>
          <w:rFonts w:ascii="Times New Roman" w:hAnsi="Times New Roman"/>
          <w:i/>
          <w:iCs/>
          <w:sz w:val="24"/>
          <w:szCs w:val="24"/>
          <w:lang w:eastAsia="en-GB"/>
        </w:rPr>
        <w:t xml:space="preserve"> </w:t>
      </w:r>
      <w:proofErr w:type="spellStart"/>
      <w:r w:rsidRPr="002D3ADE">
        <w:rPr>
          <w:rFonts w:ascii="Times New Roman" w:hAnsi="Times New Roman"/>
          <w:i/>
          <w:iCs/>
          <w:sz w:val="24"/>
          <w:szCs w:val="24"/>
          <w:lang w:eastAsia="en-GB"/>
        </w:rPr>
        <w:t>Mohidin</w:t>
      </w:r>
      <w:proofErr w:type="spellEnd"/>
      <w:r w:rsidRPr="002D3ADE">
        <w:rPr>
          <w:rFonts w:ascii="Times New Roman" w:hAnsi="Times New Roman"/>
          <w:i/>
          <w:iCs/>
          <w:sz w:val="24"/>
          <w:szCs w:val="24"/>
          <w:lang w:eastAsia="en-GB"/>
        </w:rPr>
        <w:t>: Retrospective</w:t>
      </w:r>
      <w:r w:rsidRPr="002D3ADE">
        <w:rPr>
          <w:rFonts w:ascii="Times New Roman" w:hAnsi="Times New Roman"/>
          <w:sz w:val="24"/>
          <w:szCs w:val="24"/>
          <w:lang w:eastAsia="en-GB"/>
        </w:rPr>
        <w:t>. Kuala Lumpur: National Visual Art Gallery.</w:t>
      </w:r>
    </w:p>
    <w:p w:rsidR="00884A2B" w:rsidRPr="002D3ADE" w:rsidRDefault="00884A2B" w:rsidP="00884A2B">
      <w:pPr>
        <w:autoSpaceDE w:val="0"/>
        <w:autoSpaceDN w:val="0"/>
        <w:adjustRightInd w:val="0"/>
        <w:spacing w:line="240" w:lineRule="auto"/>
        <w:ind w:left="720" w:hanging="720"/>
        <w:rPr>
          <w:rFonts w:ascii="Times New Roman" w:hAnsi="Times New Roman"/>
          <w:sz w:val="24"/>
          <w:szCs w:val="24"/>
          <w:lang w:eastAsia="en-GB"/>
        </w:rPr>
      </w:pPr>
      <w:proofErr w:type="spellStart"/>
      <w:r w:rsidRPr="002D3ADE">
        <w:rPr>
          <w:rFonts w:ascii="Times New Roman" w:hAnsi="Times New Roman" w:cs="Arial"/>
          <w:sz w:val="24"/>
          <w:szCs w:val="24"/>
        </w:rPr>
        <w:t>Mohidin</w:t>
      </w:r>
      <w:proofErr w:type="spellEnd"/>
      <w:r w:rsidRPr="002D3ADE">
        <w:rPr>
          <w:rFonts w:ascii="Times New Roman" w:hAnsi="Times New Roman" w:cs="Arial"/>
          <w:sz w:val="24"/>
          <w:szCs w:val="24"/>
        </w:rPr>
        <w:t xml:space="preserve">, Abdul </w:t>
      </w:r>
      <w:proofErr w:type="spellStart"/>
      <w:r w:rsidRPr="002D3ADE">
        <w:rPr>
          <w:rFonts w:ascii="Times New Roman" w:hAnsi="Times New Roman" w:cs="Arial"/>
          <w:sz w:val="24"/>
          <w:szCs w:val="24"/>
        </w:rPr>
        <w:t>Latiff</w:t>
      </w:r>
      <w:proofErr w:type="spellEnd"/>
      <w:r w:rsidRPr="002D3ADE">
        <w:rPr>
          <w:rFonts w:ascii="Times New Roman" w:hAnsi="Times New Roman" w:cs="Arial"/>
          <w:sz w:val="24"/>
          <w:szCs w:val="24"/>
        </w:rPr>
        <w:t xml:space="preserve">. </w:t>
      </w:r>
      <w:r>
        <w:rPr>
          <w:rFonts w:ascii="Times New Roman" w:hAnsi="Times New Roman" w:cs="Arial"/>
          <w:sz w:val="24"/>
          <w:szCs w:val="24"/>
        </w:rPr>
        <w:t xml:space="preserve">(1988) </w:t>
      </w:r>
      <w:proofErr w:type="spellStart"/>
      <w:proofErr w:type="gramStart"/>
      <w:r w:rsidRPr="002D3ADE">
        <w:rPr>
          <w:rFonts w:ascii="Times New Roman" w:hAnsi="Times New Roman" w:cs="Arial"/>
          <w:i/>
          <w:iCs/>
          <w:sz w:val="24"/>
          <w:szCs w:val="24"/>
        </w:rPr>
        <w:t>Garis</w:t>
      </w:r>
      <w:proofErr w:type="spellEnd"/>
      <w:r w:rsidRPr="002D3ADE">
        <w:rPr>
          <w:rFonts w:ascii="Times New Roman" w:hAnsi="Times New Roman" w:cs="Arial"/>
          <w:i/>
          <w:iCs/>
          <w:sz w:val="24"/>
          <w:szCs w:val="24"/>
        </w:rPr>
        <w:t xml:space="preserve"> :</w:t>
      </w:r>
      <w:proofErr w:type="gramEnd"/>
      <w:r w:rsidRPr="002D3ADE">
        <w:rPr>
          <w:rFonts w:ascii="Times New Roman" w:hAnsi="Times New Roman" w:cs="Arial"/>
          <w:i/>
          <w:iCs/>
          <w:sz w:val="24"/>
          <w:szCs w:val="24"/>
        </w:rPr>
        <w:t xml:space="preserve"> </w:t>
      </w:r>
      <w:proofErr w:type="spellStart"/>
      <w:r w:rsidRPr="002D3ADE">
        <w:rPr>
          <w:rFonts w:ascii="Times New Roman" w:hAnsi="Times New Roman" w:cs="Arial"/>
          <w:i/>
          <w:iCs/>
          <w:sz w:val="24"/>
          <w:szCs w:val="24"/>
        </w:rPr>
        <w:t>Latiff</w:t>
      </w:r>
      <w:proofErr w:type="spellEnd"/>
      <w:r w:rsidRPr="002D3ADE">
        <w:rPr>
          <w:rFonts w:ascii="Times New Roman" w:hAnsi="Times New Roman" w:cs="Arial"/>
          <w:i/>
          <w:iCs/>
          <w:sz w:val="24"/>
          <w:szCs w:val="24"/>
        </w:rPr>
        <w:t xml:space="preserve"> </w:t>
      </w:r>
      <w:proofErr w:type="spellStart"/>
      <w:r w:rsidRPr="002D3ADE">
        <w:rPr>
          <w:rFonts w:ascii="Times New Roman" w:hAnsi="Times New Roman" w:cs="Arial"/>
          <w:i/>
          <w:iCs/>
          <w:sz w:val="24"/>
          <w:szCs w:val="24"/>
        </w:rPr>
        <w:t>Mohidin</w:t>
      </w:r>
      <w:proofErr w:type="spellEnd"/>
      <w:r w:rsidRPr="002D3ADE">
        <w:rPr>
          <w:rFonts w:ascii="Times New Roman" w:hAnsi="Times New Roman" w:cs="Arial"/>
          <w:i/>
          <w:iCs/>
          <w:sz w:val="24"/>
          <w:szCs w:val="24"/>
        </w:rPr>
        <w:t xml:space="preserve"> Dari </w:t>
      </w:r>
      <w:proofErr w:type="spellStart"/>
      <w:r w:rsidRPr="002D3ADE">
        <w:rPr>
          <w:rFonts w:ascii="Times New Roman" w:hAnsi="Times New Roman" w:cs="Arial"/>
          <w:i/>
          <w:iCs/>
          <w:sz w:val="24"/>
          <w:szCs w:val="24"/>
        </w:rPr>
        <w:t>Titik</w:t>
      </w:r>
      <w:proofErr w:type="spellEnd"/>
      <w:r w:rsidRPr="002D3ADE">
        <w:rPr>
          <w:rFonts w:ascii="Times New Roman" w:hAnsi="Times New Roman" w:cs="Arial"/>
          <w:i/>
          <w:iCs/>
          <w:sz w:val="24"/>
          <w:szCs w:val="24"/>
        </w:rPr>
        <w:t xml:space="preserve"> </w:t>
      </w:r>
      <w:proofErr w:type="spellStart"/>
      <w:r w:rsidRPr="002D3ADE">
        <w:rPr>
          <w:rFonts w:ascii="Times New Roman" w:hAnsi="Times New Roman" w:cs="Arial"/>
          <w:i/>
          <w:iCs/>
          <w:sz w:val="24"/>
          <w:szCs w:val="24"/>
        </w:rPr>
        <w:t>Ke</w:t>
      </w:r>
      <w:proofErr w:type="spellEnd"/>
      <w:r w:rsidRPr="002D3ADE">
        <w:rPr>
          <w:rFonts w:ascii="Times New Roman" w:hAnsi="Times New Roman" w:cs="Arial"/>
          <w:i/>
          <w:iCs/>
          <w:sz w:val="24"/>
          <w:szCs w:val="24"/>
        </w:rPr>
        <w:t xml:space="preserve"> </w:t>
      </w:r>
      <w:proofErr w:type="spellStart"/>
      <w:r w:rsidRPr="002D3ADE">
        <w:rPr>
          <w:rFonts w:ascii="Times New Roman" w:hAnsi="Times New Roman" w:cs="Arial"/>
          <w:i/>
          <w:iCs/>
          <w:sz w:val="24"/>
          <w:szCs w:val="24"/>
        </w:rPr>
        <w:t>Titik</w:t>
      </w:r>
      <w:proofErr w:type="spellEnd"/>
      <w:r w:rsidRPr="002D3ADE">
        <w:rPr>
          <w:rFonts w:ascii="Times New Roman" w:hAnsi="Times New Roman" w:cs="Arial"/>
          <w:i/>
          <w:iCs/>
          <w:sz w:val="24"/>
          <w:szCs w:val="24"/>
        </w:rPr>
        <w:t xml:space="preserve"> </w:t>
      </w:r>
      <w:r w:rsidRPr="002D3ADE">
        <w:rPr>
          <w:rFonts w:ascii="Times New Roman" w:hAnsi="Times New Roman" w:cs="Arial"/>
          <w:sz w:val="24"/>
          <w:szCs w:val="24"/>
        </w:rPr>
        <w:t xml:space="preserve">Kuala Lumpur: </w:t>
      </w:r>
      <w:proofErr w:type="spellStart"/>
      <w:r w:rsidRPr="002D3ADE">
        <w:rPr>
          <w:rFonts w:ascii="Times New Roman" w:hAnsi="Times New Roman" w:cs="Arial"/>
          <w:sz w:val="24"/>
          <w:szCs w:val="24"/>
        </w:rPr>
        <w:t>Dewan</w:t>
      </w:r>
      <w:proofErr w:type="spellEnd"/>
      <w:r w:rsidRPr="002D3ADE">
        <w:rPr>
          <w:rFonts w:ascii="Times New Roman" w:hAnsi="Times New Roman" w:cs="Arial"/>
          <w:sz w:val="24"/>
          <w:szCs w:val="24"/>
        </w:rPr>
        <w:t xml:space="preserve"> Bahasa </w:t>
      </w:r>
      <w:proofErr w:type="spellStart"/>
      <w:r w:rsidRPr="002D3ADE">
        <w:rPr>
          <w:rFonts w:ascii="Times New Roman" w:hAnsi="Times New Roman" w:cs="Arial"/>
          <w:sz w:val="24"/>
          <w:szCs w:val="24"/>
        </w:rPr>
        <w:t>dan</w:t>
      </w:r>
      <w:proofErr w:type="spellEnd"/>
      <w:r w:rsidRPr="002D3ADE">
        <w:rPr>
          <w:rFonts w:ascii="Times New Roman" w:hAnsi="Times New Roman" w:cs="Arial"/>
          <w:sz w:val="24"/>
          <w:szCs w:val="24"/>
        </w:rPr>
        <w:t xml:space="preserve"> </w:t>
      </w:r>
      <w:proofErr w:type="spellStart"/>
      <w:r w:rsidRPr="002D3ADE">
        <w:rPr>
          <w:rFonts w:ascii="Times New Roman" w:hAnsi="Times New Roman" w:cs="Arial"/>
          <w:sz w:val="24"/>
          <w:szCs w:val="24"/>
        </w:rPr>
        <w:t>Pustaka</w:t>
      </w:r>
      <w:proofErr w:type="spellEnd"/>
      <w:r w:rsidRPr="002D3ADE">
        <w:rPr>
          <w:rFonts w:ascii="Times New Roman" w:hAnsi="Times New Roman" w:cs="Arial"/>
          <w:sz w:val="24"/>
          <w:szCs w:val="24"/>
        </w:rPr>
        <w:t xml:space="preserve">, </w:t>
      </w:r>
      <w:proofErr w:type="spellStart"/>
      <w:r w:rsidRPr="002D3ADE">
        <w:rPr>
          <w:rFonts w:ascii="Times New Roman" w:hAnsi="Times New Roman" w:cs="Arial"/>
          <w:sz w:val="24"/>
          <w:szCs w:val="24"/>
        </w:rPr>
        <w:t>Kementerian</w:t>
      </w:r>
      <w:proofErr w:type="spellEnd"/>
      <w:r w:rsidRPr="002D3ADE">
        <w:rPr>
          <w:rFonts w:ascii="Times New Roman" w:hAnsi="Times New Roman" w:cs="Arial"/>
          <w:sz w:val="24"/>
          <w:szCs w:val="24"/>
        </w:rPr>
        <w:t xml:space="preserve"> </w:t>
      </w:r>
      <w:proofErr w:type="spellStart"/>
      <w:r w:rsidRPr="002D3ADE">
        <w:rPr>
          <w:rFonts w:ascii="Times New Roman" w:hAnsi="Times New Roman" w:cs="Arial"/>
          <w:sz w:val="24"/>
          <w:szCs w:val="24"/>
        </w:rPr>
        <w:t>Pendidikan</w:t>
      </w:r>
      <w:proofErr w:type="spellEnd"/>
      <w:r w:rsidRPr="002D3ADE">
        <w:rPr>
          <w:rFonts w:ascii="Times New Roman" w:hAnsi="Times New Roman" w:cs="Arial"/>
          <w:sz w:val="24"/>
          <w:szCs w:val="24"/>
        </w:rPr>
        <w:t xml:space="preserve"> Malaysia.</w:t>
      </w:r>
    </w:p>
    <w:p w:rsidR="00884A2B" w:rsidRDefault="00884A2B" w:rsidP="00884A2B">
      <w:pPr>
        <w:spacing w:line="240" w:lineRule="auto"/>
        <w:jc w:val="both"/>
        <w:rPr>
          <w:rFonts w:ascii="Times New Roman" w:hAnsi="Times New Roman"/>
          <w:sz w:val="24"/>
          <w:szCs w:val="24"/>
          <w:lang w:eastAsia="en-GB"/>
        </w:rPr>
      </w:pPr>
      <w:proofErr w:type="spellStart"/>
      <w:r w:rsidRPr="002D3ADE">
        <w:rPr>
          <w:rFonts w:ascii="Times New Roman" w:hAnsi="Times New Roman"/>
          <w:sz w:val="24"/>
          <w:szCs w:val="24"/>
          <w:lang w:eastAsia="en-GB"/>
        </w:rPr>
        <w:t>Sabapathy</w:t>
      </w:r>
      <w:proofErr w:type="spellEnd"/>
      <w:r w:rsidRPr="002D3ADE">
        <w:rPr>
          <w:rFonts w:ascii="Times New Roman" w:hAnsi="Times New Roman"/>
          <w:sz w:val="24"/>
          <w:szCs w:val="24"/>
          <w:lang w:eastAsia="en-GB"/>
        </w:rPr>
        <w:t xml:space="preserve">, T.K., ed. (1994) </w:t>
      </w:r>
      <w:r w:rsidRPr="002D3ADE">
        <w:rPr>
          <w:rFonts w:ascii="Times New Roman" w:hAnsi="Times New Roman"/>
          <w:i/>
          <w:iCs/>
          <w:sz w:val="24"/>
          <w:szCs w:val="24"/>
          <w:lang w:eastAsia="en-GB"/>
        </w:rPr>
        <w:t xml:space="preserve">Pago-Pago to </w:t>
      </w:r>
      <w:proofErr w:type="spellStart"/>
      <w:r w:rsidRPr="002D3ADE">
        <w:rPr>
          <w:rFonts w:ascii="Times New Roman" w:hAnsi="Times New Roman"/>
          <w:i/>
          <w:iCs/>
          <w:sz w:val="24"/>
          <w:szCs w:val="24"/>
          <w:lang w:eastAsia="en-GB"/>
        </w:rPr>
        <w:t>Gelombang</w:t>
      </w:r>
      <w:proofErr w:type="spellEnd"/>
      <w:r w:rsidRPr="002D3ADE">
        <w:rPr>
          <w:rFonts w:ascii="Times New Roman" w:hAnsi="Times New Roman"/>
          <w:i/>
          <w:iCs/>
          <w:sz w:val="24"/>
          <w:szCs w:val="24"/>
          <w:lang w:eastAsia="en-GB"/>
        </w:rPr>
        <w:t xml:space="preserve">: 40 Years of </w:t>
      </w:r>
      <w:proofErr w:type="spellStart"/>
      <w:r w:rsidRPr="002D3ADE">
        <w:rPr>
          <w:rFonts w:ascii="Times New Roman" w:hAnsi="Times New Roman"/>
          <w:i/>
          <w:iCs/>
          <w:sz w:val="24"/>
          <w:szCs w:val="24"/>
          <w:lang w:eastAsia="en-GB"/>
        </w:rPr>
        <w:t>Latiff</w:t>
      </w:r>
      <w:proofErr w:type="spellEnd"/>
      <w:r w:rsidRPr="002D3ADE">
        <w:rPr>
          <w:rFonts w:ascii="Times New Roman" w:hAnsi="Times New Roman"/>
          <w:i/>
          <w:iCs/>
          <w:sz w:val="24"/>
          <w:szCs w:val="24"/>
          <w:lang w:eastAsia="en-GB"/>
        </w:rPr>
        <w:t xml:space="preserve"> </w:t>
      </w:r>
      <w:proofErr w:type="spellStart"/>
      <w:r w:rsidRPr="002D3ADE">
        <w:rPr>
          <w:rFonts w:ascii="Times New Roman" w:hAnsi="Times New Roman"/>
          <w:i/>
          <w:iCs/>
          <w:sz w:val="24"/>
          <w:szCs w:val="24"/>
          <w:lang w:eastAsia="en-GB"/>
        </w:rPr>
        <w:t>Mohidin</w:t>
      </w:r>
      <w:proofErr w:type="spellEnd"/>
      <w:r w:rsidRPr="002D3ADE">
        <w:rPr>
          <w:rFonts w:ascii="Times New Roman" w:hAnsi="Times New Roman"/>
          <w:sz w:val="24"/>
          <w:szCs w:val="24"/>
          <w:lang w:eastAsia="en-GB"/>
        </w:rPr>
        <w:t>, Singapore: Singapore Art Museum.</w:t>
      </w:r>
    </w:p>
    <w:p w:rsidR="00884A2B" w:rsidRDefault="00884A2B" w:rsidP="00884A2B">
      <w:pPr>
        <w:spacing w:line="240" w:lineRule="auto"/>
        <w:jc w:val="both"/>
        <w:rPr>
          <w:rFonts w:ascii="Times New Roman" w:hAnsi="Times New Roman"/>
          <w:sz w:val="24"/>
          <w:szCs w:val="24"/>
          <w:lang w:eastAsia="en-GB"/>
        </w:rPr>
      </w:pPr>
      <w:proofErr w:type="spellStart"/>
      <w:r w:rsidRPr="002D3ADE">
        <w:rPr>
          <w:rFonts w:ascii="Times New Roman" w:hAnsi="Times New Roman" w:cs="Arial"/>
          <w:sz w:val="24"/>
          <w:szCs w:val="24"/>
        </w:rPr>
        <w:t>Sabapathy</w:t>
      </w:r>
      <w:proofErr w:type="spellEnd"/>
      <w:r w:rsidRPr="002D3ADE">
        <w:rPr>
          <w:rFonts w:ascii="Times New Roman" w:hAnsi="Times New Roman" w:cs="Arial"/>
          <w:sz w:val="24"/>
          <w:szCs w:val="24"/>
        </w:rPr>
        <w:t xml:space="preserve">, T.K. </w:t>
      </w:r>
      <w:r>
        <w:rPr>
          <w:rFonts w:ascii="Times New Roman" w:hAnsi="Times New Roman" w:cs="Arial"/>
          <w:sz w:val="24"/>
          <w:szCs w:val="24"/>
        </w:rPr>
        <w:t xml:space="preserve">(1998) </w:t>
      </w:r>
      <w:proofErr w:type="spellStart"/>
      <w:r w:rsidRPr="002D3ADE">
        <w:rPr>
          <w:rFonts w:ascii="Times New Roman" w:hAnsi="Times New Roman" w:cs="Arial"/>
          <w:i/>
          <w:iCs/>
          <w:sz w:val="24"/>
          <w:szCs w:val="24"/>
        </w:rPr>
        <w:t>Latiff</w:t>
      </w:r>
      <w:proofErr w:type="spellEnd"/>
      <w:r w:rsidRPr="002D3ADE">
        <w:rPr>
          <w:rFonts w:ascii="Times New Roman" w:hAnsi="Times New Roman" w:cs="Arial"/>
          <w:i/>
          <w:iCs/>
          <w:sz w:val="24"/>
          <w:szCs w:val="24"/>
        </w:rPr>
        <w:t xml:space="preserve"> </w:t>
      </w:r>
      <w:proofErr w:type="spellStart"/>
      <w:r w:rsidRPr="002D3ADE">
        <w:rPr>
          <w:rFonts w:ascii="Times New Roman" w:hAnsi="Times New Roman" w:cs="Arial"/>
          <w:i/>
          <w:iCs/>
          <w:sz w:val="24"/>
          <w:szCs w:val="24"/>
        </w:rPr>
        <w:t>Mohidin</w:t>
      </w:r>
      <w:proofErr w:type="spellEnd"/>
      <w:r w:rsidRPr="002D3ADE">
        <w:rPr>
          <w:rFonts w:ascii="Times New Roman" w:hAnsi="Times New Roman" w:cs="Arial"/>
          <w:i/>
          <w:iCs/>
          <w:sz w:val="24"/>
          <w:szCs w:val="24"/>
        </w:rPr>
        <w:t xml:space="preserve"> </w:t>
      </w:r>
      <w:proofErr w:type="spellStart"/>
      <w:r w:rsidRPr="002D3ADE">
        <w:rPr>
          <w:rFonts w:ascii="Times New Roman" w:hAnsi="Times New Roman" w:cs="Arial"/>
          <w:i/>
          <w:iCs/>
          <w:sz w:val="24"/>
          <w:szCs w:val="24"/>
        </w:rPr>
        <w:t>Rimba</w:t>
      </w:r>
      <w:proofErr w:type="spellEnd"/>
      <w:r w:rsidRPr="002D3ADE">
        <w:rPr>
          <w:rFonts w:ascii="Times New Roman" w:hAnsi="Times New Roman" w:cs="Arial"/>
          <w:i/>
          <w:iCs/>
          <w:sz w:val="24"/>
          <w:szCs w:val="24"/>
        </w:rPr>
        <w:t xml:space="preserve"> Series</w:t>
      </w:r>
      <w:r w:rsidRPr="002D3ADE">
        <w:rPr>
          <w:rFonts w:ascii="Times New Roman" w:hAnsi="Times New Roman" w:cs="Arial"/>
          <w:sz w:val="24"/>
          <w:szCs w:val="24"/>
        </w:rPr>
        <w:t xml:space="preserve">. Kuala Lumpur: </w:t>
      </w:r>
      <w:proofErr w:type="spellStart"/>
      <w:r w:rsidRPr="002D3ADE">
        <w:rPr>
          <w:rFonts w:ascii="Times New Roman" w:hAnsi="Times New Roman" w:cs="Arial"/>
          <w:sz w:val="24"/>
          <w:szCs w:val="24"/>
        </w:rPr>
        <w:t>Petronas</w:t>
      </w:r>
      <w:proofErr w:type="spellEnd"/>
      <w:r w:rsidRPr="002D3ADE">
        <w:rPr>
          <w:rFonts w:ascii="Times New Roman" w:hAnsi="Times New Roman" w:cs="Arial"/>
          <w:sz w:val="24"/>
          <w:szCs w:val="24"/>
        </w:rPr>
        <w:t>, 1998.</w:t>
      </w:r>
    </w:p>
    <w:p w:rsidR="00884A2B" w:rsidRPr="002D3ADE" w:rsidRDefault="00884A2B" w:rsidP="00884A2B">
      <w:pPr>
        <w:spacing w:line="240" w:lineRule="auto"/>
        <w:jc w:val="both"/>
        <w:rPr>
          <w:rFonts w:ascii="Times New Roman" w:hAnsi="Times New Roman"/>
          <w:sz w:val="24"/>
          <w:szCs w:val="24"/>
          <w:lang w:eastAsia="en-GB"/>
        </w:rPr>
      </w:pPr>
      <w:proofErr w:type="spellStart"/>
      <w:r w:rsidRPr="002D3ADE">
        <w:rPr>
          <w:rFonts w:ascii="Times New Roman" w:hAnsi="Times New Roman" w:cs="Arial"/>
          <w:sz w:val="24"/>
          <w:szCs w:val="24"/>
        </w:rPr>
        <w:t>Sabapathy</w:t>
      </w:r>
      <w:proofErr w:type="spellEnd"/>
      <w:r w:rsidRPr="002D3ADE">
        <w:rPr>
          <w:rFonts w:ascii="Times New Roman" w:hAnsi="Times New Roman" w:cs="Arial"/>
          <w:sz w:val="24"/>
          <w:szCs w:val="24"/>
        </w:rPr>
        <w:t xml:space="preserve">, T.K. (2009) </w:t>
      </w:r>
      <w:proofErr w:type="spellStart"/>
      <w:r w:rsidRPr="002D3ADE">
        <w:rPr>
          <w:rFonts w:ascii="Times New Roman" w:hAnsi="Times New Roman" w:cs="Arial"/>
          <w:i/>
          <w:iCs/>
          <w:sz w:val="24"/>
          <w:szCs w:val="24"/>
        </w:rPr>
        <w:t>Latiff</w:t>
      </w:r>
      <w:proofErr w:type="spellEnd"/>
      <w:r w:rsidRPr="002D3ADE">
        <w:rPr>
          <w:rFonts w:ascii="Times New Roman" w:hAnsi="Times New Roman" w:cs="Arial"/>
          <w:i/>
          <w:iCs/>
          <w:sz w:val="24"/>
          <w:szCs w:val="24"/>
        </w:rPr>
        <w:t xml:space="preserve"> </w:t>
      </w:r>
      <w:proofErr w:type="spellStart"/>
      <w:proofErr w:type="gramStart"/>
      <w:r w:rsidRPr="002D3ADE">
        <w:rPr>
          <w:rFonts w:ascii="Times New Roman" w:hAnsi="Times New Roman" w:cs="Arial"/>
          <w:i/>
          <w:iCs/>
          <w:sz w:val="24"/>
          <w:szCs w:val="24"/>
        </w:rPr>
        <w:t>Mohidin</w:t>
      </w:r>
      <w:proofErr w:type="spellEnd"/>
      <w:r w:rsidRPr="002D3ADE">
        <w:rPr>
          <w:rFonts w:ascii="Times New Roman" w:hAnsi="Times New Roman" w:cs="Arial"/>
          <w:i/>
          <w:iCs/>
          <w:sz w:val="24"/>
          <w:szCs w:val="24"/>
        </w:rPr>
        <w:t xml:space="preserve"> :</w:t>
      </w:r>
      <w:proofErr w:type="gramEnd"/>
      <w:r w:rsidRPr="002D3ADE">
        <w:rPr>
          <w:rFonts w:ascii="Times New Roman" w:hAnsi="Times New Roman" w:cs="Arial"/>
          <w:i/>
          <w:iCs/>
          <w:sz w:val="24"/>
          <w:szCs w:val="24"/>
        </w:rPr>
        <w:t xml:space="preserve"> Journey to Wetlands and Beyond: Drawings and Works on Paper, 1962-2006 </w:t>
      </w:r>
      <w:r w:rsidRPr="002D3ADE">
        <w:rPr>
          <w:rFonts w:ascii="Times New Roman" w:hAnsi="Times New Roman" w:cs="Arial"/>
          <w:sz w:val="24"/>
          <w:szCs w:val="24"/>
        </w:rPr>
        <w:t>Singapore: Singapore Art Museum, 2009.</w:t>
      </w:r>
    </w:p>
    <w:p w:rsidR="004C6684" w:rsidRDefault="00560A49"/>
    <w:sectPr w:rsidR="004C6684" w:rsidSect="00DC22FD">
      <w:headerReference w:type="default" r:id="rId8"/>
      <w:pgSz w:w="11900" w:h="16840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0A49" w:rsidRDefault="00560A49">
      <w:pPr>
        <w:spacing w:after="0" w:line="240" w:lineRule="auto"/>
      </w:pPr>
      <w:r>
        <w:separator/>
      </w:r>
    </w:p>
  </w:endnote>
  <w:endnote w:type="continuationSeparator" w:id="0">
    <w:p w:rsidR="00560A49" w:rsidRDefault="00560A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0A49" w:rsidRDefault="00560A49">
      <w:pPr>
        <w:spacing w:after="0" w:line="240" w:lineRule="auto"/>
      </w:pPr>
      <w:r>
        <w:separator/>
      </w:r>
    </w:p>
  </w:footnote>
  <w:footnote w:type="continuationSeparator" w:id="0">
    <w:p w:rsidR="00560A49" w:rsidRDefault="00560A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84A2B" w:rsidRDefault="00884A2B">
    <w:pPr>
      <w:pStyle w:val="Header"/>
    </w:pPr>
    <w:proofErr w:type="spellStart"/>
    <w:r>
      <w:t>Sarena</w:t>
    </w:r>
    <w:proofErr w:type="spellEnd"/>
    <w:r>
      <w:t xml:space="preserve"> Abdullah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4A2B"/>
    <w:rsid w:val="000A2FD3"/>
    <w:rsid w:val="001205D7"/>
    <w:rsid w:val="00560A49"/>
    <w:rsid w:val="00884A2B"/>
    <w:rsid w:val="00A071D5"/>
    <w:rsid w:val="00A506DD"/>
    <w:rsid w:val="00D529A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4A2B"/>
    <w:pPr>
      <w:spacing w:line="276" w:lineRule="auto"/>
    </w:pPr>
    <w:rPr>
      <w:rFonts w:ascii="Calibri" w:eastAsia="Calibri" w:hAnsi="Calibri" w:cs="Times New Roman"/>
      <w:sz w:val="22"/>
      <w:szCs w:val="22"/>
      <w:lang w:val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862FA"/>
    <w:pPr>
      <w:keepNext/>
      <w:keepLines/>
      <w:spacing w:before="480" w:after="0" w:line="480" w:lineRule="auto"/>
      <w:jc w:val="both"/>
      <w:outlineLvl w:val="0"/>
    </w:pPr>
    <w:rPr>
      <w:rFonts w:asciiTheme="majorHAnsi" w:eastAsiaTheme="majorEastAsia" w:hAnsiTheme="majorHAnsi" w:cstheme="majorBidi"/>
      <w:b/>
      <w:bCs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862FA"/>
    <w:pPr>
      <w:keepNext/>
      <w:keepLines/>
      <w:spacing w:before="200" w:after="0" w:line="480" w:lineRule="auto"/>
      <w:jc w:val="both"/>
      <w:outlineLvl w:val="1"/>
    </w:pPr>
    <w:rPr>
      <w:rFonts w:asciiTheme="majorHAnsi" w:eastAsiaTheme="majorEastAsia" w:hAnsiTheme="majorHAnsi" w:cstheme="majorBidi"/>
      <w:b/>
      <w:bCs/>
      <w:sz w:val="28"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862FA"/>
    <w:pPr>
      <w:keepNext/>
      <w:keepLines/>
      <w:spacing w:before="200" w:after="0" w:line="480" w:lineRule="auto"/>
      <w:jc w:val="both"/>
      <w:outlineLvl w:val="2"/>
    </w:pPr>
    <w:rPr>
      <w:rFonts w:asciiTheme="majorHAnsi" w:eastAsiaTheme="majorEastAsia" w:hAnsiTheme="majorHAnsi" w:cstheme="majorBidi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autoRedefine/>
    <w:uiPriority w:val="34"/>
    <w:qFormat/>
    <w:rsid w:val="00C868FD"/>
    <w:pPr>
      <w:framePr w:hSpace="181" w:vSpace="181" w:wrap="notBeside" w:vAnchor="text" w:hAnchor="page" w:x="829" w:y="-356"/>
      <w:spacing w:line="240" w:lineRule="auto"/>
      <w:contextualSpacing/>
    </w:pPr>
    <w:rPr>
      <w:rFonts w:ascii="Garamond" w:eastAsiaTheme="minorHAnsi" w:hAnsi="Garamond" w:cstheme="minorBidi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6862FA"/>
    <w:rPr>
      <w:rFonts w:asciiTheme="majorHAnsi" w:eastAsiaTheme="majorEastAsia" w:hAnsiTheme="majorHAnsi" w:cstheme="majorBidi"/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6862FA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862F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FootnoteText">
    <w:name w:val="footnote text"/>
    <w:basedOn w:val="Normal"/>
    <w:link w:val="FootnoteTextChar"/>
    <w:autoRedefine/>
    <w:rsid w:val="00C63266"/>
    <w:pPr>
      <w:spacing w:after="0" w:line="240" w:lineRule="auto"/>
      <w:jc w:val="both"/>
    </w:pPr>
    <w:rPr>
      <w:rFonts w:asciiTheme="majorHAnsi" w:eastAsiaTheme="minorHAnsi" w:hAnsiTheme="majorHAnsi" w:cstheme="minorBidi"/>
      <w:sz w:val="24"/>
      <w:szCs w:val="24"/>
      <w:lang w:val="en-US"/>
    </w:rPr>
  </w:style>
  <w:style w:type="character" w:customStyle="1" w:styleId="FootnoteTextChar">
    <w:name w:val="Footnote Text Char"/>
    <w:basedOn w:val="DefaultParagraphFont"/>
    <w:link w:val="FootnoteText"/>
    <w:rsid w:val="00C63266"/>
    <w:rPr>
      <w:rFonts w:asciiTheme="majorHAnsi" w:hAnsiTheme="majorHAnsi"/>
    </w:rPr>
  </w:style>
  <w:style w:type="paragraph" w:styleId="NormalWeb">
    <w:name w:val="Normal (Web)"/>
    <w:basedOn w:val="Normal"/>
    <w:unhideWhenUsed/>
    <w:rsid w:val="00884A2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hps">
    <w:name w:val="hps"/>
    <w:rsid w:val="00884A2B"/>
  </w:style>
  <w:style w:type="paragraph" w:styleId="Header">
    <w:name w:val="header"/>
    <w:basedOn w:val="Normal"/>
    <w:link w:val="HeaderChar"/>
    <w:uiPriority w:val="99"/>
    <w:semiHidden/>
    <w:unhideWhenUsed/>
    <w:rsid w:val="00884A2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84A2B"/>
    <w:rPr>
      <w:rFonts w:ascii="Calibri" w:eastAsia="Calibri" w:hAnsi="Calibri" w:cs="Times New Roman"/>
      <w:sz w:val="22"/>
      <w:szCs w:val="22"/>
      <w:lang w:val="en-GB"/>
    </w:rPr>
  </w:style>
  <w:style w:type="paragraph" w:styleId="Footer">
    <w:name w:val="footer"/>
    <w:basedOn w:val="Normal"/>
    <w:link w:val="FooterChar"/>
    <w:uiPriority w:val="99"/>
    <w:semiHidden/>
    <w:unhideWhenUsed/>
    <w:rsid w:val="00884A2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84A2B"/>
    <w:rPr>
      <w:rFonts w:ascii="Calibri" w:eastAsia="Calibri" w:hAnsi="Calibri" w:cs="Times New Roman"/>
      <w:sz w:val="22"/>
      <w:szCs w:val="22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71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1D5"/>
    <w:rPr>
      <w:rFonts w:ascii="Tahoma" w:eastAsia="Calibri" w:hAnsi="Tahoma" w:cs="Tahoma"/>
      <w:sz w:val="16"/>
      <w:szCs w:val="16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4A2B"/>
    <w:pPr>
      <w:spacing w:line="276" w:lineRule="auto"/>
    </w:pPr>
    <w:rPr>
      <w:rFonts w:ascii="Calibri" w:eastAsia="Calibri" w:hAnsi="Calibri" w:cs="Times New Roman"/>
      <w:sz w:val="22"/>
      <w:szCs w:val="22"/>
      <w:lang w:val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862FA"/>
    <w:pPr>
      <w:keepNext/>
      <w:keepLines/>
      <w:spacing w:before="480" w:after="0" w:line="480" w:lineRule="auto"/>
      <w:jc w:val="both"/>
      <w:outlineLvl w:val="0"/>
    </w:pPr>
    <w:rPr>
      <w:rFonts w:asciiTheme="majorHAnsi" w:eastAsiaTheme="majorEastAsia" w:hAnsiTheme="majorHAnsi" w:cstheme="majorBidi"/>
      <w:b/>
      <w:bCs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862FA"/>
    <w:pPr>
      <w:keepNext/>
      <w:keepLines/>
      <w:spacing w:before="200" w:after="0" w:line="480" w:lineRule="auto"/>
      <w:jc w:val="both"/>
      <w:outlineLvl w:val="1"/>
    </w:pPr>
    <w:rPr>
      <w:rFonts w:asciiTheme="majorHAnsi" w:eastAsiaTheme="majorEastAsia" w:hAnsiTheme="majorHAnsi" w:cstheme="majorBidi"/>
      <w:b/>
      <w:bCs/>
      <w:sz w:val="28"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862FA"/>
    <w:pPr>
      <w:keepNext/>
      <w:keepLines/>
      <w:spacing w:before="200" w:after="0" w:line="480" w:lineRule="auto"/>
      <w:jc w:val="both"/>
      <w:outlineLvl w:val="2"/>
    </w:pPr>
    <w:rPr>
      <w:rFonts w:asciiTheme="majorHAnsi" w:eastAsiaTheme="majorEastAsia" w:hAnsiTheme="majorHAnsi" w:cstheme="majorBidi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autoRedefine/>
    <w:uiPriority w:val="34"/>
    <w:qFormat/>
    <w:rsid w:val="00C868FD"/>
    <w:pPr>
      <w:framePr w:hSpace="181" w:vSpace="181" w:wrap="notBeside" w:vAnchor="text" w:hAnchor="page" w:x="829" w:y="-356"/>
      <w:spacing w:line="240" w:lineRule="auto"/>
      <w:contextualSpacing/>
    </w:pPr>
    <w:rPr>
      <w:rFonts w:ascii="Garamond" w:eastAsiaTheme="minorHAnsi" w:hAnsi="Garamond" w:cstheme="minorBidi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6862FA"/>
    <w:rPr>
      <w:rFonts w:asciiTheme="majorHAnsi" w:eastAsiaTheme="majorEastAsia" w:hAnsiTheme="majorHAnsi" w:cstheme="majorBidi"/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6862FA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862F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FootnoteText">
    <w:name w:val="footnote text"/>
    <w:basedOn w:val="Normal"/>
    <w:link w:val="FootnoteTextChar"/>
    <w:autoRedefine/>
    <w:rsid w:val="00C63266"/>
    <w:pPr>
      <w:spacing w:after="0" w:line="240" w:lineRule="auto"/>
      <w:jc w:val="both"/>
    </w:pPr>
    <w:rPr>
      <w:rFonts w:asciiTheme="majorHAnsi" w:eastAsiaTheme="minorHAnsi" w:hAnsiTheme="majorHAnsi" w:cstheme="minorBidi"/>
      <w:sz w:val="24"/>
      <w:szCs w:val="24"/>
      <w:lang w:val="en-US"/>
    </w:rPr>
  </w:style>
  <w:style w:type="character" w:customStyle="1" w:styleId="FootnoteTextChar">
    <w:name w:val="Footnote Text Char"/>
    <w:basedOn w:val="DefaultParagraphFont"/>
    <w:link w:val="FootnoteText"/>
    <w:rsid w:val="00C63266"/>
    <w:rPr>
      <w:rFonts w:asciiTheme="majorHAnsi" w:hAnsiTheme="majorHAnsi"/>
    </w:rPr>
  </w:style>
  <w:style w:type="paragraph" w:styleId="NormalWeb">
    <w:name w:val="Normal (Web)"/>
    <w:basedOn w:val="Normal"/>
    <w:unhideWhenUsed/>
    <w:rsid w:val="00884A2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hps">
    <w:name w:val="hps"/>
    <w:rsid w:val="00884A2B"/>
  </w:style>
  <w:style w:type="paragraph" w:styleId="Header">
    <w:name w:val="header"/>
    <w:basedOn w:val="Normal"/>
    <w:link w:val="HeaderChar"/>
    <w:uiPriority w:val="99"/>
    <w:semiHidden/>
    <w:unhideWhenUsed/>
    <w:rsid w:val="00884A2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84A2B"/>
    <w:rPr>
      <w:rFonts w:ascii="Calibri" w:eastAsia="Calibri" w:hAnsi="Calibri" w:cs="Times New Roman"/>
      <w:sz w:val="22"/>
      <w:szCs w:val="22"/>
      <w:lang w:val="en-GB"/>
    </w:rPr>
  </w:style>
  <w:style w:type="paragraph" w:styleId="Footer">
    <w:name w:val="footer"/>
    <w:basedOn w:val="Normal"/>
    <w:link w:val="FooterChar"/>
    <w:uiPriority w:val="99"/>
    <w:semiHidden/>
    <w:unhideWhenUsed/>
    <w:rsid w:val="00884A2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84A2B"/>
    <w:rPr>
      <w:rFonts w:ascii="Calibri" w:eastAsia="Calibri" w:hAnsi="Calibri" w:cs="Times New Roman"/>
      <w:sz w:val="22"/>
      <w:szCs w:val="22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71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1D5"/>
    <w:rPr>
      <w:rFonts w:ascii="Tahoma" w:eastAsia="Calibri" w:hAnsi="Tahoma" w:cs="Tahoma"/>
      <w:sz w:val="16"/>
      <w:szCs w:val="1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507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NSW</Company>
  <LinksUpToDate>false</LinksUpToDate>
  <CharactersWithSpaces>3391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Clare Veal</dc:creator>
  <cp:lastModifiedBy>doctor</cp:lastModifiedBy>
  <cp:revision>4</cp:revision>
  <dcterms:created xsi:type="dcterms:W3CDTF">2014-01-07T16:23:00Z</dcterms:created>
  <dcterms:modified xsi:type="dcterms:W3CDTF">2014-01-11T16:10:00Z</dcterms:modified>
</cp:coreProperties>
</file>