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E438A2" w:rsidTr="00922950">
        <w:tc>
          <w:tcPr>
            <w:tcW w:w="491" w:type="dxa"/>
            <w:vMerge w:val="restart"/>
            <w:shd w:val="clear" w:color="auto" w:fill="A6A6A6" w:themeFill="background1" w:themeFillShade="A6"/>
            <w:textDirection w:val="btLr"/>
          </w:tcPr>
          <w:p w:rsidR="00B574C9" w:rsidRPr="00E438A2" w:rsidRDefault="00B574C9" w:rsidP="00CC586D">
            <w:pPr>
              <w:jc w:val="center"/>
              <w:rPr>
                <w:b/>
                <w:color w:val="FFFFFF" w:themeColor="background1"/>
                <w:lang w:val="en-CA"/>
              </w:rPr>
            </w:pPr>
            <w:bookmarkStart w:id="0" w:name="_GoBack"/>
            <w:bookmarkEnd w:id="0"/>
            <w:r w:rsidRPr="00E438A2">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E438A2" w:rsidRDefault="00B574C9" w:rsidP="00CC586D">
                <w:pPr>
                  <w:jc w:val="center"/>
                  <w:rPr>
                    <w:b/>
                    <w:color w:val="FFFFFF" w:themeColor="background1"/>
                    <w:lang w:val="en-CA"/>
                  </w:rPr>
                </w:pPr>
                <w:r w:rsidRPr="00E438A2">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rsidR="00B574C9" w:rsidRPr="00E438A2" w:rsidRDefault="00062C72" w:rsidP="00062C72">
                <w:pPr>
                  <w:rPr>
                    <w:lang w:val="en-CA"/>
                  </w:rPr>
                </w:pPr>
                <w:proofErr w:type="spellStart"/>
                <w:r w:rsidRPr="00E438A2">
                  <w:rPr>
                    <w:lang w:val="en-CA"/>
                  </w:rPr>
                  <w:t>Lovisa</w:t>
                </w:r>
                <w:proofErr w:type="spellEnd"/>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rsidR="00B574C9" w:rsidRPr="00E438A2" w:rsidRDefault="00B574C9" w:rsidP="00922950">
                <w:pPr>
                  <w:rPr>
                    <w:lang w:val="en-CA"/>
                  </w:rPr>
                </w:pPr>
                <w:r w:rsidRPr="00E438A2">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rsidR="00B574C9" w:rsidRPr="00E438A2" w:rsidRDefault="00062C72" w:rsidP="00062C72">
                <w:pPr>
                  <w:rPr>
                    <w:lang w:val="en-CA"/>
                  </w:rPr>
                </w:pPr>
                <w:r w:rsidRPr="00E438A2">
                  <w:rPr>
                    <w:lang w:val="en-CA"/>
                  </w:rPr>
                  <w:t>Berg</w:t>
                </w:r>
              </w:p>
            </w:tc>
          </w:sdtContent>
        </w:sdt>
      </w:tr>
      <w:tr w:rsidR="00B574C9" w:rsidRPr="00E438A2" w:rsidTr="001A6A06">
        <w:trPr>
          <w:trHeight w:val="986"/>
        </w:trPr>
        <w:tc>
          <w:tcPr>
            <w:tcW w:w="491" w:type="dxa"/>
            <w:vMerge/>
            <w:shd w:val="clear" w:color="auto" w:fill="A6A6A6" w:themeFill="background1" w:themeFillShade="A6"/>
          </w:tcPr>
          <w:p w:rsidR="00B574C9" w:rsidRPr="00E438A2"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E438A2" w:rsidRDefault="00B574C9" w:rsidP="00922950">
                <w:pPr>
                  <w:rPr>
                    <w:lang w:val="en-CA"/>
                  </w:rPr>
                </w:pPr>
                <w:r w:rsidRPr="00E438A2">
                  <w:rPr>
                    <w:rStyle w:val="PlaceholderText"/>
                    <w:lang w:val="en-CA"/>
                  </w:rPr>
                  <w:t>[Enter your biography]</w:t>
                </w:r>
              </w:p>
            </w:tc>
          </w:sdtContent>
        </w:sdt>
      </w:tr>
      <w:tr w:rsidR="00B574C9" w:rsidRPr="00E438A2" w:rsidTr="001A6A06">
        <w:trPr>
          <w:trHeight w:val="986"/>
        </w:trPr>
        <w:tc>
          <w:tcPr>
            <w:tcW w:w="491" w:type="dxa"/>
            <w:vMerge/>
            <w:shd w:val="clear" w:color="auto" w:fill="A6A6A6" w:themeFill="background1" w:themeFillShade="A6"/>
          </w:tcPr>
          <w:p w:rsidR="00B574C9" w:rsidRPr="00E438A2"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Content>
            <w:tc>
              <w:tcPr>
                <w:tcW w:w="8525" w:type="dxa"/>
                <w:gridSpan w:val="4"/>
              </w:tcPr>
              <w:p w:rsidR="00B574C9" w:rsidRPr="00E438A2" w:rsidRDefault="00062C72" w:rsidP="00062C72">
                <w:pPr>
                  <w:rPr>
                    <w:lang w:val="en-CA"/>
                  </w:rPr>
                </w:pPr>
                <w:r w:rsidRPr="00E438A2">
                  <w:rPr>
                    <w:lang w:val="en-CA"/>
                  </w:rPr>
                  <w:t>Dalarna University</w:t>
                </w:r>
              </w:p>
            </w:tc>
          </w:sdtContent>
        </w:sdt>
      </w:tr>
    </w:tbl>
    <w:p w:rsidR="003D3579" w:rsidRPr="00E438A2"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38A2" w:rsidTr="00244BB0">
        <w:tc>
          <w:tcPr>
            <w:tcW w:w="9016" w:type="dxa"/>
            <w:shd w:val="clear" w:color="auto" w:fill="A6A6A6" w:themeFill="background1" w:themeFillShade="A6"/>
            <w:tcMar>
              <w:top w:w="113" w:type="dxa"/>
              <w:bottom w:w="113" w:type="dxa"/>
            </w:tcMar>
          </w:tcPr>
          <w:p w:rsidR="00244BB0" w:rsidRPr="00E438A2" w:rsidRDefault="00244BB0" w:rsidP="00244BB0">
            <w:pPr>
              <w:jc w:val="center"/>
              <w:rPr>
                <w:b/>
                <w:color w:val="FFFFFF" w:themeColor="background1"/>
                <w:lang w:val="en-CA"/>
              </w:rPr>
            </w:pPr>
            <w:r w:rsidRPr="00E438A2">
              <w:rPr>
                <w:b/>
                <w:color w:val="FFFFFF" w:themeColor="background1"/>
                <w:lang w:val="en-CA"/>
              </w:rPr>
              <w:t>Your article</w:t>
            </w:r>
          </w:p>
        </w:tc>
      </w:tr>
      <w:tr w:rsidR="003F0D73" w:rsidRPr="00E438A2"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E438A2" w:rsidRDefault="00B80E3D" w:rsidP="00B80E3D">
                <w:pPr>
                  <w:rPr>
                    <w:lang w:val="en-CA"/>
                  </w:rPr>
                </w:pPr>
                <w:r w:rsidRPr="007D4F11">
                  <w:rPr>
                    <w:lang w:val="en-CA"/>
                  </w:rPr>
                  <w:t>Al-‘</w:t>
                </w:r>
                <w:proofErr w:type="spellStart"/>
                <w:r w:rsidRPr="007D4F11">
                  <w:rPr>
                    <w:lang w:val="en-CA"/>
                  </w:rPr>
                  <w:t>Ujaylī</w:t>
                </w:r>
                <w:proofErr w:type="spellEnd"/>
                <w:r w:rsidRPr="007D4F11">
                  <w:rPr>
                    <w:lang w:val="en-CA"/>
                  </w:rPr>
                  <w:t>, ‘</w:t>
                </w:r>
                <w:proofErr w:type="spellStart"/>
                <w:r w:rsidRPr="007D4F11">
                  <w:rPr>
                    <w:lang w:val="en-CA"/>
                  </w:rPr>
                  <w:t>Abd</w:t>
                </w:r>
                <w:proofErr w:type="spellEnd"/>
                <w:r w:rsidRPr="007D4F11">
                  <w:rPr>
                    <w:lang w:val="en-CA"/>
                  </w:rPr>
                  <w:t xml:space="preserve"> al </w:t>
                </w:r>
                <w:proofErr w:type="spellStart"/>
                <w:r w:rsidRPr="007D4F11">
                  <w:rPr>
                    <w:lang w:val="en-CA"/>
                  </w:rPr>
                  <w:t>Salām</w:t>
                </w:r>
                <w:proofErr w:type="spellEnd"/>
                <w:r w:rsidR="007D4F11" w:rsidRPr="007D4F11">
                  <w:rPr>
                    <w:lang w:val="en-CA"/>
                  </w:rPr>
                  <w:t xml:space="preserve"> </w:t>
                </w:r>
                <w:proofErr w:type="spellStart"/>
                <w:r w:rsidRPr="007D4F11">
                  <w:rPr>
                    <w:rFonts w:ascii="Arial" w:hAnsi="Arial" w:cs="Arial"/>
                    <w:lang w:val="en-CA"/>
                  </w:rPr>
                  <w:t>عبد</w:t>
                </w:r>
                <w:proofErr w:type="spellEnd"/>
                <w:r w:rsidRPr="007D4F11">
                  <w:rPr>
                    <w:lang w:val="en-CA"/>
                  </w:rPr>
                  <w:t xml:space="preserve"> </w:t>
                </w:r>
                <w:proofErr w:type="spellStart"/>
                <w:r w:rsidRPr="007D4F11">
                  <w:rPr>
                    <w:rFonts w:ascii="Arial" w:hAnsi="Arial" w:cs="Arial"/>
                    <w:lang w:val="en-CA"/>
                  </w:rPr>
                  <w:t>السلام</w:t>
                </w:r>
                <w:proofErr w:type="spellEnd"/>
                <w:r w:rsidRPr="007D4F11">
                  <w:rPr>
                    <w:lang w:val="en-CA"/>
                  </w:rPr>
                  <w:t xml:space="preserve"> </w:t>
                </w:r>
                <w:proofErr w:type="spellStart"/>
                <w:r w:rsidRPr="007D4F11">
                  <w:rPr>
                    <w:rFonts w:ascii="Arial" w:hAnsi="Arial" w:cs="Arial"/>
                    <w:lang w:val="en-CA"/>
                  </w:rPr>
                  <w:t>العجيلي</w:t>
                </w:r>
                <w:proofErr w:type="spellEnd"/>
                <w:r w:rsidRPr="007D4F11">
                  <w:rPr>
                    <w:lang w:val="en-CA"/>
                  </w:rPr>
                  <w:t>(1918/1919</w:t>
                </w:r>
                <w:r w:rsidRPr="007D4F11">
                  <w:rPr>
                    <w:lang w:val="en-CA"/>
                  </w:rPr>
                  <w:t xml:space="preserve"> – </w:t>
                </w:r>
                <w:r w:rsidRPr="007D4F11">
                  <w:rPr>
                    <w:lang w:val="en-CA"/>
                  </w:rPr>
                  <w:t>2006)</w:t>
                </w:r>
              </w:p>
            </w:tc>
          </w:sdtContent>
        </w:sdt>
      </w:tr>
      <w:tr w:rsidR="00464699" w:rsidRPr="00E438A2" w:rsidTr="007821B0">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E438A2" w:rsidRDefault="00464699" w:rsidP="00464699">
                <w:pPr>
                  <w:rPr>
                    <w:lang w:val="en-CA"/>
                  </w:rPr>
                </w:pPr>
                <w:r w:rsidRPr="00E438A2">
                  <w:rPr>
                    <w:rStyle w:val="PlaceholderText"/>
                    <w:b/>
                    <w:lang w:val="en-CA"/>
                  </w:rPr>
                  <w:t xml:space="preserve">[Enter any </w:t>
                </w:r>
                <w:r w:rsidRPr="00E438A2">
                  <w:rPr>
                    <w:rStyle w:val="PlaceholderText"/>
                    <w:b/>
                    <w:i/>
                    <w:lang w:val="en-CA"/>
                  </w:rPr>
                  <w:t>variant forms</w:t>
                </w:r>
                <w:r w:rsidRPr="00E438A2">
                  <w:rPr>
                    <w:rStyle w:val="PlaceholderText"/>
                    <w:b/>
                    <w:lang w:val="en-CA"/>
                  </w:rPr>
                  <w:t xml:space="preserve"> of your headword – OPTIONAL]</w:t>
                </w:r>
              </w:p>
            </w:tc>
          </w:sdtContent>
        </w:sdt>
      </w:tr>
      <w:tr w:rsidR="00E85A05" w:rsidRPr="00E438A2"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E438A2" w:rsidRDefault="00B80E3D" w:rsidP="00E85A05">
                <w:pPr>
                  <w:rPr>
                    <w:lang w:val="en-CA"/>
                  </w:rPr>
                </w:pPr>
                <w:r w:rsidRPr="00E438A2">
                  <w:rPr>
                    <w:rFonts w:ascii="Calibri" w:hAnsi="Calibri"/>
                    <w:lang w:val="en-CA"/>
                  </w:rPr>
                  <w:t>‘</w:t>
                </w:r>
                <w:proofErr w:type="spellStart"/>
                <w:r w:rsidRPr="00E438A2">
                  <w:rPr>
                    <w:rFonts w:ascii="Calibri" w:hAnsi="Calibri"/>
                    <w:lang w:val="en-CA"/>
                  </w:rPr>
                  <w:t>Abd</w:t>
                </w:r>
                <w:proofErr w:type="spellEnd"/>
                <w:r w:rsidRPr="00E438A2">
                  <w:rPr>
                    <w:rFonts w:ascii="Calibri" w:hAnsi="Calibri"/>
                    <w:lang w:val="en-CA"/>
                  </w:rPr>
                  <w:t xml:space="preserve"> al </w:t>
                </w:r>
                <w:proofErr w:type="spellStart"/>
                <w:r w:rsidRPr="00E438A2">
                  <w:rPr>
                    <w:rFonts w:ascii="Calibri" w:hAnsi="Calibri"/>
                    <w:lang w:val="en-CA"/>
                  </w:rPr>
                  <w:t>Salām</w:t>
                </w:r>
                <w:proofErr w:type="spellEnd"/>
                <w:r w:rsidRPr="00E438A2">
                  <w:rPr>
                    <w:rFonts w:ascii="Calibri" w:hAnsi="Calibri"/>
                    <w:lang w:val="en-CA"/>
                  </w:rPr>
                  <w:t xml:space="preserve"> Al-‘</w:t>
                </w:r>
                <w:proofErr w:type="spellStart"/>
                <w:r w:rsidRPr="00E438A2">
                  <w:rPr>
                    <w:rFonts w:ascii="Calibri" w:hAnsi="Calibri"/>
                    <w:lang w:val="en-CA"/>
                  </w:rPr>
                  <w:t>Ujaylī</w:t>
                </w:r>
                <w:proofErr w:type="spellEnd"/>
                <w:r w:rsidRPr="00E438A2">
                  <w:rPr>
                    <w:rFonts w:ascii="Calibri" w:hAnsi="Calibri"/>
                    <w:lang w:val="en-CA"/>
                  </w:rPr>
                  <w:t xml:space="preserve"> was one of the most productive and versatile literary figures in twentieth century Syria. His experiences both as a medical doctor and a politician fed into his fictional output, which is most often characterized as realism. Al-‘</w:t>
                </w:r>
                <w:proofErr w:type="spellStart"/>
                <w:r w:rsidRPr="00E438A2">
                  <w:rPr>
                    <w:rFonts w:ascii="Calibri" w:hAnsi="Calibri"/>
                    <w:lang w:val="en-CA"/>
                  </w:rPr>
                  <w:t>Ujaylī</w:t>
                </w:r>
                <w:proofErr w:type="spellEnd"/>
                <w:r w:rsidRPr="00E438A2">
                  <w:rPr>
                    <w:rFonts w:ascii="Calibri" w:hAnsi="Calibri"/>
                    <w:lang w:val="en-CA"/>
                  </w:rPr>
                  <w:t xml:space="preserve"> is considered one of the earliest writers of fiction in Syria. Among his over forty publications are novels, poetry collections, theatre plays, travelogues, essays and auto-biographies. His preferred genre however remained the short story.</w:t>
                </w:r>
              </w:p>
            </w:tc>
          </w:sdtContent>
        </w:sdt>
      </w:tr>
      <w:tr w:rsidR="003F0D73" w:rsidRPr="00E438A2"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B80E3D" w:rsidRPr="00E438A2" w:rsidRDefault="00B80E3D" w:rsidP="00B80E3D">
                <w:pPr>
                  <w:jc w:val="both"/>
                  <w:rPr>
                    <w:rFonts w:ascii="Calibri" w:hAnsi="Calibri"/>
                    <w:lang w:val="en-CA"/>
                  </w:rPr>
                </w:pPr>
                <w:r w:rsidRPr="00E438A2">
                  <w:rPr>
                    <w:rFonts w:ascii="Calibri" w:hAnsi="Calibri"/>
                    <w:lang w:val="en-CA"/>
                  </w:rPr>
                  <w:t>‘</w:t>
                </w:r>
                <w:proofErr w:type="spellStart"/>
                <w:r w:rsidRPr="00E438A2">
                  <w:rPr>
                    <w:rFonts w:ascii="Calibri" w:hAnsi="Calibri"/>
                    <w:lang w:val="en-CA"/>
                  </w:rPr>
                  <w:t>Abd</w:t>
                </w:r>
                <w:proofErr w:type="spellEnd"/>
                <w:r w:rsidRPr="00E438A2">
                  <w:rPr>
                    <w:rFonts w:ascii="Calibri" w:hAnsi="Calibri"/>
                    <w:lang w:val="en-CA"/>
                  </w:rPr>
                  <w:t xml:space="preserve"> al-</w:t>
                </w:r>
                <w:proofErr w:type="spellStart"/>
                <w:r w:rsidRPr="00E438A2">
                  <w:rPr>
                    <w:rFonts w:ascii="Calibri" w:hAnsi="Calibri"/>
                    <w:lang w:val="en-CA"/>
                  </w:rPr>
                  <w:t>Salām</w:t>
                </w:r>
                <w:proofErr w:type="spellEnd"/>
                <w:r w:rsidRPr="00E438A2">
                  <w:rPr>
                    <w:rFonts w:ascii="Calibri" w:hAnsi="Calibri"/>
                    <w:lang w:val="en-CA"/>
                  </w:rPr>
                  <w:t xml:space="preserve"> Al-‘</w:t>
                </w:r>
                <w:proofErr w:type="spellStart"/>
                <w:r w:rsidRPr="00E438A2">
                  <w:rPr>
                    <w:rFonts w:ascii="Calibri" w:hAnsi="Calibri"/>
                    <w:lang w:val="en-CA"/>
                  </w:rPr>
                  <w:t>Ujaylī</w:t>
                </w:r>
                <w:proofErr w:type="spellEnd"/>
                <w:r w:rsidRPr="00E438A2">
                  <w:rPr>
                    <w:rFonts w:ascii="Calibri" w:hAnsi="Calibri"/>
                    <w:lang w:val="en-CA"/>
                  </w:rPr>
                  <w:t xml:space="preserve"> was born in al-</w:t>
                </w:r>
                <w:proofErr w:type="spellStart"/>
                <w:r w:rsidRPr="00E438A2">
                  <w:rPr>
                    <w:rFonts w:ascii="Calibri" w:hAnsi="Calibri"/>
                    <w:lang w:val="en-CA"/>
                  </w:rPr>
                  <w:t>Raqqah</w:t>
                </w:r>
                <w:proofErr w:type="spellEnd"/>
                <w:r w:rsidRPr="00E438A2">
                  <w:rPr>
                    <w:rFonts w:ascii="Calibri" w:hAnsi="Calibri"/>
                    <w:lang w:val="en-CA"/>
                  </w:rPr>
                  <w:t xml:space="preserve"> at the end of September in 1918 or 1919. He himself preferred the earlier date, though he stated that the latter was probably more likely to be true. Like most of the inhabitants of al-</w:t>
                </w:r>
                <w:proofErr w:type="spellStart"/>
                <w:r w:rsidRPr="00E438A2">
                  <w:rPr>
                    <w:rFonts w:ascii="Calibri" w:hAnsi="Calibri"/>
                    <w:lang w:val="en-CA"/>
                  </w:rPr>
                  <w:t>Raqqah</w:t>
                </w:r>
                <w:proofErr w:type="spellEnd"/>
                <w:r w:rsidRPr="00E438A2">
                  <w:rPr>
                    <w:rFonts w:ascii="Calibri" w:hAnsi="Calibri"/>
                    <w:lang w:val="en-CA"/>
                  </w:rPr>
                  <w:t xml:space="preserve"> at that time, Al-‘</w:t>
                </w:r>
                <w:proofErr w:type="spellStart"/>
                <w:r w:rsidRPr="00E438A2">
                  <w:rPr>
                    <w:rFonts w:ascii="Calibri" w:hAnsi="Calibri"/>
                    <w:lang w:val="en-CA"/>
                  </w:rPr>
                  <w:t>Ujaylī’s</w:t>
                </w:r>
                <w:proofErr w:type="spellEnd"/>
                <w:r w:rsidRPr="00E438A2">
                  <w:rPr>
                    <w:rFonts w:ascii="Calibri" w:hAnsi="Calibri"/>
                    <w:lang w:val="en-CA"/>
                  </w:rPr>
                  <w:t xml:space="preserve"> family was semi-nomadic and spent the spring and summer in the dessert grazing their animals before returning to the city in the autumn. This in-depth knowledge of Nomadic life and the nature of the dessert later became a feature of Al-‘</w:t>
                </w:r>
                <w:proofErr w:type="spellStart"/>
                <w:r w:rsidRPr="00E438A2">
                  <w:rPr>
                    <w:rFonts w:ascii="Calibri" w:hAnsi="Calibri"/>
                    <w:lang w:val="en-CA"/>
                  </w:rPr>
                  <w:t>Ujaylī’s</w:t>
                </w:r>
                <w:proofErr w:type="spellEnd"/>
                <w:r w:rsidRPr="00E438A2">
                  <w:rPr>
                    <w:rFonts w:ascii="Calibri" w:hAnsi="Calibri"/>
                    <w:lang w:val="en-CA"/>
                  </w:rPr>
                  <w:t xml:space="preserve"> fiction. The family was </w:t>
                </w:r>
                <w:r w:rsidR="00E438A2" w:rsidRPr="00E438A2">
                  <w:rPr>
                    <w:rFonts w:ascii="Calibri" w:hAnsi="Calibri"/>
                    <w:lang w:val="en-CA"/>
                  </w:rPr>
                  <w:t>renowned</w:t>
                </w:r>
                <w:r w:rsidRPr="00E438A2">
                  <w:rPr>
                    <w:rFonts w:ascii="Calibri" w:hAnsi="Calibri"/>
                    <w:lang w:val="en-CA"/>
                  </w:rPr>
                  <w:t xml:space="preserve"> for its many poets and its well-educated men, and Al-‘</w:t>
                </w:r>
                <w:proofErr w:type="spellStart"/>
                <w:r w:rsidRPr="00E438A2">
                  <w:rPr>
                    <w:rFonts w:ascii="Calibri" w:hAnsi="Calibri"/>
                    <w:lang w:val="en-CA"/>
                  </w:rPr>
                  <w:t>Ujaylī</w:t>
                </w:r>
                <w:proofErr w:type="spellEnd"/>
                <w:r w:rsidRPr="00E438A2">
                  <w:rPr>
                    <w:rFonts w:ascii="Calibri" w:hAnsi="Calibri"/>
                    <w:lang w:val="en-CA"/>
                  </w:rPr>
                  <w:t xml:space="preserve"> was encouraged from an early age to read both Arabic and European literature. He soon began to write his own fiction and poetry, and during his school years he published anonymously. After finishing preparatory school in Aleppo, Al-‘</w:t>
                </w:r>
                <w:proofErr w:type="spellStart"/>
                <w:r w:rsidRPr="00E438A2">
                  <w:rPr>
                    <w:rFonts w:ascii="Calibri" w:hAnsi="Calibri"/>
                    <w:lang w:val="en-CA"/>
                  </w:rPr>
                  <w:t>Ujaylī</w:t>
                </w:r>
                <w:proofErr w:type="spellEnd"/>
                <w:r w:rsidRPr="00E438A2">
                  <w:rPr>
                    <w:rFonts w:ascii="Calibri" w:hAnsi="Calibri"/>
                    <w:lang w:val="en-CA"/>
                  </w:rPr>
                  <w:t xml:space="preserve"> went on to the College of Medicine in Damascus. He graduated in 1945 and became the first medical doctor in al-</w:t>
                </w:r>
                <w:proofErr w:type="spellStart"/>
                <w:r w:rsidRPr="00E438A2">
                  <w:rPr>
                    <w:rFonts w:ascii="Calibri" w:hAnsi="Calibri"/>
                    <w:lang w:val="en-CA"/>
                  </w:rPr>
                  <w:t>Raqqah</w:t>
                </w:r>
                <w:proofErr w:type="spellEnd"/>
                <w:r w:rsidRPr="00E438A2">
                  <w:rPr>
                    <w:rFonts w:ascii="Calibri" w:hAnsi="Calibri"/>
                    <w:lang w:val="en-CA"/>
                  </w:rPr>
                  <w:t xml:space="preserve">. </w:t>
                </w:r>
              </w:p>
              <w:p w:rsidR="00062C72" w:rsidRDefault="00062C72" w:rsidP="00B80E3D">
                <w:pPr>
                  <w:jc w:val="both"/>
                  <w:rPr>
                    <w:rFonts w:ascii="Calibri" w:hAnsi="Calibri"/>
                    <w:lang w:val="en-CA"/>
                  </w:rPr>
                </w:pPr>
              </w:p>
              <w:p w:rsidR="00E438A2" w:rsidRDefault="00E438A2" w:rsidP="00E438A2">
                <w:pPr>
                  <w:keepNext/>
                  <w:jc w:val="both"/>
                </w:pPr>
                <w:r>
                  <w:rPr>
                    <w:rFonts w:ascii="Calibri" w:hAnsi="Calibri"/>
                    <w:lang w:val="en-CA"/>
                  </w:rPr>
                  <w:t xml:space="preserve">File: </w:t>
                </w:r>
                <w:proofErr w:type="spellStart"/>
                <w:r w:rsidRPr="00E438A2">
                  <w:rPr>
                    <w:rFonts w:ascii="Calibri" w:hAnsi="Calibri"/>
                    <w:lang w:val="en-CA"/>
                  </w:rPr>
                  <w:t>Abd</w:t>
                </w:r>
                <w:proofErr w:type="spellEnd"/>
                <w:r w:rsidRPr="00E438A2">
                  <w:rPr>
                    <w:rFonts w:ascii="Calibri" w:hAnsi="Calibri"/>
                    <w:lang w:val="en-CA"/>
                  </w:rPr>
                  <w:t xml:space="preserve"> al-Salam Al-Ujayli</w:t>
                </w:r>
                <w:r>
                  <w:rPr>
                    <w:rFonts w:ascii="Calibri" w:hAnsi="Calibri"/>
                    <w:lang w:val="en-CA"/>
                  </w:rPr>
                  <w:t>.jpg</w:t>
                </w:r>
              </w:p>
              <w:p w:rsidR="00E438A2" w:rsidRDefault="00E438A2" w:rsidP="00E438A2">
                <w:pPr>
                  <w:pStyle w:val="Caption"/>
                  <w:jc w:val="both"/>
                </w:pPr>
                <w:proofErr w:type="spellStart"/>
                <w:r>
                  <w:t>Abd</w:t>
                </w:r>
                <w:proofErr w:type="spellEnd"/>
                <w:r>
                  <w:t xml:space="preserve"> al-Salam Al-</w:t>
                </w:r>
                <w:proofErr w:type="spellStart"/>
                <w:r>
                  <w:t>Ujayli</w:t>
                </w:r>
                <w:proofErr w:type="spellEnd"/>
                <w:r>
                  <w:t xml:space="preserve"> </w:t>
                </w:r>
                <w:fldSimple w:instr=" SEQ Abd_al-Salam_Al-Ujayli \* ARABIC ">
                  <w:r>
                    <w:rPr>
                      <w:noProof/>
                    </w:rPr>
                    <w:t>1</w:t>
                  </w:r>
                </w:fldSimple>
              </w:p>
              <w:p w:rsidR="00E438A2" w:rsidRPr="00877746" w:rsidRDefault="00E438A2" w:rsidP="00E438A2">
                <w:pPr>
                  <w:rPr>
                    <w:rStyle w:val="Hyperlink"/>
                    <w:rFonts w:ascii="Calibri" w:hAnsi="Calibri"/>
                  </w:rPr>
                </w:pPr>
                <w:r>
                  <w:t xml:space="preserve">Source: Image can be found at </w:t>
                </w:r>
                <w:hyperlink r:id="rId9" w:history="1">
                  <w:r w:rsidRPr="00877746">
                    <w:rPr>
                      <w:rStyle w:val="Hyperlink"/>
                      <w:rFonts w:ascii="Calibri" w:hAnsi="Calibri"/>
                    </w:rPr>
                    <w:t>https://chronicle.fanack.com/syria/society-media-culture/culture/modern-literature/</w:t>
                  </w:r>
                </w:hyperlink>
              </w:p>
              <w:p w:rsidR="00E438A2" w:rsidRPr="00E438A2" w:rsidRDefault="00E438A2" w:rsidP="00B80E3D">
                <w:pPr>
                  <w:jc w:val="both"/>
                  <w:rPr>
                    <w:rFonts w:ascii="Calibri" w:hAnsi="Calibri"/>
                    <w:lang w:val="en-CA"/>
                  </w:rPr>
                </w:pPr>
              </w:p>
              <w:p w:rsidR="00B80E3D" w:rsidRPr="00E438A2" w:rsidRDefault="00B80E3D" w:rsidP="00B80E3D">
                <w:pPr>
                  <w:jc w:val="both"/>
                  <w:rPr>
                    <w:rFonts w:ascii="Calibri" w:hAnsi="Calibri"/>
                    <w:lang w:val="en-CA"/>
                  </w:rPr>
                </w:pPr>
                <w:r w:rsidRPr="00E438A2">
                  <w:rPr>
                    <w:rFonts w:ascii="Calibri" w:hAnsi="Calibri"/>
                    <w:lang w:val="en-CA"/>
                  </w:rPr>
                  <w:t>During his years as a student in Damascus Al-‘</w:t>
                </w:r>
                <w:proofErr w:type="spellStart"/>
                <w:r w:rsidRPr="00E438A2">
                  <w:rPr>
                    <w:rFonts w:ascii="Calibri" w:hAnsi="Calibri"/>
                    <w:lang w:val="en-CA"/>
                  </w:rPr>
                  <w:t>Ujaylī</w:t>
                </w:r>
                <w:proofErr w:type="spellEnd"/>
                <w:r w:rsidRPr="00E438A2">
                  <w:rPr>
                    <w:rFonts w:ascii="Calibri" w:hAnsi="Calibri"/>
                    <w:lang w:val="en-CA"/>
                  </w:rPr>
                  <w:t xml:space="preserve"> had been involved in politics. Back in al-</w:t>
                </w:r>
                <w:proofErr w:type="spellStart"/>
                <w:r w:rsidRPr="00E438A2">
                  <w:rPr>
                    <w:rFonts w:ascii="Calibri" w:hAnsi="Calibri"/>
                    <w:lang w:val="en-CA"/>
                  </w:rPr>
                  <w:t>Raqqah</w:t>
                </w:r>
                <w:proofErr w:type="spellEnd"/>
                <w:r w:rsidRPr="00E438A2">
                  <w:rPr>
                    <w:rFonts w:ascii="Calibri" w:hAnsi="Calibri"/>
                    <w:lang w:val="en-CA"/>
                  </w:rPr>
                  <w:t xml:space="preserve"> he pursued this interest. In 1947 he was elected the representative of al-</w:t>
                </w:r>
                <w:proofErr w:type="spellStart"/>
                <w:r w:rsidRPr="00E438A2">
                  <w:rPr>
                    <w:rFonts w:ascii="Calibri" w:hAnsi="Calibri"/>
                    <w:lang w:val="en-CA"/>
                  </w:rPr>
                  <w:t>Raqqah</w:t>
                </w:r>
                <w:proofErr w:type="spellEnd"/>
                <w:r w:rsidRPr="00E438A2">
                  <w:rPr>
                    <w:rFonts w:ascii="Calibri" w:hAnsi="Calibri"/>
                    <w:lang w:val="en-CA"/>
                  </w:rPr>
                  <w:t xml:space="preserve"> to the Syrian National Assembly. His political career continued in 1962 with a post as Minister of Culture and later Foreign Minister. After his time in these ministerial posts, a total of six months, Al-‘</w:t>
                </w:r>
                <w:proofErr w:type="spellStart"/>
                <w:r w:rsidRPr="00E438A2">
                  <w:rPr>
                    <w:rFonts w:ascii="Calibri" w:hAnsi="Calibri"/>
                    <w:lang w:val="en-CA"/>
                  </w:rPr>
                  <w:t>Ujaylī</w:t>
                </w:r>
                <w:proofErr w:type="spellEnd"/>
                <w:r w:rsidRPr="00E438A2">
                  <w:rPr>
                    <w:rFonts w:ascii="Calibri" w:hAnsi="Calibri"/>
                    <w:lang w:val="en-CA"/>
                  </w:rPr>
                  <w:t xml:space="preserve"> decided to leave politics and concentrate on his medical work and his writings. Except for his periods in Damascus and his extensive travel over the world, described in his travelogues, Al-‘</w:t>
                </w:r>
                <w:proofErr w:type="spellStart"/>
                <w:r w:rsidRPr="00E438A2">
                  <w:rPr>
                    <w:rFonts w:ascii="Calibri" w:hAnsi="Calibri"/>
                    <w:lang w:val="en-CA"/>
                  </w:rPr>
                  <w:t>Ujaylī</w:t>
                </w:r>
                <w:proofErr w:type="spellEnd"/>
                <w:r w:rsidRPr="00E438A2">
                  <w:rPr>
                    <w:rFonts w:ascii="Calibri" w:hAnsi="Calibri"/>
                    <w:lang w:val="en-CA"/>
                  </w:rPr>
                  <w:t xml:space="preserve"> remained faithful to his hometown throughout his life and he died in al-</w:t>
                </w:r>
                <w:proofErr w:type="spellStart"/>
                <w:r w:rsidRPr="00E438A2">
                  <w:rPr>
                    <w:rFonts w:ascii="Calibri" w:hAnsi="Calibri"/>
                    <w:lang w:val="en-CA"/>
                  </w:rPr>
                  <w:t>Raqqah</w:t>
                </w:r>
                <w:proofErr w:type="spellEnd"/>
                <w:r w:rsidRPr="00E438A2">
                  <w:rPr>
                    <w:rFonts w:ascii="Calibri" w:hAnsi="Calibri"/>
                    <w:lang w:val="en-CA"/>
                  </w:rPr>
                  <w:t xml:space="preserve"> on the fifth of April 2006.</w:t>
                </w:r>
              </w:p>
              <w:p w:rsidR="00062C72" w:rsidRPr="00E438A2" w:rsidRDefault="00062C72" w:rsidP="00B80E3D">
                <w:pPr>
                  <w:jc w:val="both"/>
                  <w:rPr>
                    <w:rFonts w:ascii="Calibri" w:hAnsi="Calibri"/>
                    <w:lang w:val="en-CA"/>
                  </w:rPr>
                </w:pPr>
              </w:p>
              <w:p w:rsidR="00B80E3D" w:rsidRPr="00E438A2" w:rsidRDefault="00B80E3D" w:rsidP="00B80E3D">
                <w:pPr>
                  <w:jc w:val="both"/>
                  <w:rPr>
                    <w:rFonts w:ascii="Calibri" w:hAnsi="Calibri"/>
                    <w:lang w:val="en-CA"/>
                  </w:rPr>
                </w:pPr>
                <w:r w:rsidRPr="00E438A2">
                  <w:rPr>
                    <w:rFonts w:ascii="Calibri" w:hAnsi="Calibri"/>
                    <w:lang w:val="en-CA"/>
                  </w:rPr>
                  <w:t>Al-</w:t>
                </w:r>
                <w:proofErr w:type="spellStart"/>
                <w:r w:rsidRPr="00E438A2">
                  <w:rPr>
                    <w:rFonts w:ascii="Calibri" w:hAnsi="Calibri"/>
                    <w:lang w:val="en-CA"/>
                  </w:rPr>
                  <w:t>Raqqah</w:t>
                </w:r>
                <w:proofErr w:type="spellEnd"/>
                <w:r w:rsidRPr="00E438A2">
                  <w:rPr>
                    <w:rFonts w:ascii="Calibri" w:hAnsi="Calibri"/>
                    <w:lang w:val="en-CA"/>
                  </w:rPr>
                  <w:t xml:space="preserve"> and the neighbouring area often formed the backdrop to Al-‘</w:t>
                </w:r>
                <w:proofErr w:type="spellStart"/>
                <w:r w:rsidRPr="00E438A2">
                  <w:rPr>
                    <w:rFonts w:ascii="Calibri" w:hAnsi="Calibri"/>
                    <w:lang w:val="en-CA"/>
                  </w:rPr>
                  <w:t>Ujaylī’s</w:t>
                </w:r>
                <w:proofErr w:type="spellEnd"/>
                <w:r w:rsidRPr="00E438A2">
                  <w:rPr>
                    <w:rFonts w:ascii="Calibri" w:hAnsi="Calibri"/>
                    <w:lang w:val="en-CA"/>
                  </w:rPr>
                  <w:t xml:space="preserve"> fiction, introducing </w:t>
                </w:r>
                <w:r w:rsidRPr="00E438A2">
                  <w:rPr>
                    <w:rFonts w:ascii="Calibri" w:hAnsi="Calibri"/>
                    <w:lang w:val="en-CA"/>
                  </w:rPr>
                  <w:lastRenderedPageBreak/>
                  <w:t>a little known area and its people to readers and critics. A natural storyteller, known to use stories as illustrations in lectures and political speeches, Al-‘</w:t>
                </w:r>
                <w:proofErr w:type="spellStart"/>
                <w:r w:rsidRPr="00E438A2">
                  <w:rPr>
                    <w:rFonts w:ascii="Calibri" w:hAnsi="Calibri"/>
                    <w:lang w:val="en-CA"/>
                  </w:rPr>
                  <w:t>Ujaylī</w:t>
                </w:r>
                <w:proofErr w:type="spellEnd"/>
                <w:r w:rsidRPr="00E438A2">
                  <w:rPr>
                    <w:rFonts w:ascii="Calibri" w:hAnsi="Calibri"/>
                    <w:lang w:val="en-CA"/>
                  </w:rPr>
                  <w:t xml:space="preserve"> produced thirteen collections of short stories. With an almost clinical eye for detail, Al-‘</w:t>
                </w:r>
                <w:proofErr w:type="spellStart"/>
                <w:r w:rsidRPr="00E438A2">
                  <w:rPr>
                    <w:rFonts w:ascii="Calibri" w:hAnsi="Calibri"/>
                    <w:lang w:val="en-CA"/>
                  </w:rPr>
                  <w:t>Ujaylī</w:t>
                </w:r>
                <w:proofErr w:type="spellEnd"/>
                <w:r w:rsidRPr="00E438A2">
                  <w:rPr>
                    <w:rFonts w:ascii="Calibri" w:hAnsi="Calibri"/>
                    <w:lang w:val="en-CA"/>
                  </w:rPr>
                  <w:t xml:space="preserve"> described the everyday life of his characters. Through their stories he tackled topics such as superstition, religion, tradition and the relations between city and countryside. Many of the stories were informed by his meetings with patients in addition to situations he encountered as a politician. Though often described as a writer of political realism, the genre most of his contemporaries favoured, Al-‘</w:t>
                </w:r>
                <w:proofErr w:type="spellStart"/>
                <w:r w:rsidRPr="00E438A2">
                  <w:rPr>
                    <w:rFonts w:ascii="Calibri" w:hAnsi="Calibri"/>
                    <w:lang w:val="en-CA"/>
                  </w:rPr>
                  <w:t>Ujaylī’s</w:t>
                </w:r>
                <w:proofErr w:type="spellEnd"/>
                <w:r w:rsidRPr="00E438A2">
                  <w:rPr>
                    <w:rFonts w:ascii="Calibri" w:hAnsi="Calibri"/>
                    <w:lang w:val="en-CA"/>
                  </w:rPr>
                  <w:t xml:space="preserve"> short stories span over several genres, including magical realism and surrealism. His novels, however, always keep close to real events.</w:t>
                </w:r>
              </w:p>
              <w:p w:rsidR="00062C72" w:rsidRPr="00E438A2" w:rsidRDefault="00062C72" w:rsidP="00B80E3D">
                <w:pPr>
                  <w:jc w:val="both"/>
                  <w:rPr>
                    <w:rFonts w:ascii="Calibri" w:hAnsi="Calibri"/>
                    <w:lang w:val="en-CA"/>
                  </w:rPr>
                </w:pPr>
              </w:p>
              <w:p w:rsidR="00B80E3D" w:rsidRPr="00E438A2" w:rsidRDefault="00B80E3D" w:rsidP="00B80E3D">
                <w:pPr>
                  <w:jc w:val="both"/>
                  <w:rPr>
                    <w:rFonts w:ascii="Calibri" w:hAnsi="Calibri"/>
                    <w:lang w:val="en-CA"/>
                  </w:rPr>
                </w:pPr>
                <w:r w:rsidRPr="00E438A2">
                  <w:rPr>
                    <w:rFonts w:ascii="Calibri" w:hAnsi="Calibri"/>
                    <w:lang w:val="en-CA"/>
                  </w:rPr>
                  <w:t xml:space="preserve">The narrative in his first novel, </w:t>
                </w:r>
                <w:r w:rsidRPr="00E438A2">
                  <w:rPr>
                    <w:rFonts w:ascii="Calibri" w:hAnsi="Calibri"/>
                    <w:i/>
                    <w:iCs/>
                    <w:lang w:val="en-CA"/>
                  </w:rPr>
                  <w:t>Smiling Through the Tears</w:t>
                </w:r>
                <w:r w:rsidRPr="00E438A2">
                  <w:rPr>
                    <w:rFonts w:ascii="Calibri" w:hAnsi="Calibri"/>
                    <w:lang w:val="en-CA"/>
                  </w:rPr>
                  <w:t xml:space="preserve"> (1958), relates to the political situation in Syria in the 1950’s. In </w:t>
                </w:r>
                <w:r w:rsidRPr="00E438A2">
                  <w:rPr>
                    <w:rFonts w:ascii="Calibri" w:hAnsi="Calibri"/>
                    <w:i/>
                    <w:iCs/>
                    <w:lang w:val="en-CA"/>
                  </w:rPr>
                  <w:t>The Flooded</w:t>
                </w:r>
                <w:r w:rsidRPr="00E438A2">
                  <w:rPr>
                    <w:rFonts w:ascii="Calibri" w:hAnsi="Calibri"/>
                    <w:lang w:val="en-CA"/>
                  </w:rPr>
                  <w:t xml:space="preserve"> (1979) he discusses the impact the building of the Euphrates dam on the farmers and villagers who were relocated. Al-‘</w:t>
                </w:r>
                <w:proofErr w:type="spellStart"/>
                <w:r w:rsidRPr="00E438A2">
                  <w:rPr>
                    <w:rFonts w:ascii="Calibri" w:hAnsi="Calibri"/>
                    <w:lang w:val="en-CA"/>
                  </w:rPr>
                  <w:t>Ujaylī</w:t>
                </w:r>
                <w:proofErr w:type="spellEnd"/>
                <w:r w:rsidRPr="00E438A2">
                  <w:rPr>
                    <w:rFonts w:ascii="Calibri" w:hAnsi="Calibri"/>
                    <w:lang w:val="en-CA"/>
                  </w:rPr>
                  <w:t xml:space="preserve"> also used his personal life as inspiration in his fiction. His most acclaimed novel, </w:t>
                </w:r>
                <w:r w:rsidRPr="00E438A2">
                  <w:rPr>
                    <w:rFonts w:ascii="Calibri" w:hAnsi="Calibri"/>
                    <w:i/>
                    <w:iCs/>
                    <w:lang w:val="en-CA"/>
                  </w:rPr>
                  <w:t>Hearts on Strings</w:t>
                </w:r>
                <w:r w:rsidRPr="00E438A2">
                  <w:rPr>
                    <w:rFonts w:ascii="Calibri" w:hAnsi="Calibri"/>
                    <w:lang w:val="en-CA"/>
                  </w:rPr>
                  <w:t xml:space="preserve"> (1974), tells the story of a young man who leaves his small village to live with his uncle in Damascus, a parallel to Al-‘</w:t>
                </w:r>
                <w:proofErr w:type="spellStart"/>
                <w:r w:rsidRPr="00E438A2">
                  <w:rPr>
                    <w:rFonts w:ascii="Calibri" w:hAnsi="Calibri"/>
                    <w:lang w:val="en-CA"/>
                  </w:rPr>
                  <w:t>Ujaylī’s</w:t>
                </w:r>
                <w:proofErr w:type="spellEnd"/>
                <w:r w:rsidRPr="00E438A2">
                  <w:rPr>
                    <w:rFonts w:ascii="Calibri" w:hAnsi="Calibri"/>
                    <w:lang w:val="en-CA"/>
                  </w:rPr>
                  <w:t xml:space="preserve"> own life. The central narrative forms around the main character’s four relationships. But what attracted the attention of critics and readers, and put the novel on the Arab Writers’ Union’s list of the 100 best Arab novels, was the carefully created atmosphere capturing the lives of ordinary people in Damascus during the union with Egypt. Al-‘</w:t>
                </w:r>
                <w:proofErr w:type="spellStart"/>
                <w:r w:rsidRPr="00E438A2">
                  <w:rPr>
                    <w:rFonts w:ascii="Calibri" w:hAnsi="Calibri"/>
                    <w:lang w:val="en-CA"/>
                  </w:rPr>
                  <w:t>Ujaylī</w:t>
                </w:r>
                <w:proofErr w:type="spellEnd"/>
                <w:r w:rsidRPr="00E438A2">
                  <w:rPr>
                    <w:rFonts w:ascii="Calibri" w:hAnsi="Calibri"/>
                    <w:lang w:val="en-CA"/>
                  </w:rPr>
                  <w:t xml:space="preserve"> was also inspired by his travels. Some of his fiction compares aspects of European and Arab culture and tradition, as for example </w:t>
                </w:r>
                <w:r w:rsidRPr="00E438A2">
                  <w:rPr>
                    <w:rFonts w:ascii="Calibri" w:hAnsi="Calibri"/>
                    <w:i/>
                    <w:iCs/>
                    <w:lang w:val="en-CA"/>
                  </w:rPr>
                  <w:t xml:space="preserve">The Lanterns of Seville (1956) </w:t>
                </w:r>
                <w:r w:rsidRPr="00E438A2">
                  <w:rPr>
                    <w:rFonts w:ascii="Calibri" w:hAnsi="Calibri"/>
                    <w:lang w:val="en-CA"/>
                  </w:rPr>
                  <w:t>and</w:t>
                </w:r>
                <w:r w:rsidRPr="00E438A2">
                  <w:rPr>
                    <w:rFonts w:ascii="Calibri" w:hAnsi="Calibri"/>
                    <w:i/>
                    <w:iCs/>
                    <w:lang w:val="en-CA"/>
                  </w:rPr>
                  <w:t xml:space="preserve"> The Prettiest of Them (2001)</w:t>
                </w:r>
                <w:r w:rsidRPr="00E438A2">
                  <w:rPr>
                    <w:rFonts w:ascii="Calibri" w:hAnsi="Calibri"/>
                    <w:iCs/>
                    <w:lang w:val="en-CA"/>
                  </w:rPr>
                  <w:t>,</w:t>
                </w:r>
                <w:r w:rsidRPr="00E438A2">
                  <w:rPr>
                    <w:rFonts w:ascii="Calibri" w:hAnsi="Calibri"/>
                    <w:lang w:val="en-CA"/>
                  </w:rPr>
                  <w:t xml:space="preserve"> Al-‘</w:t>
                </w:r>
                <w:proofErr w:type="spellStart"/>
                <w:r w:rsidRPr="00E438A2">
                  <w:rPr>
                    <w:rFonts w:ascii="Calibri" w:hAnsi="Calibri"/>
                    <w:lang w:val="en-CA"/>
                  </w:rPr>
                  <w:t>Ujaylī’s</w:t>
                </w:r>
                <w:proofErr w:type="spellEnd"/>
                <w:r w:rsidRPr="00E438A2">
                  <w:rPr>
                    <w:rFonts w:ascii="Calibri" w:hAnsi="Calibri"/>
                    <w:lang w:val="en-CA"/>
                  </w:rPr>
                  <w:t xml:space="preserve"> fiction has been translated into several foreign languages, including English, French, Armenian, Russian, Swedish and German. </w:t>
                </w:r>
              </w:p>
              <w:p w:rsidR="00062C72" w:rsidRPr="00E438A2" w:rsidRDefault="00062C72" w:rsidP="00B80E3D">
                <w:pPr>
                  <w:jc w:val="both"/>
                  <w:rPr>
                    <w:rFonts w:ascii="Calibri" w:hAnsi="Calibri"/>
                    <w:lang w:val="en-CA"/>
                  </w:rPr>
                </w:pPr>
              </w:p>
              <w:p w:rsidR="00B80E3D" w:rsidRPr="00E438A2" w:rsidRDefault="00B80E3D" w:rsidP="00B80E3D">
                <w:pPr>
                  <w:jc w:val="both"/>
                  <w:rPr>
                    <w:rFonts w:ascii="Calibri" w:hAnsi="Calibri"/>
                    <w:lang w:val="en-CA"/>
                  </w:rPr>
                </w:pPr>
                <w:r w:rsidRPr="00E438A2">
                  <w:rPr>
                    <w:rFonts w:ascii="Calibri" w:hAnsi="Calibri"/>
                    <w:lang w:val="en-CA"/>
                  </w:rPr>
                  <w:t>Al-‘</w:t>
                </w:r>
                <w:proofErr w:type="spellStart"/>
                <w:r w:rsidRPr="00E438A2">
                  <w:rPr>
                    <w:rFonts w:ascii="Calibri" w:hAnsi="Calibri"/>
                    <w:lang w:val="en-CA"/>
                  </w:rPr>
                  <w:t>Ujaylī</w:t>
                </w:r>
                <w:proofErr w:type="spellEnd"/>
                <w:r w:rsidRPr="00E438A2">
                  <w:rPr>
                    <w:rFonts w:ascii="Calibri" w:hAnsi="Calibri"/>
                    <w:lang w:val="en-CA"/>
                  </w:rPr>
                  <w:t xml:space="preserve"> was an important member of the Syrian cultural landscape, despite never giving up his work as a practicing physician. In 1992 he was elected a member of the prestigious Arabic Language Academy.</w:t>
                </w:r>
              </w:p>
              <w:p w:rsidR="00B80E3D" w:rsidRPr="00E438A2" w:rsidRDefault="00B80E3D" w:rsidP="00B80E3D">
                <w:pPr>
                  <w:rPr>
                    <w:rFonts w:ascii="Calibri" w:hAnsi="Calibri"/>
                    <w:lang w:val="en-CA"/>
                  </w:rPr>
                </w:pPr>
              </w:p>
              <w:p w:rsidR="00B80E3D" w:rsidRPr="00E438A2" w:rsidRDefault="00B80E3D" w:rsidP="00062C72">
                <w:pPr>
                  <w:pStyle w:val="Heading1"/>
                  <w:rPr>
                    <w:lang w:val="en-CA"/>
                  </w:rPr>
                </w:pPr>
                <w:r w:rsidRPr="00E438A2">
                  <w:rPr>
                    <w:lang w:val="en-CA"/>
                  </w:rPr>
                  <w:t>Selected List of Works</w:t>
                </w:r>
              </w:p>
              <w:p w:rsidR="00B80E3D" w:rsidRPr="00E438A2" w:rsidRDefault="00B80E3D" w:rsidP="00062C72">
                <w:pPr>
                  <w:pStyle w:val="Heading2"/>
                  <w:rPr>
                    <w:lang w:val="en-CA"/>
                  </w:rPr>
                </w:pPr>
                <w:r w:rsidRPr="00E438A2">
                  <w:rPr>
                    <w:lang w:val="en-CA"/>
                  </w:rPr>
                  <w:t>Novels</w:t>
                </w:r>
              </w:p>
              <w:p w:rsidR="00B80E3D" w:rsidRPr="00E438A2" w:rsidRDefault="00B80E3D" w:rsidP="00B80E3D">
                <w:pPr>
                  <w:rPr>
                    <w:rFonts w:ascii="Calibri" w:hAnsi="Calibri"/>
                    <w:lang w:val="en-CA"/>
                  </w:rPr>
                </w:pPr>
                <w:proofErr w:type="spellStart"/>
                <w:r w:rsidRPr="00E438A2">
                  <w:rPr>
                    <w:rFonts w:ascii="Calibri" w:hAnsi="Calibri"/>
                    <w:i/>
                    <w:lang w:val="en-CA"/>
                  </w:rPr>
                  <w:t>bāsima</w:t>
                </w:r>
                <w:proofErr w:type="spellEnd"/>
                <w:r w:rsidRPr="00E438A2">
                  <w:rPr>
                    <w:rFonts w:ascii="Calibri" w:hAnsi="Calibri"/>
                    <w:i/>
                    <w:lang w:val="en-CA"/>
                  </w:rPr>
                  <w:t xml:space="preserve"> </w:t>
                </w:r>
                <w:proofErr w:type="spellStart"/>
                <w:r w:rsidRPr="00E438A2">
                  <w:rPr>
                    <w:rFonts w:ascii="Calibri" w:hAnsi="Calibri"/>
                    <w:i/>
                    <w:lang w:val="en-CA"/>
                  </w:rPr>
                  <w:t>bayna</w:t>
                </w:r>
                <w:proofErr w:type="spellEnd"/>
                <w:r w:rsidRPr="00E438A2">
                  <w:rPr>
                    <w:rFonts w:ascii="Calibri" w:hAnsi="Calibri"/>
                    <w:i/>
                    <w:lang w:val="en-CA"/>
                  </w:rPr>
                  <w:t xml:space="preserve"> al-</w:t>
                </w:r>
                <w:proofErr w:type="spellStart"/>
                <w:r w:rsidRPr="00E438A2">
                  <w:rPr>
                    <w:rFonts w:ascii="Calibri" w:hAnsi="Calibri"/>
                    <w:i/>
                    <w:lang w:val="en-CA"/>
                  </w:rPr>
                  <w:t>dumū</w:t>
                </w:r>
                <w:proofErr w:type="spellEnd"/>
                <w:r w:rsidRPr="00E438A2">
                  <w:rPr>
                    <w:rFonts w:ascii="Calibri" w:hAnsi="Calibri"/>
                    <w:i/>
                    <w:lang w:val="en-CA"/>
                  </w:rPr>
                  <w:t>’</w:t>
                </w:r>
                <w:r w:rsidR="007D4F11">
                  <w:rPr>
                    <w:rFonts w:ascii="Calibri" w:hAnsi="Calibri"/>
                    <w:lang w:val="en-CA"/>
                  </w:rPr>
                  <w:t xml:space="preserve"> </w:t>
                </w:r>
                <w:r w:rsidRPr="00E438A2">
                  <w:rPr>
                    <w:rFonts w:ascii="Calibri" w:hAnsi="Calibri"/>
                    <w:rtl/>
                    <w:lang w:val="en-CA"/>
                  </w:rPr>
                  <w:t xml:space="preserve"> باسمة بين الدموع</w:t>
                </w:r>
                <w:r w:rsidRPr="00E438A2">
                  <w:rPr>
                    <w:rFonts w:ascii="Calibri" w:hAnsi="Calibri"/>
                    <w:lang w:val="en-CA"/>
                  </w:rPr>
                  <w:t>(</w:t>
                </w:r>
                <w:r w:rsidRPr="00E438A2">
                  <w:rPr>
                    <w:rFonts w:ascii="Calibri" w:hAnsi="Calibri"/>
                    <w:i/>
                    <w:lang w:val="en-CA"/>
                  </w:rPr>
                  <w:t>Smiling Through the Tears</w:t>
                </w:r>
                <w:r w:rsidRPr="00E438A2">
                  <w:rPr>
                    <w:rFonts w:ascii="Calibri" w:hAnsi="Calibri"/>
                    <w:lang w:val="en-CA"/>
                  </w:rPr>
                  <w:t>) 1958</w:t>
                </w:r>
              </w:p>
              <w:p w:rsidR="00B80E3D" w:rsidRPr="00E438A2" w:rsidRDefault="00B80E3D" w:rsidP="00B80E3D">
                <w:pPr>
                  <w:rPr>
                    <w:rFonts w:ascii="Calibri" w:hAnsi="Calibri"/>
                    <w:lang w:val="en-CA"/>
                  </w:rPr>
                </w:pPr>
                <w:proofErr w:type="spellStart"/>
                <w:r w:rsidRPr="00E438A2">
                  <w:rPr>
                    <w:rFonts w:ascii="Calibri" w:hAnsi="Calibri"/>
                    <w:i/>
                    <w:lang w:val="en-CA"/>
                  </w:rPr>
                  <w:t>qulūb</w:t>
                </w:r>
                <w:proofErr w:type="spellEnd"/>
                <w:r w:rsidRPr="00E438A2">
                  <w:rPr>
                    <w:rFonts w:ascii="Calibri" w:hAnsi="Calibri"/>
                    <w:i/>
                    <w:lang w:val="en-CA"/>
                  </w:rPr>
                  <w:t xml:space="preserve"> ‘ala al-</w:t>
                </w:r>
                <w:proofErr w:type="spellStart"/>
                <w:r w:rsidRPr="00E438A2">
                  <w:rPr>
                    <w:rFonts w:ascii="Calibri" w:hAnsi="Calibri"/>
                    <w:i/>
                    <w:lang w:val="en-CA"/>
                  </w:rPr>
                  <w:t>islāk</w:t>
                </w:r>
                <w:proofErr w:type="spellEnd"/>
                <w:r w:rsidR="007D4F11">
                  <w:rPr>
                    <w:rFonts w:ascii="Calibri" w:hAnsi="Calibri"/>
                    <w:lang w:val="en-CA"/>
                  </w:rPr>
                  <w:t xml:space="preserve"> </w:t>
                </w:r>
                <w:r w:rsidRPr="00E438A2">
                  <w:rPr>
                    <w:rFonts w:ascii="Calibri" w:hAnsi="Calibri"/>
                    <w:rtl/>
                    <w:lang w:val="en-CA"/>
                  </w:rPr>
                  <w:t xml:space="preserve">قلوب على الاسلاك </w:t>
                </w:r>
                <w:r w:rsidRPr="00E438A2">
                  <w:rPr>
                    <w:rFonts w:ascii="Calibri" w:hAnsi="Calibri"/>
                    <w:lang w:val="en-CA"/>
                  </w:rPr>
                  <w:t>(</w:t>
                </w:r>
                <w:r w:rsidRPr="00E438A2">
                  <w:rPr>
                    <w:rFonts w:ascii="Calibri" w:hAnsi="Calibri"/>
                    <w:i/>
                    <w:lang w:val="en-CA"/>
                  </w:rPr>
                  <w:t>Hearts on Strings</w:t>
                </w:r>
                <w:r w:rsidRPr="00E438A2">
                  <w:rPr>
                    <w:rFonts w:ascii="Calibri" w:hAnsi="Calibri"/>
                    <w:lang w:val="en-CA"/>
                  </w:rPr>
                  <w:t>) 1974</w:t>
                </w:r>
              </w:p>
              <w:p w:rsidR="00B80E3D" w:rsidRPr="00E438A2" w:rsidRDefault="00B80E3D" w:rsidP="00B80E3D">
                <w:pPr>
                  <w:rPr>
                    <w:rFonts w:ascii="Calibri" w:hAnsi="Calibri"/>
                    <w:lang w:val="en-CA"/>
                  </w:rPr>
                </w:pPr>
                <w:r w:rsidRPr="00E438A2">
                  <w:rPr>
                    <w:rFonts w:ascii="Calibri" w:hAnsi="Calibri"/>
                    <w:i/>
                    <w:lang w:val="en-CA"/>
                  </w:rPr>
                  <w:t>al-</w:t>
                </w:r>
                <w:proofErr w:type="spellStart"/>
                <w:r w:rsidRPr="00E438A2">
                  <w:rPr>
                    <w:rFonts w:ascii="Calibri" w:hAnsi="Calibri"/>
                    <w:i/>
                    <w:lang w:val="en-CA"/>
                  </w:rPr>
                  <w:t>maghmūrūn</w:t>
                </w:r>
                <w:proofErr w:type="spellEnd"/>
                <w:r w:rsidR="007D4F11">
                  <w:rPr>
                    <w:rFonts w:ascii="Calibri" w:hAnsi="Calibri"/>
                    <w:lang w:val="en-CA"/>
                  </w:rPr>
                  <w:t xml:space="preserve"> </w:t>
                </w:r>
                <w:r w:rsidRPr="00E438A2">
                  <w:rPr>
                    <w:rFonts w:ascii="Calibri" w:hAnsi="Calibri"/>
                    <w:rtl/>
                    <w:lang w:val="en-CA"/>
                  </w:rPr>
                  <w:t xml:space="preserve">المغمورون </w:t>
                </w:r>
                <w:r w:rsidRPr="00E438A2">
                  <w:rPr>
                    <w:rFonts w:ascii="Calibri" w:hAnsi="Calibri"/>
                    <w:lang w:val="en-CA"/>
                  </w:rPr>
                  <w:t>(</w:t>
                </w:r>
                <w:r w:rsidRPr="00E438A2">
                  <w:rPr>
                    <w:rFonts w:ascii="Calibri" w:hAnsi="Calibri"/>
                    <w:i/>
                    <w:lang w:val="en-CA"/>
                  </w:rPr>
                  <w:t>The Flooded</w:t>
                </w:r>
                <w:r w:rsidRPr="00E438A2">
                  <w:rPr>
                    <w:rFonts w:ascii="Calibri" w:hAnsi="Calibri"/>
                    <w:lang w:val="en-CA"/>
                  </w:rPr>
                  <w:t>) 1979</w:t>
                </w:r>
              </w:p>
              <w:p w:rsidR="00B80E3D" w:rsidRPr="00E438A2" w:rsidRDefault="00B80E3D" w:rsidP="00B80E3D">
                <w:pPr>
                  <w:rPr>
                    <w:rFonts w:ascii="Calibri" w:hAnsi="Calibri"/>
                    <w:lang w:val="en-CA"/>
                  </w:rPr>
                </w:pPr>
                <w:proofErr w:type="spellStart"/>
                <w:r w:rsidRPr="00E438A2">
                  <w:rPr>
                    <w:rFonts w:ascii="Calibri" w:hAnsi="Calibri"/>
                    <w:i/>
                    <w:lang w:val="en-CA"/>
                  </w:rPr>
                  <w:t>ajmaluhunna</w:t>
                </w:r>
                <w:proofErr w:type="spellEnd"/>
                <w:r w:rsidR="007D4F11">
                  <w:rPr>
                    <w:rFonts w:ascii="Calibri" w:hAnsi="Calibri"/>
                    <w:lang w:val="en-CA"/>
                  </w:rPr>
                  <w:t xml:space="preserve"> </w:t>
                </w:r>
                <w:r w:rsidRPr="00E438A2">
                  <w:rPr>
                    <w:rFonts w:ascii="Calibri" w:hAnsi="Calibri"/>
                    <w:rtl/>
                    <w:lang w:val="en-CA"/>
                  </w:rPr>
                  <w:t xml:space="preserve">أجملهن </w:t>
                </w:r>
                <w:r w:rsidRPr="00E438A2">
                  <w:rPr>
                    <w:rFonts w:ascii="Calibri" w:hAnsi="Calibri"/>
                    <w:lang w:val="en-CA"/>
                  </w:rPr>
                  <w:t>(</w:t>
                </w:r>
                <w:r w:rsidRPr="00E438A2">
                  <w:rPr>
                    <w:rFonts w:ascii="Calibri" w:hAnsi="Calibri"/>
                    <w:i/>
                    <w:lang w:val="en-CA"/>
                  </w:rPr>
                  <w:t>The Prettiest of Them</w:t>
                </w:r>
                <w:r w:rsidRPr="00E438A2">
                  <w:rPr>
                    <w:rFonts w:ascii="Calibri" w:hAnsi="Calibri"/>
                    <w:lang w:val="en-CA"/>
                  </w:rPr>
                  <w:t>) 2001</w:t>
                </w:r>
              </w:p>
              <w:p w:rsidR="00B80E3D" w:rsidRPr="00E438A2" w:rsidRDefault="00B80E3D" w:rsidP="00B80E3D">
                <w:pPr>
                  <w:rPr>
                    <w:rFonts w:ascii="Calibri" w:hAnsi="Calibri"/>
                    <w:lang w:val="en-CA"/>
                  </w:rPr>
                </w:pPr>
              </w:p>
              <w:p w:rsidR="00B80E3D" w:rsidRPr="00E438A2" w:rsidRDefault="00B80E3D" w:rsidP="00B80E3D">
                <w:pPr>
                  <w:pStyle w:val="Heading2"/>
                  <w:rPr>
                    <w:lang w:val="en-CA"/>
                  </w:rPr>
                </w:pPr>
                <w:r w:rsidRPr="00E438A2">
                  <w:rPr>
                    <w:lang w:val="en-CA"/>
                  </w:rPr>
                  <w:t>Short Story Collections</w:t>
                </w:r>
              </w:p>
              <w:p w:rsidR="00B80E3D" w:rsidRPr="00E438A2" w:rsidRDefault="00B80E3D" w:rsidP="00B80E3D">
                <w:pPr>
                  <w:rPr>
                    <w:rFonts w:ascii="Calibri" w:hAnsi="Calibri"/>
                    <w:lang w:val="en-CA"/>
                  </w:rPr>
                </w:pPr>
                <w:r w:rsidRPr="00E438A2">
                  <w:rPr>
                    <w:rFonts w:ascii="Calibri" w:hAnsi="Calibri"/>
                    <w:i/>
                    <w:lang w:val="en-CA"/>
                  </w:rPr>
                  <w:t>bint al-</w:t>
                </w:r>
                <w:proofErr w:type="spellStart"/>
                <w:r w:rsidRPr="00E438A2">
                  <w:rPr>
                    <w:rFonts w:ascii="Calibri" w:hAnsi="Calibri"/>
                    <w:i/>
                    <w:lang w:val="en-CA"/>
                  </w:rPr>
                  <w:t>sā</w:t>
                </w:r>
                <w:r w:rsidRPr="00E438A2">
                  <w:rPr>
                    <w:rFonts w:ascii="Calibri" w:hAnsi="Calibri" w:cs="Times New Roman"/>
                    <w:i/>
                    <w:lang w:val="en-CA"/>
                  </w:rPr>
                  <w:t>ḥ</w:t>
                </w:r>
                <w:r w:rsidRPr="00E438A2">
                  <w:rPr>
                    <w:rFonts w:ascii="Calibri" w:hAnsi="Calibri"/>
                    <w:i/>
                    <w:lang w:val="en-CA"/>
                  </w:rPr>
                  <w:t>ira</w:t>
                </w:r>
                <w:proofErr w:type="spellEnd"/>
                <w:r w:rsidR="007D4F11">
                  <w:rPr>
                    <w:rFonts w:ascii="Calibri" w:hAnsi="Calibri"/>
                    <w:lang w:val="en-CA"/>
                  </w:rPr>
                  <w:t xml:space="preserve"> </w:t>
                </w:r>
                <w:r w:rsidRPr="00E438A2">
                  <w:rPr>
                    <w:rFonts w:ascii="Calibri" w:hAnsi="Calibri"/>
                    <w:rtl/>
                    <w:lang w:val="en-CA"/>
                  </w:rPr>
                  <w:t xml:space="preserve">بنت الساحرة </w:t>
                </w:r>
                <w:r w:rsidRPr="00E438A2">
                  <w:rPr>
                    <w:rFonts w:ascii="Calibri" w:hAnsi="Calibri"/>
                    <w:lang w:val="en-CA"/>
                  </w:rPr>
                  <w:t>(</w:t>
                </w:r>
                <w:r w:rsidRPr="00E438A2">
                  <w:rPr>
                    <w:rFonts w:ascii="Calibri" w:hAnsi="Calibri"/>
                    <w:i/>
                    <w:lang w:val="en-CA"/>
                  </w:rPr>
                  <w:t>The Sorceress’ Daughter</w:t>
                </w:r>
                <w:r w:rsidRPr="00E438A2">
                  <w:rPr>
                    <w:rFonts w:ascii="Calibri" w:hAnsi="Calibri"/>
                    <w:lang w:val="en-CA"/>
                  </w:rPr>
                  <w:t>) 1948</w:t>
                </w:r>
              </w:p>
              <w:p w:rsidR="00B80E3D" w:rsidRPr="00E438A2" w:rsidRDefault="00B80E3D" w:rsidP="00B80E3D">
                <w:pPr>
                  <w:rPr>
                    <w:rFonts w:ascii="Calibri" w:hAnsi="Calibri"/>
                    <w:lang w:val="en-CA"/>
                  </w:rPr>
                </w:pPr>
                <w:proofErr w:type="spellStart"/>
                <w:r w:rsidRPr="00E438A2">
                  <w:rPr>
                    <w:rFonts w:ascii="Calibri" w:hAnsi="Calibri"/>
                    <w:i/>
                    <w:lang w:val="en-CA"/>
                  </w:rPr>
                  <w:t>qanādīl</w:t>
                </w:r>
                <w:proofErr w:type="spellEnd"/>
                <w:r w:rsidRPr="00E438A2">
                  <w:rPr>
                    <w:rFonts w:ascii="Calibri" w:hAnsi="Calibri"/>
                    <w:i/>
                    <w:lang w:val="en-CA"/>
                  </w:rPr>
                  <w:t xml:space="preserve"> </w:t>
                </w:r>
                <w:proofErr w:type="spellStart"/>
                <w:r w:rsidRPr="00E438A2">
                  <w:rPr>
                    <w:rFonts w:ascii="Calibri" w:hAnsi="Calibri"/>
                    <w:i/>
                    <w:lang w:val="en-CA"/>
                  </w:rPr>
                  <w:t>ishbīlīa</w:t>
                </w:r>
                <w:proofErr w:type="spellEnd"/>
                <w:r w:rsidR="007D4F11">
                  <w:rPr>
                    <w:rFonts w:ascii="Calibri" w:hAnsi="Calibri"/>
                    <w:lang w:val="en-CA"/>
                  </w:rPr>
                  <w:t xml:space="preserve"> </w:t>
                </w:r>
                <w:r w:rsidRPr="00E438A2">
                  <w:rPr>
                    <w:rFonts w:ascii="Calibri" w:hAnsi="Calibri"/>
                    <w:rtl/>
                    <w:lang w:val="en-CA"/>
                  </w:rPr>
                  <w:t xml:space="preserve">قناديل إشبيلية </w:t>
                </w:r>
                <w:r w:rsidRPr="00E438A2">
                  <w:rPr>
                    <w:rFonts w:ascii="Calibri" w:hAnsi="Calibri"/>
                    <w:lang w:val="en-CA"/>
                  </w:rPr>
                  <w:t>(</w:t>
                </w:r>
                <w:r w:rsidRPr="00E438A2">
                  <w:rPr>
                    <w:rFonts w:ascii="Calibri" w:hAnsi="Calibri"/>
                    <w:i/>
                    <w:lang w:val="en-CA"/>
                  </w:rPr>
                  <w:t>The Lanterns of Seville</w:t>
                </w:r>
                <w:r w:rsidRPr="00E438A2">
                  <w:rPr>
                    <w:rFonts w:ascii="Calibri" w:hAnsi="Calibri"/>
                    <w:lang w:val="en-CA"/>
                  </w:rPr>
                  <w:t>) 1956</w:t>
                </w:r>
              </w:p>
              <w:p w:rsidR="00B80E3D" w:rsidRPr="00E438A2" w:rsidRDefault="00B80E3D" w:rsidP="00B80E3D">
                <w:pPr>
                  <w:rPr>
                    <w:rFonts w:ascii="Calibri" w:hAnsi="Calibri"/>
                    <w:lang w:val="en-CA"/>
                  </w:rPr>
                </w:pPr>
                <w:r w:rsidRPr="00E438A2">
                  <w:rPr>
                    <w:rFonts w:ascii="Calibri" w:hAnsi="Calibri"/>
                    <w:i/>
                    <w:lang w:val="en-CA"/>
                  </w:rPr>
                  <w:t>al-</w:t>
                </w:r>
                <w:proofErr w:type="spellStart"/>
                <w:r w:rsidRPr="00E438A2">
                  <w:rPr>
                    <w:rFonts w:ascii="Calibri" w:hAnsi="Calibri"/>
                    <w:i/>
                    <w:lang w:val="en-CA"/>
                  </w:rPr>
                  <w:t>khayl</w:t>
                </w:r>
                <w:proofErr w:type="spellEnd"/>
                <w:r w:rsidRPr="00E438A2">
                  <w:rPr>
                    <w:rFonts w:ascii="Calibri" w:hAnsi="Calibri"/>
                    <w:i/>
                    <w:lang w:val="en-CA"/>
                  </w:rPr>
                  <w:t xml:space="preserve"> </w:t>
                </w:r>
                <w:proofErr w:type="spellStart"/>
                <w:r w:rsidRPr="00E438A2">
                  <w:rPr>
                    <w:rFonts w:ascii="Calibri" w:hAnsi="Calibri"/>
                    <w:i/>
                    <w:lang w:val="en-CA"/>
                  </w:rPr>
                  <w:t>wa</w:t>
                </w:r>
                <w:proofErr w:type="spellEnd"/>
                <w:r w:rsidRPr="00E438A2">
                  <w:rPr>
                    <w:rFonts w:ascii="Calibri" w:hAnsi="Calibri"/>
                    <w:i/>
                    <w:lang w:val="en-CA"/>
                  </w:rPr>
                  <w:t xml:space="preserve"> al-</w:t>
                </w:r>
                <w:proofErr w:type="spellStart"/>
                <w:r w:rsidRPr="00E438A2">
                  <w:rPr>
                    <w:rFonts w:ascii="Calibri" w:hAnsi="Calibri"/>
                    <w:i/>
                    <w:lang w:val="en-CA"/>
                  </w:rPr>
                  <w:t>nisa</w:t>
                </w:r>
                <w:proofErr w:type="spellEnd"/>
                <w:r w:rsidRPr="00E438A2">
                  <w:rPr>
                    <w:rFonts w:ascii="Calibri" w:hAnsi="Calibri"/>
                    <w:lang w:val="en-CA"/>
                  </w:rPr>
                  <w:t>´</w:t>
                </w:r>
                <w:r w:rsidR="007D4F11">
                  <w:rPr>
                    <w:rFonts w:ascii="Calibri" w:hAnsi="Calibri"/>
                    <w:lang w:val="en-CA"/>
                  </w:rPr>
                  <w:t xml:space="preserve"> </w:t>
                </w:r>
                <w:r w:rsidRPr="00E438A2">
                  <w:rPr>
                    <w:rFonts w:ascii="Calibri" w:hAnsi="Calibri"/>
                    <w:rtl/>
                    <w:lang w:val="en-CA"/>
                  </w:rPr>
                  <w:t>الخيل والنساء</w:t>
                </w:r>
                <w:r w:rsidRPr="00E438A2">
                  <w:rPr>
                    <w:rFonts w:ascii="Calibri" w:hAnsi="Calibri"/>
                    <w:lang w:val="en-CA"/>
                  </w:rPr>
                  <w:t>(</w:t>
                </w:r>
                <w:r w:rsidRPr="00E438A2">
                  <w:rPr>
                    <w:rFonts w:ascii="Calibri" w:hAnsi="Calibri"/>
                    <w:i/>
                    <w:lang w:val="en-CA"/>
                  </w:rPr>
                  <w:t>The Horse and the Women</w:t>
                </w:r>
                <w:r w:rsidRPr="00E438A2">
                  <w:rPr>
                    <w:rFonts w:ascii="Calibri" w:hAnsi="Calibri"/>
                    <w:lang w:val="en-CA"/>
                  </w:rPr>
                  <w:t>) 1965</w:t>
                </w:r>
              </w:p>
              <w:p w:rsidR="00B80E3D" w:rsidRPr="00E438A2" w:rsidRDefault="00B80E3D" w:rsidP="00B80E3D">
                <w:pPr>
                  <w:rPr>
                    <w:rFonts w:ascii="Calibri" w:hAnsi="Calibri"/>
                    <w:lang w:val="en-CA"/>
                  </w:rPr>
                </w:pPr>
                <w:proofErr w:type="spellStart"/>
                <w:r w:rsidRPr="00E438A2">
                  <w:rPr>
                    <w:rFonts w:ascii="Calibri" w:hAnsi="Calibri"/>
                    <w:i/>
                    <w:lang w:val="en-CA"/>
                  </w:rPr>
                  <w:t>fāris</w:t>
                </w:r>
                <w:proofErr w:type="spellEnd"/>
                <w:r w:rsidRPr="00E438A2">
                  <w:rPr>
                    <w:rFonts w:ascii="Calibri" w:hAnsi="Calibri"/>
                    <w:i/>
                    <w:lang w:val="en-CA"/>
                  </w:rPr>
                  <w:t xml:space="preserve"> </w:t>
                </w:r>
                <w:proofErr w:type="spellStart"/>
                <w:r w:rsidRPr="00E438A2">
                  <w:rPr>
                    <w:rFonts w:ascii="Calibri" w:hAnsi="Calibri"/>
                    <w:i/>
                    <w:lang w:val="en-CA"/>
                  </w:rPr>
                  <w:t>madinat</w:t>
                </w:r>
                <w:proofErr w:type="spellEnd"/>
                <w:r w:rsidRPr="00E438A2">
                  <w:rPr>
                    <w:rFonts w:ascii="Calibri" w:hAnsi="Calibri"/>
                    <w:i/>
                    <w:lang w:val="en-CA"/>
                  </w:rPr>
                  <w:t xml:space="preserve"> al-</w:t>
                </w:r>
                <w:proofErr w:type="spellStart"/>
                <w:r w:rsidRPr="00E438A2">
                  <w:rPr>
                    <w:rFonts w:ascii="Calibri" w:hAnsi="Calibri"/>
                    <w:i/>
                    <w:lang w:val="en-CA"/>
                  </w:rPr>
                  <w:t>Qan</w:t>
                </w:r>
                <w:r w:rsidRPr="00E438A2">
                  <w:rPr>
                    <w:rFonts w:ascii="Calibri" w:hAnsi="Calibri" w:cs="Times New Roman"/>
                    <w:i/>
                    <w:lang w:val="en-CA"/>
                  </w:rPr>
                  <w:t>ṭ</w:t>
                </w:r>
                <w:r w:rsidRPr="00E438A2">
                  <w:rPr>
                    <w:rFonts w:ascii="Calibri" w:hAnsi="Calibri"/>
                    <w:i/>
                    <w:lang w:val="en-CA"/>
                  </w:rPr>
                  <w:t>ara</w:t>
                </w:r>
                <w:proofErr w:type="spellEnd"/>
                <w:r w:rsidR="007D4F11">
                  <w:rPr>
                    <w:rFonts w:ascii="Calibri" w:hAnsi="Calibri"/>
                    <w:lang w:val="en-CA"/>
                  </w:rPr>
                  <w:t xml:space="preserve"> </w:t>
                </w:r>
                <w:r w:rsidRPr="00E438A2">
                  <w:rPr>
                    <w:rFonts w:ascii="Calibri" w:hAnsi="Calibri"/>
                    <w:rtl/>
                    <w:lang w:val="en-CA"/>
                  </w:rPr>
                  <w:t xml:space="preserve">فارس مدينة القنطرة </w:t>
                </w:r>
                <w:r w:rsidRPr="00E438A2">
                  <w:rPr>
                    <w:rFonts w:ascii="Calibri" w:hAnsi="Calibri"/>
                    <w:lang w:val="en-CA"/>
                  </w:rPr>
                  <w:t>(</w:t>
                </w:r>
                <w:r w:rsidRPr="00E438A2">
                  <w:rPr>
                    <w:rFonts w:ascii="Calibri" w:hAnsi="Calibri"/>
                    <w:i/>
                    <w:lang w:val="en-CA"/>
                  </w:rPr>
                  <w:t xml:space="preserve">The Knight of </w:t>
                </w:r>
                <w:proofErr w:type="spellStart"/>
                <w:r w:rsidRPr="00E438A2">
                  <w:rPr>
                    <w:rFonts w:ascii="Calibri" w:hAnsi="Calibri"/>
                    <w:i/>
                    <w:lang w:val="en-CA"/>
                  </w:rPr>
                  <w:t>Qantara</w:t>
                </w:r>
                <w:proofErr w:type="spellEnd"/>
                <w:r w:rsidRPr="00E438A2">
                  <w:rPr>
                    <w:rFonts w:ascii="Calibri" w:hAnsi="Calibri"/>
                    <w:i/>
                    <w:lang w:val="en-CA"/>
                  </w:rPr>
                  <w:t xml:space="preserve"> City</w:t>
                </w:r>
                <w:r w:rsidRPr="00E438A2">
                  <w:rPr>
                    <w:rFonts w:ascii="Calibri" w:hAnsi="Calibri"/>
                    <w:lang w:val="en-CA"/>
                  </w:rPr>
                  <w:t>) 1971</w:t>
                </w:r>
              </w:p>
              <w:p w:rsidR="00B80E3D" w:rsidRPr="00E438A2" w:rsidRDefault="00B80E3D" w:rsidP="00B80E3D">
                <w:pPr>
                  <w:rPr>
                    <w:rFonts w:ascii="Calibri" w:hAnsi="Calibri"/>
                    <w:lang w:val="en-CA"/>
                  </w:rPr>
                </w:pPr>
                <w:proofErr w:type="spellStart"/>
                <w:r w:rsidRPr="00E438A2">
                  <w:rPr>
                    <w:rFonts w:ascii="Calibri" w:hAnsi="Calibri"/>
                    <w:i/>
                    <w:lang w:val="en-CA"/>
                  </w:rPr>
                  <w:t>a</w:t>
                </w:r>
                <w:r w:rsidRPr="00E438A2">
                  <w:rPr>
                    <w:rFonts w:ascii="Calibri" w:hAnsi="Calibri" w:cs="Times New Roman"/>
                    <w:i/>
                    <w:lang w:val="en-CA"/>
                  </w:rPr>
                  <w:t>ḥ</w:t>
                </w:r>
                <w:r w:rsidRPr="00E438A2">
                  <w:rPr>
                    <w:rFonts w:ascii="Calibri" w:hAnsi="Calibri"/>
                    <w:i/>
                    <w:lang w:val="en-CA"/>
                  </w:rPr>
                  <w:t>ādīth</w:t>
                </w:r>
                <w:proofErr w:type="spellEnd"/>
                <w:r w:rsidRPr="00E438A2">
                  <w:rPr>
                    <w:rFonts w:ascii="Calibri" w:hAnsi="Calibri"/>
                    <w:i/>
                    <w:lang w:val="en-CA"/>
                  </w:rPr>
                  <w:t xml:space="preserve"> al-</w:t>
                </w:r>
                <w:proofErr w:type="spellStart"/>
                <w:r w:rsidRPr="00E438A2">
                  <w:rPr>
                    <w:rFonts w:ascii="Calibri" w:hAnsi="Calibri" w:cs="Times New Roman"/>
                    <w:i/>
                    <w:lang w:val="en-CA"/>
                  </w:rPr>
                  <w:t>ṭ</w:t>
                </w:r>
                <w:r w:rsidRPr="00E438A2">
                  <w:rPr>
                    <w:rFonts w:ascii="Calibri" w:hAnsi="Calibri"/>
                    <w:i/>
                    <w:lang w:val="en-CA"/>
                  </w:rPr>
                  <w:t>abīb</w:t>
                </w:r>
                <w:proofErr w:type="spellEnd"/>
                <w:r w:rsidRPr="00E438A2">
                  <w:rPr>
                    <w:rFonts w:ascii="Calibri" w:hAnsi="Calibri"/>
                    <w:rtl/>
                    <w:lang w:val="en-CA"/>
                  </w:rPr>
                  <w:t>أحاديث الطبيب</w:t>
                </w:r>
                <w:r w:rsidR="007D4F11">
                  <w:rPr>
                    <w:rFonts w:ascii="Calibri" w:hAnsi="Calibri"/>
                    <w:rtl/>
                    <w:lang w:val="en-CA"/>
                  </w:rPr>
                  <w:t xml:space="preserve"> </w:t>
                </w:r>
                <w:r w:rsidRPr="00E438A2">
                  <w:rPr>
                    <w:rFonts w:ascii="Calibri" w:hAnsi="Calibri"/>
                    <w:lang w:val="en-CA"/>
                  </w:rPr>
                  <w:t>(The Doctor’s Tales) 1997</w:t>
                </w:r>
              </w:p>
              <w:p w:rsidR="00B80E3D" w:rsidRPr="00E438A2" w:rsidRDefault="00B80E3D" w:rsidP="00B80E3D">
                <w:pPr>
                  <w:rPr>
                    <w:rFonts w:ascii="Calibri" w:hAnsi="Calibri"/>
                    <w:lang w:val="en-CA"/>
                  </w:rPr>
                </w:pPr>
                <w:proofErr w:type="spellStart"/>
                <w:r w:rsidRPr="00E438A2">
                  <w:rPr>
                    <w:rFonts w:ascii="Calibri" w:hAnsi="Calibri" w:cs="Times New Roman"/>
                    <w:i/>
                    <w:lang w:val="en-CA"/>
                  </w:rPr>
                  <w:t>ḥ</w:t>
                </w:r>
                <w:r w:rsidRPr="00E438A2">
                  <w:rPr>
                    <w:rFonts w:ascii="Calibri" w:hAnsi="Calibri"/>
                    <w:i/>
                    <w:lang w:val="en-CA"/>
                  </w:rPr>
                  <w:t>ubb</w:t>
                </w:r>
                <w:proofErr w:type="spellEnd"/>
                <w:r w:rsidRPr="00E438A2">
                  <w:rPr>
                    <w:rFonts w:ascii="Calibri" w:hAnsi="Calibri"/>
                    <w:i/>
                    <w:lang w:val="en-CA"/>
                  </w:rPr>
                  <w:t xml:space="preserve"> </w:t>
                </w:r>
                <w:proofErr w:type="spellStart"/>
                <w:r w:rsidRPr="00E438A2">
                  <w:rPr>
                    <w:rFonts w:ascii="Calibri" w:hAnsi="Calibri"/>
                    <w:i/>
                    <w:lang w:val="en-CA"/>
                  </w:rPr>
                  <w:t>awwal</w:t>
                </w:r>
                <w:proofErr w:type="spellEnd"/>
                <w:r w:rsidRPr="00E438A2">
                  <w:rPr>
                    <w:rFonts w:ascii="Calibri" w:hAnsi="Calibri"/>
                    <w:i/>
                    <w:lang w:val="en-CA"/>
                  </w:rPr>
                  <w:t xml:space="preserve"> </w:t>
                </w:r>
                <w:proofErr w:type="spellStart"/>
                <w:r w:rsidRPr="00E438A2">
                  <w:rPr>
                    <w:rFonts w:ascii="Calibri" w:hAnsi="Calibri"/>
                    <w:i/>
                    <w:lang w:val="en-CA"/>
                  </w:rPr>
                  <w:t>wa</w:t>
                </w:r>
                <w:proofErr w:type="spellEnd"/>
                <w:r w:rsidRPr="00E438A2">
                  <w:rPr>
                    <w:rFonts w:ascii="Calibri" w:hAnsi="Calibri"/>
                    <w:i/>
                    <w:lang w:val="en-CA"/>
                  </w:rPr>
                  <w:t xml:space="preserve"> </w:t>
                </w:r>
                <w:proofErr w:type="spellStart"/>
                <w:r w:rsidRPr="00E438A2">
                  <w:rPr>
                    <w:rFonts w:ascii="Calibri" w:hAnsi="Calibri" w:cs="Times New Roman"/>
                    <w:i/>
                    <w:lang w:val="en-CA"/>
                  </w:rPr>
                  <w:t>ḥ</w:t>
                </w:r>
                <w:r w:rsidRPr="00E438A2">
                  <w:rPr>
                    <w:rFonts w:ascii="Calibri" w:hAnsi="Calibri"/>
                    <w:i/>
                    <w:lang w:val="en-CA"/>
                  </w:rPr>
                  <w:t>ubb</w:t>
                </w:r>
                <w:proofErr w:type="spellEnd"/>
                <w:r w:rsidRPr="00E438A2">
                  <w:rPr>
                    <w:rFonts w:ascii="Calibri" w:hAnsi="Calibri"/>
                    <w:i/>
                    <w:lang w:val="en-CA"/>
                  </w:rPr>
                  <w:t xml:space="preserve"> </w:t>
                </w:r>
                <w:proofErr w:type="spellStart"/>
                <w:r w:rsidRPr="00E438A2">
                  <w:rPr>
                    <w:rFonts w:ascii="Calibri" w:hAnsi="Calibri"/>
                    <w:i/>
                    <w:lang w:val="en-CA"/>
                  </w:rPr>
                  <w:t>akhīr</w:t>
                </w:r>
                <w:proofErr w:type="spellEnd"/>
                <w:r w:rsidRPr="00E438A2">
                  <w:rPr>
                    <w:rFonts w:ascii="Calibri" w:hAnsi="Calibri"/>
                    <w:i/>
                    <w:lang w:val="en-CA"/>
                  </w:rPr>
                  <w:t xml:space="preserve">: </w:t>
                </w:r>
                <w:proofErr w:type="spellStart"/>
                <w:r w:rsidRPr="00E438A2">
                  <w:rPr>
                    <w:rFonts w:ascii="Calibri" w:hAnsi="Calibri"/>
                    <w:i/>
                    <w:lang w:val="en-CA"/>
                  </w:rPr>
                  <w:t>Su‘ād</w:t>
                </w:r>
                <w:proofErr w:type="spellEnd"/>
                <w:r w:rsidRPr="00E438A2">
                  <w:rPr>
                    <w:rFonts w:ascii="Calibri" w:hAnsi="Calibri"/>
                    <w:i/>
                    <w:lang w:val="en-CA"/>
                  </w:rPr>
                  <w:t xml:space="preserve"> </w:t>
                </w:r>
                <w:proofErr w:type="spellStart"/>
                <w:r w:rsidRPr="00E438A2">
                  <w:rPr>
                    <w:rFonts w:ascii="Calibri" w:hAnsi="Calibri"/>
                    <w:i/>
                    <w:lang w:val="en-CA"/>
                  </w:rPr>
                  <w:t>wa</w:t>
                </w:r>
                <w:proofErr w:type="spellEnd"/>
                <w:r w:rsidRPr="00E438A2">
                  <w:rPr>
                    <w:rFonts w:ascii="Calibri" w:hAnsi="Calibri"/>
                    <w:i/>
                    <w:lang w:val="en-CA"/>
                  </w:rPr>
                  <w:t xml:space="preserve"> </w:t>
                </w:r>
                <w:proofErr w:type="spellStart"/>
                <w:r w:rsidRPr="00E438A2">
                  <w:rPr>
                    <w:rFonts w:ascii="Calibri" w:hAnsi="Calibri"/>
                    <w:i/>
                    <w:lang w:val="en-CA"/>
                  </w:rPr>
                  <w:t>Sa‘īd</w:t>
                </w:r>
                <w:proofErr w:type="spellEnd"/>
                <w:r w:rsidR="007D4F11">
                  <w:rPr>
                    <w:rFonts w:ascii="Calibri" w:hAnsi="Calibri"/>
                    <w:lang w:val="en-CA"/>
                  </w:rPr>
                  <w:t xml:space="preserve"> </w:t>
                </w:r>
                <w:r w:rsidRPr="00E438A2">
                  <w:rPr>
                    <w:rFonts w:ascii="Calibri" w:hAnsi="Calibri"/>
                    <w:rtl/>
                    <w:lang w:val="en-CA"/>
                  </w:rPr>
                  <w:t xml:space="preserve">حب أوّل وحب أخير: سعاد وسعيد </w:t>
                </w:r>
                <w:r w:rsidRPr="00E438A2">
                  <w:rPr>
                    <w:rFonts w:ascii="Calibri" w:hAnsi="Calibri"/>
                    <w:lang w:val="en-CA"/>
                  </w:rPr>
                  <w:t>(</w:t>
                </w:r>
                <w:r w:rsidRPr="00E438A2">
                  <w:rPr>
                    <w:rFonts w:ascii="Calibri" w:hAnsi="Calibri"/>
                    <w:i/>
                    <w:lang w:val="en-CA"/>
                  </w:rPr>
                  <w:t xml:space="preserve">First and Final Love: </w:t>
                </w:r>
                <w:proofErr w:type="spellStart"/>
                <w:r w:rsidRPr="00E438A2">
                  <w:rPr>
                    <w:rFonts w:ascii="Calibri" w:hAnsi="Calibri"/>
                    <w:i/>
                    <w:lang w:val="en-CA"/>
                  </w:rPr>
                  <w:t>Su‘ād</w:t>
                </w:r>
                <w:proofErr w:type="spellEnd"/>
                <w:r w:rsidRPr="00E438A2">
                  <w:rPr>
                    <w:rFonts w:ascii="Calibri" w:hAnsi="Calibri"/>
                    <w:i/>
                    <w:lang w:val="en-CA"/>
                  </w:rPr>
                  <w:t xml:space="preserve"> and </w:t>
                </w:r>
                <w:proofErr w:type="spellStart"/>
                <w:r w:rsidRPr="00E438A2">
                  <w:rPr>
                    <w:rFonts w:ascii="Calibri" w:hAnsi="Calibri"/>
                    <w:i/>
                    <w:lang w:val="en-CA"/>
                  </w:rPr>
                  <w:t>Sa‘īd</w:t>
                </w:r>
                <w:proofErr w:type="spellEnd"/>
                <w:r w:rsidRPr="00E438A2">
                  <w:rPr>
                    <w:rFonts w:ascii="Calibri" w:hAnsi="Calibri"/>
                    <w:lang w:val="en-CA"/>
                  </w:rPr>
                  <w:t xml:space="preserve"> ) 2003</w:t>
                </w:r>
              </w:p>
              <w:p w:rsidR="00B80E3D" w:rsidRPr="00E438A2" w:rsidRDefault="00B80E3D" w:rsidP="00B80E3D">
                <w:pPr>
                  <w:rPr>
                    <w:rFonts w:ascii="Calibri" w:hAnsi="Calibri"/>
                    <w:lang w:val="en-CA"/>
                  </w:rPr>
                </w:pPr>
              </w:p>
              <w:p w:rsidR="00B80E3D" w:rsidRPr="00E438A2" w:rsidRDefault="00B80E3D" w:rsidP="00B80E3D">
                <w:pPr>
                  <w:pStyle w:val="Heading2"/>
                  <w:rPr>
                    <w:lang w:val="en-CA"/>
                  </w:rPr>
                </w:pPr>
                <w:r w:rsidRPr="00E438A2">
                  <w:rPr>
                    <w:lang w:val="en-CA"/>
                  </w:rPr>
                  <w:t>Poetry Collections</w:t>
                </w:r>
              </w:p>
              <w:p w:rsidR="00B80E3D" w:rsidRPr="00E438A2" w:rsidRDefault="00B80E3D" w:rsidP="00B80E3D">
                <w:pPr>
                  <w:rPr>
                    <w:rFonts w:ascii="Calibri" w:hAnsi="Calibri"/>
                    <w:lang w:val="en-CA"/>
                  </w:rPr>
                </w:pPr>
                <w:r w:rsidRPr="00E438A2">
                  <w:rPr>
                    <w:rFonts w:ascii="Calibri" w:hAnsi="Calibri"/>
                    <w:i/>
                    <w:lang w:val="en-CA"/>
                  </w:rPr>
                  <w:t>al-</w:t>
                </w:r>
                <w:proofErr w:type="spellStart"/>
                <w:r w:rsidRPr="00E438A2">
                  <w:rPr>
                    <w:rFonts w:ascii="Calibri" w:hAnsi="Calibri"/>
                    <w:i/>
                    <w:lang w:val="en-CA"/>
                  </w:rPr>
                  <w:t>layāli</w:t>
                </w:r>
                <w:proofErr w:type="spellEnd"/>
                <w:r w:rsidRPr="00E438A2">
                  <w:rPr>
                    <w:rFonts w:ascii="Calibri" w:hAnsi="Calibri"/>
                    <w:i/>
                    <w:lang w:val="en-CA"/>
                  </w:rPr>
                  <w:t xml:space="preserve"> </w:t>
                </w:r>
                <w:proofErr w:type="spellStart"/>
                <w:r w:rsidRPr="00E438A2">
                  <w:rPr>
                    <w:rFonts w:ascii="Calibri" w:hAnsi="Calibri"/>
                    <w:i/>
                    <w:lang w:val="en-CA"/>
                  </w:rPr>
                  <w:t>wa</w:t>
                </w:r>
                <w:proofErr w:type="spellEnd"/>
                <w:r w:rsidRPr="00E438A2">
                  <w:rPr>
                    <w:rFonts w:ascii="Calibri" w:hAnsi="Calibri"/>
                    <w:i/>
                    <w:lang w:val="en-CA"/>
                  </w:rPr>
                  <w:t xml:space="preserve"> al-</w:t>
                </w:r>
                <w:proofErr w:type="spellStart"/>
                <w:r w:rsidRPr="00E438A2">
                  <w:rPr>
                    <w:rFonts w:ascii="Calibri" w:hAnsi="Calibri"/>
                    <w:i/>
                    <w:lang w:val="en-CA"/>
                  </w:rPr>
                  <w:t>nujūm</w:t>
                </w:r>
                <w:proofErr w:type="spellEnd"/>
                <w:r w:rsidRPr="00E438A2">
                  <w:rPr>
                    <w:rFonts w:ascii="Calibri" w:hAnsi="Calibri"/>
                    <w:rtl/>
                    <w:lang w:val="en-CA"/>
                  </w:rPr>
                  <w:t xml:space="preserve"> الليالي والنجوم</w:t>
                </w:r>
                <w:r w:rsidRPr="00E438A2">
                  <w:rPr>
                    <w:rFonts w:ascii="Calibri" w:hAnsi="Calibri"/>
                    <w:lang w:val="en-CA"/>
                  </w:rPr>
                  <w:t>(</w:t>
                </w:r>
                <w:r w:rsidRPr="00E438A2">
                  <w:rPr>
                    <w:rFonts w:ascii="Calibri" w:hAnsi="Calibri"/>
                    <w:i/>
                    <w:lang w:val="en-CA"/>
                  </w:rPr>
                  <w:t>Nights and Stars</w:t>
                </w:r>
                <w:r w:rsidRPr="00E438A2">
                  <w:rPr>
                    <w:rFonts w:ascii="Calibri" w:hAnsi="Calibri"/>
                    <w:lang w:val="en-CA"/>
                  </w:rPr>
                  <w:t>) 1951</w:t>
                </w:r>
              </w:p>
              <w:p w:rsidR="00B80E3D" w:rsidRPr="00E438A2" w:rsidRDefault="00B80E3D" w:rsidP="00B80E3D">
                <w:pPr>
                  <w:rPr>
                    <w:rFonts w:ascii="Calibri" w:hAnsi="Calibri"/>
                    <w:lang w:val="en-CA"/>
                  </w:rPr>
                </w:pPr>
              </w:p>
              <w:p w:rsidR="00B80E3D" w:rsidRPr="00E438A2" w:rsidRDefault="00B80E3D" w:rsidP="00B80E3D">
                <w:pPr>
                  <w:pStyle w:val="Heading2"/>
                  <w:rPr>
                    <w:lang w:val="en-CA"/>
                  </w:rPr>
                </w:pPr>
                <w:r w:rsidRPr="00E438A2">
                  <w:rPr>
                    <w:lang w:val="en-CA"/>
                  </w:rPr>
                  <w:lastRenderedPageBreak/>
                  <w:t xml:space="preserve">Autobiographical Writings </w:t>
                </w:r>
              </w:p>
              <w:p w:rsidR="00B80E3D" w:rsidRPr="00E438A2" w:rsidRDefault="00B80E3D" w:rsidP="00B80E3D">
                <w:pPr>
                  <w:rPr>
                    <w:rFonts w:ascii="Calibri" w:hAnsi="Calibri"/>
                    <w:lang w:val="en-CA"/>
                  </w:rPr>
                </w:pPr>
                <w:proofErr w:type="spellStart"/>
                <w:r w:rsidRPr="00E438A2">
                  <w:rPr>
                    <w:rFonts w:ascii="Calibri" w:hAnsi="Calibri"/>
                    <w:i/>
                    <w:lang w:val="en-CA"/>
                  </w:rPr>
                  <w:t>dhikrayāt</w:t>
                </w:r>
                <w:proofErr w:type="spellEnd"/>
                <w:r w:rsidRPr="00E438A2">
                  <w:rPr>
                    <w:rFonts w:ascii="Calibri" w:hAnsi="Calibri"/>
                    <w:i/>
                    <w:lang w:val="en-CA"/>
                  </w:rPr>
                  <w:t xml:space="preserve"> </w:t>
                </w:r>
                <w:proofErr w:type="spellStart"/>
                <w:r w:rsidRPr="00E438A2">
                  <w:rPr>
                    <w:rFonts w:ascii="Calibri" w:hAnsi="Calibri"/>
                    <w:i/>
                    <w:lang w:val="en-CA"/>
                  </w:rPr>
                  <w:t>ayyām</w:t>
                </w:r>
                <w:proofErr w:type="spellEnd"/>
                <w:r w:rsidRPr="00E438A2">
                  <w:rPr>
                    <w:rFonts w:ascii="Calibri" w:hAnsi="Calibri"/>
                    <w:i/>
                    <w:lang w:val="en-CA"/>
                  </w:rPr>
                  <w:t xml:space="preserve"> al-</w:t>
                </w:r>
                <w:proofErr w:type="spellStart"/>
                <w:r w:rsidRPr="00E438A2">
                  <w:rPr>
                    <w:rFonts w:ascii="Calibri" w:hAnsi="Calibri"/>
                    <w:i/>
                    <w:lang w:val="en-CA"/>
                  </w:rPr>
                  <w:t>siyāsa</w:t>
                </w:r>
                <w:proofErr w:type="spellEnd"/>
                <w:r w:rsidRPr="00E438A2">
                  <w:rPr>
                    <w:rFonts w:ascii="Calibri" w:hAnsi="Calibri"/>
                    <w:i/>
                    <w:lang w:val="en-CA"/>
                  </w:rPr>
                  <w:t>: al-</w:t>
                </w:r>
                <w:proofErr w:type="spellStart"/>
                <w:r w:rsidRPr="00E438A2">
                  <w:rPr>
                    <w:rFonts w:ascii="Calibri" w:hAnsi="Calibri"/>
                    <w:i/>
                    <w:lang w:val="en-CA"/>
                  </w:rPr>
                  <w:t>juz</w:t>
                </w:r>
                <w:proofErr w:type="spellEnd"/>
                <w:r w:rsidRPr="00E438A2">
                  <w:rPr>
                    <w:rFonts w:ascii="Calibri" w:hAnsi="Calibri"/>
                    <w:i/>
                    <w:lang w:val="en-CA"/>
                  </w:rPr>
                  <w:t>’ al-</w:t>
                </w:r>
                <w:proofErr w:type="spellStart"/>
                <w:r w:rsidRPr="00E438A2">
                  <w:rPr>
                    <w:rFonts w:ascii="Calibri" w:hAnsi="Calibri"/>
                    <w:i/>
                    <w:lang w:val="en-CA"/>
                  </w:rPr>
                  <w:t>thānī</w:t>
                </w:r>
                <w:proofErr w:type="spellEnd"/>
                <w:r w:rsidR="007D4F11">
                  <w:rPr>
                    <w:rFonts w:ascii="Calibri" w:hAnsi="Calibri"/>
                    <w:lang w:val="en-CA"/>
                  </w:rPr>
                  <w:t xml:space="preserve"> </w:t>
                </w:r>
                <w:r w:rsidRPr="00E438A2">
                  <w:rPr>
                    <w:rFonts w:ascii="Calibri" w:hAnsi="Calibri"/>
                    <w:rtl/>
                    <w:lang w:val="en-CA"/>
                  </w:rPr>
                  <w:t xml:space="preserve">ذكريات أيام السياسة: الجزء الثاني </w:t>
                </w:r>
                <w:r w:rsidRPr="00E438A2">
                  <w:rPr>
                    <w:rFonts w:ascii="Calibri" w:hAnsi="Calibri"/>
                    <w:lang w:val="en-CA"/>
                  </w:rPr>
                  <w:t>(</w:t>
                </w:r>
                <w:r w:rsidRPr="00E438A2">
                  <w:rPr>
                    <w:rFonts w:ascii="Calibri" w:hAnsi="Calibri"/>
                    <w:i/>
                    <w:lang w:val="en-CA"/>
                  </w:rPr>
                  <w:t>Memories of my Political Days: Volume 2</w:t>
                </w:r>
                <w:r w:rsidRPr="00E438A2">
                  <w:rPr>
                    <w:rFonts w:ascii="Calibri" w:hAnsi="Calibri"/>
                    <w:lang w:val="en-CA"/>
                  </w:rPr>
                  <w:t>) 2000</w:t>
                </w:r>
              </w:p>
              <w:p w:rsidR="00B80E3D" w:rsidRPr="00E438A2" w:rsidRDefault="00B80E3D" w:rsidP="00B80E3D">
                <w:pPr>
                  <w:rPr>
                    <w:rFonts w:ascii="Calibri" w:hAnsi="Calibri"/>
                    <w:lang w:val="en-CA"/>
                  </w:rPr>
                </w:pPr>
                <w:proofErr w:type="spellStart"/>
                <w:r w:rsidRPr="00E438A2">
                  <w:rPr>
                    <w:rFonts w:ascii="Calibri" w:hAnsi="Calibri"/>
                    <w:i/>
                    <w:lang w:val="en-CA"/>
                  </w:rPr>
                  <w:t>dhikrayāt</w:t>
                </w:r>
                <w:proofErr w:type="spellEnd"/>
                <w:r w:rsidRPr="00E438A2">
                  <w:rPr>
                    <w:rFonts w:ascii="Calibri" w:hAnsi="Calibri"/>
                    <w:i/>
                    <w:lang w:val="en-CA"/>
                  </w:rPr>
                  <w:t xml:space="preserve"> </w:t>
                </w:r>
                <w:proofErr w:type="spellStart"/>
                <w:r w:rsidRPr="00E438A2">
                  <w:rPr>
                    <w:rFonts w:ascii="Calibri" w:hAnsi="Calibri"/>
                    <w:i/>
                    <w:lang w:val="en-CA"/>
                  </w:rPr>
                  <w:t>ayyām</w:t>
                </w:r>
                <w:proofErr w:type="spellEnd"/>
                <w:r w:rsidRPr="00E438A2">
                  <w:rPr>
                    <w:rFonts w:ascii="Calibri" w:hAnsi="Calibri"/>
                    <w:i/>
                    <w:lang w:val="en-CA"/>
                  </w:rPr>
                  <w:t xml:space="preserve"> al-</w:t>
                </w:r>
                <w:proofErr w:type="spellStart"/>
                <w:r w:rsidRPr="00E438A2">
                  <w:rPr>
                    <w:rFonts w:ascii="Calibri" w:hAnsi="Calibri"/>
                    <w:i/>
                    <w:lang w:val="en-CA"/>
                  </w:rPr>
                  <w:t>siyāsa</w:t>
                </w:r>
                <w:proofErr w:type="spellEnd"/>
                <w:r w:rsidRPr="00E438A2">
                  <w:rPr>
                    <w:rFonts w:ascii="Calibri" w:hAnsi="Calibri"/>
                    <w:i/>
                    <w:lang w:val="en-CA"/>
                  </w:rPr>
                  <w:t>: al-</w:t>
                </w:r>
                <w:proofErr w:type="spellStart"/>
                <w:r w:rsidRPr="00E438A2">
                  <w:rPr>
                    <w:rFonts w:ascii="Calibri" w:hAnsi="Calibri"/>
                    <w:i/>
                    <w:lang w:val="en-CA"/>
                  </w:rPr>
                  <w:t>juz</w:t>
                </w:r>
                <w:proofErr w:type="spellEnd"/>
                <w:r w:rsidRPr="00E438A2">
                  <w:rPr>
                    <w:rFonts w:ascii="Calibri" w:hAnsi="Calibri"/>
                    <w:i/>
                    <w:lang w:val="en-CA"/>
                  </w:rPr>
                  <w:t>’ al-</w:t>
                </w:r>
                <w:proofErr w:type="spellStart"/>
                <w:r w:rsidRPr="00E438A2">
                  <w:rPr>
                    <w:rFonts w:ascii="Calibri" w:hAnsi="Calibri"/>
                    <w:i/>
                    <w:lang w:val="en-CA"/>
                  </w:rPr>
                  <w:t>awwal</w:t>
                </w:r>
                <w:proofErr w:type="spellEnd"/>
                <w:r w:rsidRPr="00E438A2">
                  <w:rPr>
                    <w:rFonts w:ascii="Calibri" w:hAnsi="Calibri"/>
                    <w:i/>
                    <w:lang w:val="en-CA"/>
                  </w:rPr>
                  <w:t xml:space="preserve"> min </w:t>
                </w:r>
                <w:proofErr w:type="spellStart"/>
                <w:r w:rsidRPr="00E438A2">
                  <w:rPr>
                    <w:rFonts w:ascii="Calibri" w:hAnsi="Calibri"/>
                    <w:i/>
                    <w:lang w:val="en-CA"/>
                  </w:rPr>
                  <w:t>kitāb</w:t>
                </w:r>
                <w:proofErr w:type="spellEnd"/>
                <w:r w:rsidRPr="00E438A2">
                  <w:rPr>
                    <w:rFonts w:ascii="Calibri" w:hAnsi="Calibri"/>
                    <w:i/>
                    <w:lang w:val="en-CA"/>
                  </w:rPr>
                  <w:t xml:space="preserve"> </w:t>
                </w:r>
                <w:proofErr w:type="spellStart"/>
                <w:r w:rsidRPr="00E438A2">
                  <w:rPr>
                    <w:rFonts w:ascii="Calibri" w:hAnsi="Calibri" w:cs="Times New Roman"/>
                    <w:i/>
                    <w:lang w:val="en-CA"/>
                  </w:rPr>
                  <w:t>ṣ</w:t>
                </w:r>
                <w:r w:rsidRPr="00E438A2">
                  <w:rPr>
                    <w:rFonts w:ascii="Calibri" w:hAnsi="Calibri"/>
                    <w:i/>
                    <w:lang w:val="en-CA"/>
                  </w:rPr>
                  <w:t>uddira</w:t>
                </w:r>
                <w:proofErr w:type="spellEnd"/>
                <w:r w:rsidRPr="00E438A2">
                  <w:rPr>
                    <w:rFonts w:ascii="Calibri" w:hAnsi="Calibri"/>
                    <w:i/>
                    <w:lang w:val="en-CA"/>
                  </w:rPr>
                  <w:t xml:space="preserve"> </w:t>
                </w:r>
                <w:proofErr w:type="spellStart"/>
                <w:r w:rsidRPr="00E438A2">
                  <w:rPr>
                    <w:rFonts w:ascii="Calibri" w:hAnsi="Calibri"/>
                    <w:i/>
                    <w:lang w:val="en-CA"/>
                  </w:rPr>
                  <w:t>juz’hu</w:t>
                </w:r>
                <w:proofErr w:type="spellEnd"/>
                <w:r w:rsidRPr="00E438A2">
                  <w:rPr>
                    <w:rFonts w:ascii="Calibri" w:hAnsi="Calibri"/>
                    <w:i/>
                    <w:lang w:val="en-CA"/>
                  </w:rPr>
                  <w:t xml:space="preserve"> al-</w:t>
                </w:r>
                <w:proofErr w:type="spellStart"/>
                <w:r w:rsidRPr="00E438A2">
                  <w:rPr>
                    <w:rFonts w:ascii="Calibri" w:hAnsi="Calibri"/>
                    <w:i/>
                    <w:lang w:val="en-CA"/>
                  </w:rPr>
                  <w:t>thānī</w:t>
                </w:r>
                <w:proofErr w:type="spellEnd"/>
                <w:r w:rsidR="007D4F11">
                  <w:rPr>
                    <w:rFonts w:ascii="Calibri" w:hAnsi="Calibri"/>
                    <w:lang w:val="en-CA"/>
                  </w:rPr>
                  <w:t xml:space="preserve"> </w:t>
                </w:r>
                <w:r w:rsidRPr="00E438A2">
                  <w:rPr>
                    <w:rFonts w:ascii="Calibri" w:hAnsi="Calibri"/>
                    <w:rtl/>
                    <w:lang w:val="en-CA"/>
                  </w:rPr>
                  <w:t xml:space="preserve">ذكريات أيام السياسة: الجزء الأول من كتاب صُدر جزؤه الثاني </w:t>
                </w:r>
                <w:r w:rsidRPr="00E438A2">
                  <w:rPr>
                    <w:rFonts w:ascii="Calibri" w:hAnsi="Calibri"/>
                    <w:lang w:val="en-CA"/>
                  </w:rPr>
                  <w:t>(</w:t>
                </w:r>
                <w:r w:rsidRPr="00E438A2">
                  <w:rPr>
                    <w:rFonts w:ascii="Calibri" w:hAnsi="Calibri"/>
                    <w:i/>
                    <w:lang w:val="en-CA"/>
                  </w:rPr>
                  <w:t>Memories of my Political Days: Volume 1</w:t>
                </w:r>
                <w:r w:rsidRPr="00E438A2">
                  <w:rPr>
                    <w:rFonts w:ascii="Calibri" w:hAnsi="Calibri"/>
                    <w:lang w:val="en-CA"/>
                  </w:rPr>
                  <w:t>) 2002</w:t>
                </w:r>
              </w:p>
              <w:p w:rsidR="00B80E3D" w:rsidRPr="00E438A2" w:rsidRDefault="00B80E3D" w:rsidP="00B80E3D">
                <w:pPr>
                  <w:rPr>
                    <w:rFonts w:ascii="Calibri" w:hAnsi="Calibri"/>
                    <w:lang w:val="en-CA"/>
                  </w:rPr>
                </w:pPr>
              </w:p>
              <w:p w:rsidR="00B80E3D" w:rsidRPr="00E438A2" w:rsidRDefault="00B80E3D" w:rsidP="00B80E3D">
                <w:pPr>
                  <w:pStyle w:val="Heading2"/>
                  <w:rPr>
                    <w:lang w:val="en-CA"/>
                  </w:rPr>
                </w:pPr>
                <w:r w:rsidRPr="00E438A2">
                  <w:rPr>
                    <w:lang w:val="en-CA"/>
                  </w:rPr>
                  <w:t>Travel Writings</w:t>
                </w:r>
              </w:p>
              <w:p w:rsidR="00B80E3D" w:rsidRPr="00E438A2" w:rsidRDefault="00B80E3D" w:rsidP="00B80E3D">
                <w:pPr>
                  <w:rPr>
                    <w:rFonts w:ascii="Calibri" w:hAnsi="Calibri"/>
                    <w:lang w:val="en-CA"/>
                  </w:rPr>
                </w:pPr>
                <w:proofErr w:type="spellStart"/>
                <w:r w:rsidRPr="00E438A2">
                  <w:rPr>
                    <w:rFonts w:ascii="Calibri" w:hAnsi="Calibri" w:cs="Times New Roman"/>
                    <w:i/>
                    <w:lang w:val="en-CA"/>
                  </w:rPr>
                  <w:t>ḥ</w:t>
                </w:r>
                <w:r w:rsidRPr="00E438A2">
                  <w:rPr>
                    <w:rFonts w:ascii="Calibri" w:hAnsi="Calibri"/>
                    <w:i/>
                    <w:lang w:val="en-CA"/>
                  </w:rPr>
                  <w:t>ikayāt</w:t>
                </w:r>
                <w:proofErr w:type="spellEnd"/>
                <w:r w:rsidRPr="00E438A2">
                  <w:rPr>
                    <w:rFonts w:ascii="Calibri" w:hAnsi="Calibri"/>
                    <w:i/>
                    <w:lang w:val="en-CA"/>
                  </w:rPr>
                  <w:t xml:space="preserve"> </w:t>
                </w:r>
                <w:proofErr w:type="spellStart"/>
                <w:r w:rsidRPr="00E438A2">
                  <w:rPr>
                    <w:rFonts w:ascii="Calibri" w:hAnsi="Calibri"/>
                    <w:i/>
                    <w:lang w:val="en-CA"/>
                  </w:rPr>
                  <w:t>min</w:t>
                </w:r>
                <w:proofErr w:type="spellEnd"/>
                <w:r w:rsidRPr="00E438A2">
                  <w:rPr>
                    <w:rFonts w:ascii="Calibri" w:hAnsi="Calibri"/>
                    <w:i/>
                    <w:lang w:val="en-CA"/>
                  </w:rPr>
                  <w:t xml:space="preserve"> al-</w:t>
                </w:r>
                <w:proofErr w:type="spellStart"/>
                <w:r w:rsidRPr="00E438A2">
                  <w:rPr>
                    <w:rFonts w:ascii="Calibri" w:hAnsi="Calibri"/>
                    <w:i/>
                    <w:lang w:val="en-CA"/>
                  </w:rPr>
                  <w:t>ri</w:t>
                </w:r>
                <w:r w:rsidRPr="00E438A2">
                  <w:rPr>
                    <w:rFonts w:ascii="Calibri" w:hAnsi="Calibri" w:cs="Times New Roman"/>
                    <w:i/>
                    <w:lang w:val="en-CA"/>
                  </w:rPr>
                  <w:t>ḥ</w:t>
                </w:r>
                <w:r w:rsidRPr="00E438A2">
                  <w:rPr>
                    <w:rFonts w:ascii="Calibri" w:hAnsi="Calibri"/>
                    <w:i/>
                    <w:lang w:val="en-CA"/>
                  </w:rPr>
                  <w:t>lāt</w:t>
                </w:r>
                <w:proofErr w:type="spellEnd"/>
                <w:r w:rsidRPr="00E438A2">
                  <w:rPr>
                    <w:rFonts w:ascii="Calibri" w:hAnsi="Calibri"/>
                    <w:rtl/>
                    <w:lang w:val="en-CA"/>
                  </w:rPr>
                  <w:t>حكايات من الرحلات</w:t>
                </w:r>
                <w:r w:rsidR="007D4F11">
                  <w:rPr>
                    <w:rFonts w:ascii="Calibri" w:hAnsi="Calibri"/>
                    <w:rtl/>
                    <w:lang w:val="en-CA"/>
                  </w:rPr>
                  <w:t xml:space="preserve"> </w:t>
                </w:r>
                <w:r w:rsidRPr="00E438A2">
                  <w:rPr>
                    <w:rFonts w:ascii="Calibri" w:hAnsi="Calibri"/>
                    <w:lang w:val="en-CA"/>
                  </w:rPr>
                  <w:t>(</w:t>
                </w:r>
                <w:r w:rsidRPr="00E438A2">
                  <w:rPr>
                    <w:rFonts w:ascii="Calibri" w:hAnsi="Calibri"/>
                    <w:i/>
                    <w:lang w:val="en-CA"/>
                  </w:rPr>
                  <w:t>Travel Stories</w:t>
                </w:r>
                <w:r w:rsidRPr="00E438A2">
                  <w:rPr>
                    <w:rFonts w:ascii="Calibri" w:hAnsi="Calibri"/>
                    <w:lang w:val="en-CA"/>
                  </w:rPr>
                  <w:t>) 1954</w:t>
                </w:r>
              </w:p>
              <w:p w:rsidR="003F0D73" w:rsidRPr="00E438A2" w:rsidRDefault="00B80E3D" w:rsidP="00C27FAB">
                <w:pPr>
                  <w:rPr>
                    <w:rFonts w:ascii="Calibri" w:hAnsi="Calibri"/>
                    <w:lang w:val="en-CA"/>
                  </w:rPr>
                </w:pPr>
                <w:proofErr w:type="spellStart"/>
                <w:r w:rsidRPr="00E438A2">
                  <w:rPr>
                    <w:rFonts w:ascii="Calibri" w:hAnsi="Calibri"/>
                    <w:i/>
                    <w:lang w:val="en-CA"/>
                  </w:rPr>
                  <w:t>da‘wa</w:t>
                </w:r>
                <w:proofErr w:type="spellEnd"/>
                <w:r w:rsidRPr="00E438A2">
                  <w:rPr>
                    <w:rFonts w:ascii="Calibri" w:hAnsi="Calibri"/>
                    <w:i/>
                    <w:lang w:val="en-CA"/>
                  </w:rPr>
                  <w:t xml:space="preserve"> </w:t>
                </w:r>
                <w:proofErr w:type="spellStart"/>
                <w:r w:rsidRPr="00E438A2">
                  <w:rPr>
                    <w:rFonts w:ascii="Calibri" w:hAnsi="Calibri"/>
                    <w:i/>
                    <w:lang w:val="en-CA"/>
                  </w:rPr>
                  <w:t>ila</w:t>
                </w:r>
                <w:proofErr w:type="spellEnd"/>
                <w:r w:rsidRPr="00E438A2">
                  <w:rPr>
                    <w:rFonts w:ascii="Calibri" w:hAnsi="Calibri"/>
                    <w:i/>
                    <w:lang w:val="en-CA"/>
                  </w:rPr>
                  <w:t xml:space="preserve"> al-</w:t>
                </w:r>
                <w:proofErr w:type="spellStart"/>
                <w:r w:rsidRPr="00E438A2">
                  <w:rPr>
                    <w:rFonts w:ascii="Calibri" w:hAnsi="Calibri"/>
                    <w:i/>
                    <w:lang w:val="en-CA"/>
                  </w:rPr>
                  <w:t>safar</w:t>
                </w:r>
                <w:proofErr w:type="spellEnd"/>
                <w:r w:rsidR="007D4F11">
                  <w:rPr>
                    <w:rFonts w:ascii="Calibri" w:hAnsi="Calibri"/>
                    <w:lang w:val="en-CA"/>
                  </w:rPr>
                  <w:t xml:space="preserve"> </w:t>
                </w:r>
                <w:r w:rsidRPr="00E438A2">
                  <w:rPr>
                    <w:rFonts w:ascii="Calibri" w:hAnsi="Calibri"/>
                    <w:rtl/>
                    <w:lang w:val="en-CA"/>
                  </w:rPr>
                  <w:t xml:space="preserve">دعوة إلى السفر </w:t>
                </w:r>
                <w:r w:rsidRPr="00E438A2">
                  <w:rPr>
                    <w:rFonts w:ascii="Calibri" w:hAnsi="Calibri"/>
                    <w:lang w:val="en-CA"/>
                  </w:rPr>
                  <w:t>(</w:t>
                </w:r>
                <w:r w:rsidRPr="00E438A2">
                  <w:rPr>
                    <w:rFonts w:ascii="Calibri" w:hAnsi="Calibri"/>
                    <w:i/>
                    <w:lang w:val="en-CA"/>
                  </w:rPr>
                  <w:t>An Invitation to Travel</w:t>
                </w:r>
                <w:r w:rsidRPr="00E438A2">
                  <w:rPr>
                    <w:rFonts w:ascii="Calibri" w:hAnsi="Calibri"/>
                    <w:lang w:val="en-CA"/>
                  </w:rPr>
                  <w:t>) 1963</w:t>
                </w:r>
              </w:p>
            </w:tc>
          </w:sdtContent>
        </w:sdt>
      </w:tr>
      <w:tr w:rsidR="003235A7" w:rsidRPr="00E438A2" w:rsidTr="003235A7">
        <w:tc>
          <w:tcPr>
            <w:tcW w:w="9016" w:type="dxa"/>
          </w:tcPr>
          <w:p w:rsidR="003235A7" w:rsidRPr="00E438A2" w:rsidRDefault="003235A7" w:rsidP="008A5B87">
            <w:pPr>
              <w:rPr>
                <w:lang w:val="en-CA"/>
              </w:rPr>
            </w:pPr>
            <w:r w:rsidRPr="00E438A2">
              <w:rPr>
                <w:u w:val="single"/>
                <w:lang w:val="en-CA"/>
              </w:rPr>
              <w:lastRenderedPageBreak/>
              <w:t>Further reading</w:t>
            </w:r>
            <w:r w:rsidRPr="00E438A2">
              <w:rPr>
                <w:lang w:val="en-CA"/>
              </w:rPr>
              <w:t>:</w:t>
            </w:r>
          </w:p>
          <w:sdt>
            <w:sdtPr>
              <w:rPr>
                <w:lang w:val="en-CA"/>
              </w:rPr>
              <w:alias w:val="Further reading"/>
              <w:tag w:val="furtherReading"/>
              <w:id w:val="-1516217107"/>
              <w:placeholder>
                <w:docPart w:val="EE020CC6EF1144059DB56B6DBA1EE70C"/>
              </w:placeholder>
            </w:sdtPr>
            <w:sdtEndPr/>
            <w:sdtContent>
              <w:p w:rsidR="007D4F11" w:rsidRDefault="00E438A2" w:rsidP="00E438A2">
                <w:pPr>
                  <w:rPr>
                    <w:lang w:val="en-CA"/>
                  </w:rPr>
                </w:pPr>
                <w:sdt>
                  <w:sdtPr>
                    <w:rPr>
                      <w:lang w:val="en-CA"/>
                    </w:rPr>
                    <w:id w:val="1241051300"/>
                    <w:citation/>
                  </w:sdtPr>
                  <w:sdtContent>
                    <w:r>
                      <w:rPr>
                        <w:lang w:val="en-CA"/>
                      </w:rPr>
                      <w:fldChar w:fldCharType="begin"/>
                    </w:r>
                    <w:r>
                      <w:rPr>
                        <w:rFonts w:ascii="Calibri" w:hAnsi="Calibri"/>
                        <w:lang w:val="en-CA"/>
                      </w:rPr>
                      <w:instrText xml:space="preserve"> CITATION Sulayman08 \l 4105 </w:instrText>
                    </w:r>
                    <w:r>
                      <w:rPr>
                        <w:lang w:val="en-CA"/>
                      </w:rPr>
                      <w:fldChar w:fldCharType="separate"/>
                    </w:r>
                    <w:r>
                      <w:rPr>
                        <w:rFonts w:ascii="Calibri" w:hAnsi="Calibri"/>
                        <w:noProof/>
                        <w:lang w:val="en-CA"/>
                      </w:rPr>
                      <w:t xml:space="preserve"> </w:t>
                    </w:r>
                    <w:r w:rsidRPr="00E438A2">
                      <w:rPr>
                        <w:rFonts w:ascii="Calibri" w:hAnsi="Calibri"/>
                        <w:noProof/>
                        <w:lang w:val="en-CA"/>
                      </w:rPr>
                      <w:t>(Sulaymān)</w:t>
                    </w:r>
                    <w:r>
                      <w:rPr>
                        <w:lang w:val="en-CA"/>
                      </w:rPr>
                      <w:fldChar w:fldCharType="end"/>
                    </w:r>
                  </w:sdtContent>
                </w:sdt>
              </w:p>
              <w:p w:rsidR="003235A7" w:rsidRPr="00E438A2" w:rsidRDefault="007D4F11" w:rsidP="00E438A2">
                <w:pPr>
                  <w:rPr>
                    <w:rFonts w:ascii="Calibri" w:hAnsi="Calibri"/>
                    <w:lang w:val="en-CA"/>
                  </w:rPr>
                </w:pPr>
                <w:sdt>
                  <w:sdtPr>
                    <w:rPr>
                      <w:rFonts w:ascii="Calibri" w:hAnsi="Calibri"/>
                      <w:lang w:val="en-CA"/>
                    </w:rPr>
                    <w:id w:val="-772243554"/>
                    <w:citation/>
                  </w:sdtPr>
                  <w:sdtContent>
                    <w:r>
                      <w:rPr>
                        <w:rFonts w:ascii="Calibri" w:hAnsi="Calibri"/>
                        <w:lang w:val="en-CA"/>
                      </w:rPr>
                      <w:fldChar w:fldCharType="begin"/>
                    </w:r>
                    <w:r>
                      <w:rPr>
                        <w:rFonts w:ascii="Calibri" w:hAnsi="Calibri"/>
                        <w:lang w:val="en-CA"/>
                      </w:rPr>
                      <w:instrText xml:space="preserve"> CITATION Young78 \l 4105 </w:instrText>
                    </w:r>
                    <w:r>
                      <w:rPr>
                        <w:rFonts w:ascii="Calibri" w:hAnsi="Calibri"/>
                        <w:lang w:val="en-CA"/>
                      </w:rPr>
                      <w:fldChar w:fldCharType="separate"/>
                    </w:r>
                    <w:r w:rsidRPr="007D4F11">
                      <w:rPr>
                        <w:rFonts w:ascii="Calibri" w:hAnsi="Calibri"/>
                        <w:noProof/>
                        <w:lang w:val="en-CA"/>
                      </w:rPr>
                      <w:t>(Young)</w:t>
                    </w:r>
                    <w:r>
                      <w:rPr>
                        <w:rFonts w:ascii="Calibri" w:hAnsi="Calibri"/>
                        <w:lang w:val="en-CA"/>
                      </w:rPr>
                      <w:fldChar w:fldCharType="end"/>
                    </w:r>
                  </w:sdtContent>
                </w:sdt>
              </w:p>
            </w:sdtContent>
          </w:sdt>
        </w:tc>
      </w:tr>
    </w:tbl>
    <w:p w:rsidR="00C27FAB" w:rsidRPr="00E438A2" w:rsidRDefault="00C27FAB" w:rsidP="00B33145">
      <w:pPr>
        <w:rPr>
          <w:lang w:val="en-CA"/>
        </w:rPr>
      </w:pPr>
    </w:p>
    <w:sectPr w:rsidR="00C27FAB" w:rsidRPr="00E438A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62C72"/>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4F11"/>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0E3D"/>
    <w:rsid w:val="00BC39C9"/>
    <w:rsid w:val="00BE5BF7"/>
    <w:rsid w:val="00BF40E1"/>
    <w:rsid w:val="00C27FAB"/>
    <w:rsid w:val="00C358D4"/>
    <w:rsid w:val="00C6296B"/>
    <w:rsid w:val="00CC586D"/>
    <w:rsid w:val="00CF1542"/>
    <w:rsid w:val="00CF3EC5"/>
    <w:rsid w:val="00D656DA"/>
    <w:rsid w:val="00D83300"/>
    <w:rsid w:val="00DC6B48"/>
    <w:rsid w:val="00DF01B0"/>
    <w:rsid w:val="00E438A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438A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438A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438A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438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hronicle.fanack.com/syria/society-media-culture/culture/modern-litera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500B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500B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500B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500B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500B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500B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500B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500B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500B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500B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500B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500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Sulayman08</b:Tag>
    <b:SourceType>Book</b:SourceType>
    <b:Guid>{4918D760-CF21-4034-B03C-730E90FA9E9E}</b:Guid>
    <b:Title>‘Abd al-Salām al-‘Ujaylī: Ḥakawātī min al-Furāt (‘Abd al-Salām al-‘Ujaylī: A Storyteller from the Euphrates)</b:Title>
    <b:Year>2008</b:Year>
    <b:City>Damascus</b:City>
    <b:Publisher>al-Wizāra al-Thaqafiyya</b:Publisher>
    <b:Medium>Print</b:Medium>
    <b:Author>
      <b:Author>
        <b:NameList>
          <b:Person>
            <b:Last>Sulaymān</b:Last>
            <b:First>N.</b:First>
          </b:Person>
        </b:NameList>
      </b:Author>
    </b:Author>
    <b:RefOrder>1</b:RefOrder>
  </b:Source>
  <b:Source>
    <b:Tag>Young78</b:Tag>
    <b:SourceType>JournalArticle</b:SourceType>
    <b:Guid>{2E4B1A4F-BDC3-4647-871C-A04F6E5E63E1}</b:Guid>
    <b:Title>Abd al Salām al-‘Ujaylī and his Maqāmāt</b:Title>
    <b:Year>Vol. 14, Issue 2 (1978)</b:Year>
    <b:Medium>Article</b:Medium>
    <b:Author>
      <b:Author>
        <b:NameList>
          <b:Person>
            <b:Last>Young</b:Last>
            <b:First>M.J.L.</b:First>
          </b:Person>
        </b:NameList>
      </b:Author>
    </b:Author>
    <b:JournalName>Middle Eastern Studies</b:JournalName>
    <b:Pages>205-210</b:Pages>
    <b:RefOrder>2</b:RefOrder>
  </b:Source>
</b:Sources>
</file>

<file path=customXml/itemProps1.xml><?xml version="1.0" encoding="utf-8"?>
<ds:datastoreItem xmlns:ds="http://schemas.openxmlformats.org/officeDocument/2006/customXml" ds:itemID="{8BAC355A-14B4-4140-A655-DF8CFEBC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2015-12-09T03:38:00Z</dcterms:created>
  <dcterms:modified xsi:type="dcterms:W3CDTF">2015-12-09T03:38:00Z</dcterms:modified>
</cp:coreProperties>
</file>