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02C50" w:rsidP="00837FE7">
            <w:pPr>
              <w:spacing w:after="0" w:line="240" w:lineRule="auto"/>
            </w:pPr>
            <w:r>
              <w:rPr>
                <w:rStyle w:val="PlaceholderText"/>
              </w:rPr>
              <w:t>Thomas</w:t>
            </w:r>
          </w:p>
        </w:tc>
        <w:tc>
          <w:tcPr>
            <w:tcW w:w="2551" w:type="dxa"/>
            <w:shd w:val="clear" w:color="auto" w:fill="auto"/>
          </w:tcPr>
          <w:p w:rsidR="00B574C9" w:rsidRPr="00837FE7" w:rsidRDefault="00702C50" w:rsidP="00837FE7">
            <w:pPr>
              <w:spacing w:after="0" w:line="240" w:lineRule="auto"/>
            </w:pPr>
            <w:r>
              <w:rPr>
                <w:rStyle w:val="PlaceholderText"/>
              </w:rPr>
              <w:t>Patrick</w:t>
            </w:r>
          </w:p>
        </w:tc>
        <w:tc>
          <w:tcPr>
            <w:tcW w:w="2642" w:type="dxa"/>
            <w:shd w:val="clear" w:color="auto" w:fill="auto"/>
          </w:tcPr>
          <w:p w:rsidR="00B574C9" w:rsidRPr="00837FE7" w:rsidRDefault="00702C50" w:rsidP="00837FE7">
            <w:pPr>
              <w:spacing w:after="0" w:line="240" w:lineRule="auto"/>
            </w:pPr>
            <w:r>
              <w:rPr>
                <w:rStyle w:val="PlaceholderText"/>
              </w:rPr>
              <w:t>Pringle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02C50" w:rsidP="00837FE7">
            <w:pPr>
              <w:spacing w:after="0" w:line="240" w:lineRule="auto"/>
            </w:pPr>
            <w:r>
              <w:rPr>
                <w:rStyle w:val="PlaceholderText"/>
              </w:rPr>
              <w:t>McGill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702C50" w:rsidRDefault="00702C50" w:rsidP="00837FE7">
            <w:pPr>
              <w:spacing w:after="0" w:line="240" w:lineRule="auto"/>
              <w:rPr>
                <w:b/>
                <w:color w:val="000000"/>
                <w:lang w:val="en-US"/>
              </w:rPr>
            </w:pPr>
            <w:r>
              <w:rPr>
                <w:b/>
                <w:i/>
                <w:color w:val="000000"/>
                <w:lang w:val="en-US"/>
              </w:rPr>
              <w:t xml:space="preserve">La Jetée </w:t>
            </w:r>
            <w:r w:rsidRPr="00702C50">
              <w:rPr>
                <w:b/>
                <w:color w:val="000000"/>
                <w:lang w:val="en-US"/>
              </w:rPr>
              <w:t>(1962)</w:t>
            </w:r>
          </w:p>
        </w:tc>
      </w:tr>
      <w:tr w:rsidR="00464699" w:rsidRPr="00837FE7" w:rsidTr="00837FE7">
        <w:tc>
          <w:tcPr>
            <w:tcW w:w="9016" w:type="dxa"/>
            <w:shd w:val="clear" w:color="auto" w:fill="auto"/>
            <w:tcMar>
              <w:top w:w="113" w:type="dxa"/>
              <w:bottom w:w="113" w:type="dxa"/>
            </w:tcMar>
          </w:tcPr>
          <w:p w:rsidR="00464699" w:rsidRPr="00702C50" w:rsidRDefault="00702C50" w:rsidP="00837FE7">
            <w:pPr>
              <w:spacing w:after="0" w:line="240" w:lineRule="auto"/>
              <w:rPr>
                <w:i/>
                <w:color w:val="000000"/>
              </w:rPr>
            </w:pPr>
            <w:r w:rsidRPr="00702C50">
              <w:rPr>
                <w:b/>
                <w:i/>
                <w:color w:val="000000"/>
                <w:lang w:val="en-US"/>
              </w:rPr>
              <w:t>The Jetty</w:t>
            </w:r>
          </w:p>
        </w:tc>
      </w:tr>
      <w:tr w:rsidR="00E85A05" w:rsidRPr="00837FE7" w:rsidTr="00837FE7">
        <w:tc>
          <w:tcPr>
            <w:tcW w:w="9016" w:type="dxa"/>
            <w:shd w:val="clear" w:color="auto" w:fill="auto"/>
            <w:tcMar>
              <w:top w:w="113" w:type="dxa"/>
              <w:bottom w:w="113" w:type="dxa"/>
            </w:tcMar>
          </w:tcPr>
          <w:p w:rsidR="00E85A05" w:rsidRPr="00E06B87" w:rsidRDefault="00702C50" w:rsidP="00837FE7">
            <w:pPr>
              <w:spacing w:after="0" w:line="240" w:lineRule="auto"/>
              <w:rPr>
                <w:color w:val="000000"/>
              </w:rPr>
            </w:pPr>
            <w:r w:rsidRPr="00702C50">
              <w:rPr>
                <w:i/>
                <w:color w:val="000000"/>
                <w:lang w:val="en-US"/>
              </w:rPr>
              <w:t xml:space="preserve">La Jetée </w:t>
            </w:r>
            <w:r w:rsidRPr="00702C50">
              <w:rPr>
                <w:color w:val="000000"/>
                <w:lang w:val="en-US"/>
              </w:rPr>
              <w:t>is an influential ciné-roman (film-novel) made by Left Bank director Chris Marker. In a post-apocalyptic dystopia, scientists send an unnamed protagonist travelling through time in search of aid for the present, a process he survives because he retains a clear childhood memory of a woman standing on a jetty. Upon arriving in the past, the character meets the woman from his memory and falls in love, only to be recalled by his tormentors for further tasks. The film is aesthetically important for Marker’s use of still-photography, with the sole excepting one shot of subtle movement, and voice-over for narration.</w:t>
            </w:r>
          </w:p>
        </w:tc>
      </w:tr>
      <w:tr w:rsidR="003F0D73" w:rsidRPr="00837FE7" w:rsidTr="00837FE7">
        <w:tc>
          <w:tcPr>
            <w:tcW w:w="9016" w:type="dxa"/>
            <w:shd w:val="clear" w:color="auto" w:fill="auto"/>
            <w:tcMar>
              <w:top w:w="113" w:type="dxa"/>
              <w:bottom w:w="113" w:type="dxa"/>
            </w:tcMar>
          </w:tcPr>
          <w:p w:rsidR="003F0D73" w:rsidRDefault="00702C50" w:rsidP="00837FE7">
            <w:pPr>
              <w:spacing w:after="0" w:line="240" w:lineRule="auto"/>
              <w:rPr>
                <w:color w:val="000000"/>
                <w:lang w:val="en-US"/>
              </w:rPr>
            </w:pPr>
            <w:r w:rsidRPr="00702C50">
              <w:rPr>
                <w:i/>
                <w:color w:val="000000"/>
                <w:lang w:val="en-US"/>
              </w:rPr>
              <w:t xml:space="preserve">La Jetée </w:t>
            </w:r>
            <w:r w:rsidRPr="00702C50">
              <w:rPr>
                <w:color w:val="000000"/>
                <w:lang w:val="en-US"/>
              </w:rPr>
              <w:t xml:space="preserve">is an influential ciné-roman (film-novel) made by Left Bank director Chris Marker. In a post-apocalyptic dystopia, scientists send an unnamed protagonist travelling through time in search of aid for the present, a process he survives because he retains a clear childhood memory of a woman standing on a jetty. Upon arriving in the past, the character meets the woman from his memory and falls in love, only to be recalled by his tormentors for further tasks. The film is aesthetically important for Marker’s use of still-photography, with the sole excepting one shot of subtle movement, and voice-over for narration. The style is narratively significant, as the film poses time travel as an internal journey through recollected images, leaving open philosophical questions about cinema’s complex relation to time and memory. Each subsequent still image holds ties to both past and future. The protagonist eventually seeks refuge with his love in the past, only to be assassinated by a killer from the future. The death reenacts a memory carried by the protagonist, who, as a young boy, had already watched his own destined execution on the jetty. </w:t>
            </w:r>
            <w:r w:rsidRPr="00702C50">
              <w:rPr>
                <w:i/>
                <w:color w:val="000000"/>
                <w:lang w:val="en-US"/>
              </w:rPr>
              <w:t xml:space="preserve">La Jetée </w:t>
            </w:r>
            <w:r w:rsidRPr="00702C50">
              <w:rPr>
                <w:color w:val="000000"/>
                <w:lang w:val="en-US"/>
              </w:rPr>
              <w:t xml:space="preserve">has had enduring influence and has been the object of several homages, such as Terry Gilliam’s adaptation, </w:t>
            </w:r>
            <w:r w:rsidRPr="00702C50">
              <w:rPr>
                <w:i/>
                <w:color w:val="000000"/>
                <w:lang w:val="en-US"/>
              </w:rPr>
              <w:t xml:space="preserve">Twelve Monkeys </w:t>
            </w:r>
            <w:r w:rsidRPr="00702C50">
              <w:rPr>
                <w:color w:val="000000"/>
                <w:lang w:val="en-US"/>
              </w:rPr>
              <w:t>(1995).</w:t>
            </w:r>
          </w:p>
          <w:p w:rsidR="00702C50" w:rsidRDefault="00702C50" w:rsidP="00837FE7">
            <w:pPr>
              <w:spacing w:after="0" w:line="240" w:lineRule="auto"/>
              <w:rPr>
                <w:color w:val="000000"/>
                <w:lang w:val="en-US"/>
              </w:rPr>
            </w:pPr>
          </w:p>
          <w:p w:rsidR="00702C50" w:rsidRDefault="00702C50" w:rsidP="00702C50">
            <w:pPr>
              <w:keepNext/>
              <w:spacing w:after="0" w:line="240" w:lineRule="auto"/>
            </w:pPr>
            <w:r>
              <w:rPr>
                <w:color w:val="000000"/>
                <w:lang w:val="en-US"/>
              </w:rPr>
              <w:t>File: La-Jetee.jpg</w:t>
            </w:r>
          </w:p>
          <w:p w:rsidR="00702C50" w:rsidRDefault="00702C50" w:rsidP="00702C50">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702C50" w:rsidRPr="00702C50" w:rsidRDefault="00702C50" w:rsidP="00837FE7">
            <w:pPr>
              <w:spacing w:after="0" w:line="240" w:lineRule="auto"/>
              <w:rPr>
                <w:color w:val="000000"/>
                <w:lang w:val="en-US"/>
              </w:rPr>
            </w:pPr>
            <w:r>
              <w:rPr>
                <w:color w:val="000000"/>
                <w:lang w:val="en-US"/>
              </w:rPr>
              <w:t>Source: &lt;</w:t>
            </w:r>
            <w:r w:rsidRPr="00702C50">
              <w:rPr>
                <w:color w:val="000000"/>
                <w:lang w:val="en-US"/>
              </w:rPr>
              <w:t>http://www.soundonsight.org/sound</w:t>
            </w:r>
            <w:r>
              <w:rPr>
                <w:color w:val="000000"/>
                <w:lang w:val="en-US"/>
              </w:rPr>
              <w:t>-on-sights-best-films-ever-made&gt;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0B624B" w:rsidRPr="000B624B" w:rsidRDefault="009C50E8" w:rsidP="000B624B">
            <w:pPr>
              <w:spacing w:after="0" w:line="240" w:lineRule="auto"/>
              <w:rPr>
                <w:color w:val="000000"/>
                <w:lang w:val="en-US"/>
              </w:rPr>
            </w:pPr>
            <w:sdt>
              <w:sdtPr>
                <w:rPr>
                  <w:color w:val="000000"/>
                  <w:lang w:val="en-US"/>
                </w:rPr>
                <w:id w:val="121666930"/>
                <w:citation/>
              </w:sdtPr>
              <w:sdtContent>
                <w:r>
                  <w:rPr>
                    <w:color w:val="000000"/>
                    <w:lang w:val="en-US"/>
                  </w:rPr>
                  <w:fldChar w:fldCharType="begin"/>
                </w:r>
                <w:r>
                  <w:rPr>
                    <w:color w:val="000000"/>
                    <w:lang w:val="en-CA"/>
                  </w:rPr>
                  <w:instrText xml:space="preserve"> CITATION Alt06 \l 4105 </w:instrText>
                </w:r>
                <w:r>
                  <w:rPr>
                    <w:color w:val="000000"/>
                    <w:lang w:val="en-US"/>
                  </w:rPr>
                  <w:fldChar w:fldCharType="separate"/>
                </w:r>
                <w:r w:rsidRPr="009C50E8">
                  <w:rPr>
                    <w:noProof/>
                    <w:color w:val="000000"/>
                    <w:lang w:val="en-CA"/>
                  </w:rPr>
                  <w:t>(Alter)</w:t>
                </w:r>
                <w:r>
                  <w:rPr>
                    <w:color w:val="000000"/>
                    <w:lang w:val="en-US"/>
                  </w:rPr>
                  <w:fldChar w:fldCharType="end"/>
                </w:r>
              </w:sdtContent>
            </w:sdt>
          </w:p>
          <w:p w:rsidR="000B624B" w:rsidRPr="000B624B" w:rsidRDefault="009C50E8" w:rsidP="000B624B">
            <w:pPr>
              <w:spacing w:after="0" w:line="240" w:lineRule="auto"/>
              <w:rPr>
                <w:color w:val="000000"/>
                <w:lang w:val="en-US"/>
              </w:rPr>
            </w:pPr>
            <w:sdt>
              <w:sdtPr>
                <w:rPr>
                  <w:color w:val="000000"/>
                  <w:lang w:val="en-US"/>
                </w:rPr>
                <w:id w:val="-568805826"/>
                <w:citation/>
              </w:sdtPr>
              <w:sdtContent>
                <w:r>
                  <w:rPr>
                    <w:color w:val="000000"/>
                    <w:lang w:val="en-US"/>
                  </w:rPr>
                  <w:fldChar w:fldCharType="begin"/>
                </w:r>
                <w:r>
                  <w:rPr>
                    <w:color w:val="000000"/>
                    <w:lang w:val="en-CA"/>
                  </w:rPr>
                  <w:instrText xml:space="preserve"> CITATION Coo08 \l 4105 </w:instrText>
                </w:r>
                <w:r>
                  <w:rPr>
                    <w:color w:val="000000"/>
                    <w:lang w:val="en-US"/>
                  </w:rPr>
                  <w:fldChar w:fldCharType="separate"/>
                </w:r>
                <w:r w:rsidRPr="009C50E8">
                  <w:rPr>
                    <w:noProof/>
                    <w:color w:val="000000"/>
                    <w:lang w:val="en-CA"/>
                  </w:rPr>
                  <w:t>(Cooper)</w:t>
                </w:r>
                <w:r>
                  <w:rPr>
                    <w:color w:val="000000"/>
                    <w:lang w:val="en-US"/>
                  </w:rPr>
                  <w:fldChar w:fldCharType="end"/>
                </w:r>
              </w:sdtContent>
            </w:sdt>
          </w:p>
          <w:p w:rsidR="000B624B" w:rsidRPr="000B624B" w:rsidRDefault="00A8605B" w:rsidP="000B624B">
            <w:pPr>
              <w:spacing w:after="0" w:line="240" w:lineRule="auto"/>
              <w:rPr>
                <w:color w:val="000000"/>
                <w:lang w:val="en-US"/>
              </w:rPr>
            </w:pPr>
            <w:sdt>
              <w:sdtPr>
                <w:rPr>
                  <w:color w:val="000000"/>
                  <w:lang w:val="en-US"/>
                </w:rPr>
                <w:id w:val="-260454800"/>
                <w:citation/>
              </w:sdtPr>
              <w:sdtContent>
                <w:r>
                  <w:rPr>
                    <w:color w:val="000000"/>
                    <w:lang w:val="en-US"/>
                  </w:rPr>
                  <w:fldChar w:fldCharType="begin"/>
                </w:r>
                <w:r>
                  <w:rPr>
                    <w:color w:val="000000"/>
                    <w:lang w:val="en-CA"/>
                  </w:rPr>
                  <w:instrText xml:space="preserve"> CITATION Fri01 \l 4105 </w:instrText>
                </w:r>
                <w:r>
                  <w:rPr>
                    <w:color w:val="000000"/>
                    <w:lang w:val="en-US"/>
                  </w:rPr>
                  <w:fldChar w:fldCharType="separate"/>
                </w:r>
                <w:r w:rsidRPr="00A8605B">
                  <w:rPr>
                    <w:noProof/>
                    <w:color w:val="000000"/>
                    <w:lang w:val="en-CA"/>
                  </w:rPr>
                  <w:t>(Friedlander and Dolfin)</w:t>
                </w:r>
                <w:r>
                  <w:rPr>
                    <w:color w:val="000000"/>
                    <w:lang w:val="en-US"/>
                  </w:rPr>
                  <w:fldChar w:fldCharType="end"/>
                </w:r>
              </w:sdtContent>
            </w:sdt>
            <w:bookmarkStart w:id="0" w:name="_GoBack"/>
            <w:bookmarkEnd w:id="0"/>
          </w:p>
          <w:p w:rsidR="000B624B" w:rsidRPr="000B624B" w:rsidRDefault="00A57229" w:rsidP="000B624B">
            <w:pPr>
              <w:spacing w:after="0" w:line="240" w:lineRule="auto"/>
              <w:rPr>
                <w:color w:val="000000"/>
                <w:lang w:val="en-US"/>
              </w:rPr>
            </w:pPr>
            <w:sdt>
              <w:sdtPr>
                <w:rPr>
                  <w:color w:val="000000"/>
                  <w:lang w:val="en-US"/>
                </w:rPr>
                <w:id w:val="1640996147"/>
                <w:citation/>
              </w:sdtPr>
              <w:sdtContent>
                <w:r>
                  <w:rPr>
                    <w:color w:val="000000"/>
                    <w:lang w:val="en-US"/>
                  </w:rPr>
                  <w:fldChar w:fldCharType="begin"/>
                </w:r>
                <w:r>
                  <w:rPr>
                    <w:color w:val="000000"/>
                    <w:lang w:val="en-CA"/>
                  </w:rPr>
                  <w:instrText xml:space="preserve"> CITATION Har091 \l 4105 </w:instrText>
                </w:r>
                <w:r>
                  <w:rPr>
                    <w:color w:val="000000"/>
                    <w:lang w:val="en-US"/>
                  </w:rPr>
                  <w:fldChar w:fldCharType="separate"/>
                </w:r>
                <w:r w:rsidRPr="00A57229">
                  <w:rPr>
                    <w:noProof/>
                    <w:color w:val="000000"/>
                    <w:lang w:val="en-CA"/>
                  </w:rPr>
                  <w:t>(Harbord)</w:t>
                </w:r>
                <w:r>
                  <w:rPr>
                    <w:color w:val="000000"/>
                    <w:lang w:val="en-US"/>
                  </w:rPr>
                  <w:fldChar w:fldCharType="end"/>
                </w:r>
              </w:sdtContent>
            </w:sdt>
          </w:p>
          <w:p w:rsidR="003235A7" w:rsidRPr="00E06B87" w:rsidRDefault="00A57229" w:rsidP="000B624B">
            <w:pPr>
              <w:spacing w:after="0" w:line="240" w:lineRule="auto"/>
              <w:rPr>
                <w:color w:val="000000"/>
              </w:rPr>
            </w:pPr>
            <w:sdt>
              <w:sdtPr>
                <w:rPr>
                  <w:color w:val="000000"/>
                </w:rPr>
                <w:id w:val="490762086"/>
                <w:citation/>
              </w:sdtPr>
              <w:sdtContent>
                <w:r>
                  <w:rPr>
                    <w:color w:val="000000"/>
                  </w:rPr>
                  <w:fldChar w:fldCharType="begin"/>
                </w:r>
                <w:r>
                  <w:rPr>
                    <w:color w:val="000000"/>
                    <w:lang w:val="en-CA"/>
                  </w:rPr>
                  <w:instrText xml:space="preserve"> CITATION Lup05 \l 4105 </w:instrText>
                </w:r>
                <w:r>
                  <w:rPr>
                    <w:color w:val="000000"/>
                  </w:rPr>
                  <w:fldChar w:fldCharType="separate"/>
                </w:r>
                <w:r w:rsidRPr="00A57229">
                  <w:rPr>
                    <w:noProof/>
                    <w:color w:val="000000"/>
                    <w:lang w:val="en-CA"/>
                  </w:rPr>
                  <w:t>(Lupton)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7E6" w:rsidRDefault="001B67E6" w:rsidP="007A0D55">
      <w:pPr>
        <w:spacing w:after="0" w:line="240" w:lineRule="auto"/>
      </w:pPr>
      <w:r>
        <w:separator/>
      </w:r>
    </w:p>
  </w:endnote>
  <w:endnote w:type="continuationSeparator" w:id="0">
    <w:p w:rsidR="001B67E6" w:rsidRDefault="001B67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7E6" w:rsidRDefault="001B67E6" w:rsidP="007A0D55">
      <w:pPr>
        <w:spacing w:after="0" w:line="240" w:lineRule="auto"/>
      </w:pPr>
      <w:r>
        <w:separator/>
      </w:r>
    </w:p>
  </w:footnote>
  <w:footnote w:type="continuationSeparator" w:id="0">
    <w:p w:rsidR="001B67E6" w:rsidRDefault="001B67E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50"/>
    <w:rsid w:val="00032559"/>
    <w:rsid w:val="00052040"/>
    <w:rsid w:val="00096FA8"/>
    <w:rsid w:val="000B25AE"/>
    <w:rsid w:val="000B55AB"/>
    <w:rsid w:val="000B624B"/>
    <w:rsid w:val="000D24DC"/>
    <w:rsid w:val="00101B2E"/>
    <w:rsid w:val="00116FA0"/>
    <w:rsid w:val="0015114C"/>
    <w:rsid w:val="001A21F3"/>
    <w:rsid w:val="001A2537"/>
    <w:rsid w:val="001A6A06"/>
    <w:rsid w:val="001B67E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02C50"/>
    <w:rsid w:val="007411B9"/>
    <w:rsid w:val="00757699"/>
    <w:rsid w:val="00780D95"/>
    <w:rsid w:val="00780DC7"/>
    <w:rsid w:val="007A0D55"/>
    <w:rsid w:val="007B3377"/>
    <w:rsid w:val="007E5F44"/>
    <w:rsid w:val="00821DE3"/>
    <w:rsid w:val="00837FE7"/>
    <w:rsid w:val="00846CE1"/>
    <w:rsid w:val="008A5B87"/>
    <w:rsid w:val="00922950"/>
    <w:rsid w:val="009A7264"/>
    <w:rsid w:val="009C50E8"/>
    <w:rsid w:val="009D1606"/>
    <w:rsid w:val="009E18A1"/>
    <w:rsid w:val="009E73D7"/>
    <w:rsid w:val="00A27D2C"/>
    <w:rsid w:val="00A57229"/>
    <w:rsid w:val="00A76FD9"/>
    <w:rsid w:val="00A8605B"/>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B5B8"/>
  <w15:chartTrackingRefBased/>
  <w15:docId w15:val="{1AD28186-CD06-421E-95E3-C2F5F590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702C50"/>
    <w:rPr>
      <w:color w:val="0563C1" w:themeColor="hyperlink"/>
      <w:u w:val="single"/>
    </w:rPr>
  </w:style>
  <w:style w:type="paragraph" w:styleId="Caption">
    <w:name w:val="caption"/>
    <w:basedOn w:val="Normal"/>
    <w:next w:val="Normal"/>
    <w:uiPriority w:val="35"/>
    <w:semiHidden/>
    <w:qFormat/>
    <w:rsid w:val="00702C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8422">
      <w:bodyDiv w:val="1"/>
      <w:marLeft w:val="0"/>
      <w:marRight w:val="0"/>
      <w:marTop w:val="0"/>
      <w:marBottom w:val="0"/>
      <w:divBdr>
        <w:top w:val="none" w:sz="0" w:space="0" w:color="auto"/>
        <w:left w:val="none" w:sz="0" w:space="0" w:color="auto"/>
        <w:bottom w:val="none" w:sz="0" w:space="0" w:color="auto"/>
        <w:right w:val="none" w:sz="0" w:space="0" w:color="auto"/>
      </w:divBdr>
    </w:div>
    <w:div w:id="203057195">
      <w:bodyDiv w:val="1"/>
      <w:marLeft w:val="0"/>
      <w:marRight w:val="0"/>
      <w:marTop w:val="0"/>
      <w:marBottom w:val="0"/>
      <w:divBdr>
        <w:top w:val="none" w:sz="0" w:space="0" w:color="auto"/>
        <w:left w:val="none" w:sz="0" w:space="0" w:color="auto"/>
        <w:bottom w:val="none" w:sz="0" w:space="0" w:color="auto"/>
        <w:right w:val="none" w:sz="0" w:space="0" w:color="auto"/>
      </w:divBdr>
    </w:div>
    <w:div w:id="410010109">
      <w:bodyDiv w:val="1"/>
      <w:marLeft w:val="0"/>
      <w:marRight w:val="0"/>
      <w:marTop w:val="0"/>
      <w:marBottom w:val="0"/>
      <w:divBdr>
        <w:top w:val="none" w:sz="0" w:space="0" w:color="auto"/>
        <w:left w:val="none" w:sz="0" w:space="0" w:color="auto"/>
        <w:bottom w:val="none" w:sz="0" w:space="0" w:color="auto"/>
        <w:right w:val="none" w:sz="0" w:space="0" w:color="auto"/>
      </w:divBdr>
    </w:div>
    <w:div w:id="1723554594">
      <w:bodyDiv w:val="1"/>
      <w:marLeft w:val="0"/>
      <w:marRight w:val="0"/>
      <w:marTop w:val="0"/>
      <w:marBottom w:val="0"/>
      <w:divBdr>
        <w:top w:val="none" w:sz="0" w:space="0" w:color="auto"/>
        <w:left w:val="none" w:sz="0" w:space="0" w:color="auto"/>
        <w:bottom w:val="none" w:sz="0" w:space="0" w:color="auto"/>
        <w:right w:val="none" w:sz="0" w:space="0" w:color="auto"/>
      </w:divBdr>
    </w:div>
    <w:div w:id="18091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Alt06</b:Tag>
    <b:SourceType>Book</b:SourceType>
    <b:Guid>{B9741AAA-5CCF-4240-B21F-A3C63B1AD8A0}</b:Guid>
    <b:Author>
      <b:Author>
        <b:NameList>
          <b:Person>
            <b:Last>Alter</b:Last>
            <b:First>Nora</b:First>
            <b:Middle>M</b:Middle>
          </b:Person>
        </b:NameList>
      </b:Author>
    </b:Author>
    <b:Title>Chris Marker</b:Title>
    <b:Year>2006</b:Year>
    <b:City>Urbana</b:City>
    <b:Publisher>University of Illinois University Press</b:Publisher>
    <b:RefOrder>1</b:RefOrder>
  </b:Source>
  <b:Source>
    <b:Tag>Coo08</b:Tag>
    <b:SourceType>Book</b:SourceType>
    <b:Guid>{F5FCA7D0-B939-4175-AF92-440BEFE65166}</b:Guid>
    <b:Author>
      <b:Author>
        <b:NameList>
          <b:Person>
            <b:Last>Cooper</b:Last>
            <b:First>Sarah</b:First>
          </b:Person>
        </b:NameList>
      </b:Author>
    </b:Author>
    <b:Title>Chris Marker</b:Title>
    <b:Year>2008</b:Year>
    <b:City>Manchester</b:City>
    <b:Publisher>Manchester University Press</b:Publisher>
    <b:RefOrder>2</b:RefOrder>
  </b:Source>
  <b:Source>
    <b:Tag>Har091</b:Tag>
    <b:SourceType>Book</b:SourceType>
    <b:Guid>{6E44C1A6-48F2-46DB-BE6C-473472578F36}</b:Guid>
    <b:Author>
      <b:Author>
        <b:NameList>
          <b:Person>
            <b:Last>Harbord</b:Last>
            <b:First>Janet</b:First>
          </b:Person>
        </b:NameList>
      </b:Author>
    </b:Author>
    <b:Title>La Jetée</b:Title>
    <b:Year>2009</b:Year>
    <b:City>Cambridge</b:City>
    <b:Publisher>MIT University Press</b:Publisher>
    <b:RefOrder>4</b:RefOrder>
  </b:Source>
  <b:Source>
    <b:Tag>Lup05</b:Tag>
    <b:SourceType>Book</b:SourceType>
    <b:Guid>{47F11E3A-D7D4-4640-BAEE-912765C808A9}</b:Guid>
    <b:Author>
      <b:Author>
        <b:NameList>
          <b:Person>
            <b:Last>Lupton</b:Last>
            <b:First>Catherin</b:First>
          </b:Person>
        </b:NameList>
      </b:Author>
    </b:Author>
    <b:Title>Chris Marker: Memories of the Future</b:Title>
    <b:Year>2005</b:Year>
    <b:City>London</b:City>
    <b:Publisher>Reaktion Books</b:Publisher>
    <b:RefOrder>5</b:RefOrder>
  </b:Source>
  <b:Source>
    <b:Tag>Fri01</b:Tag>
    <b:SourceType>JournalArticle</b:SourceType>
    <b:Guid>{C97F68B0-22D7-481A-9F92-7F590CE6565B}</b:Guid>
    <b:Title>La Jetée: Regarding the Gaze</b:Title>
    <b:Year>2001</b:Year>
    <b:Author>
      <b:Author>
        <b:NameList>
          <b:Person>
            <b:Last>Friedlander</b:Last>
            <b:First>Eli</b:First>
          </b:Person>
          <b:Person>
            <b:Last>Dolfin</b:Last>
            <b:First>Dror</b:First>
          </b:Person>
        </b:NameList>
      </b:Author>
    </b:Author>
    <b:JournalName>Boundary 2</b:JournalName>
    <b:Pages>75-90</b:Pages>
    <b:Volume>XXVIII</b:Volume>
    <b:Issue>1</b:Issue>
    <b:RefOrder>3</b:RefOrder>
  </b:Source>
</b:Sources>
</file>

<file path=customXml/itemProps1.xml><?xml version="1.0" encoding="utf-8"?>
<ds:datastoreItem xmlns:ds="http://schemas.openxmlformats.org/officeDocument/2006/customXml" ds:itemID="{DC5DAD8C-1DA3-423C-AA32-5071D4B1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2017-04-17T18:15:00Z</dcterms:created>
  <dcterms:modified xsi:type="dcterms:W3CDTF">2017-04-17T18:21:00Z</dcterms:modified>
</cp:coreProperties>
</file>