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91D" w:rsidRDefault="00F5326B">
      <w:pPr>
        <w:pStyle w:val="Normal1"/>
      </w:pPr>
      <w:r>
        <w:rPr>
          <w:rFonts w:ascii="Times New Roman" w:eastAsia="Times New Roman" w:hAnsi="Times New Roman" w:cs="Times New Roman"/>
          <w:sz w:val="24"/>
        </w:rPr>
        <w:t xml:space="preserve">Art Brut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8B091D" w:rsidRDefault="008B091D">
      <w:pPr>
        <w:pStyle w:val="Normal1"/>
      </w:pPr>
    </w:p>
    <w:p w:rsidR="008B091D" w:rsidRDefault="00F5326B" w:rsidP="00F5326B">
      <w:pPr>
        <w:pStyle w:val="Normal1"/>
        <w:spacing w:line="240" w:lineRule="auto"/>
      </w:pP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is a term and phenomenon created by the French artist and w</w:t>
      </w:r>
      <w:r w:rsidR="00D31BD9">
        <w:rPr>
          <w:rFonts w:ascii="Times New Roman" w:eastAsia="Times New Roman" w:hAnsi="Times New Roman" w:cs="Times New Roman"/>
          <w:sz w:val="24"/>
        </w:rPr>
        <w:t xml:space="preserve">riter Jean Dubuffet (1901-1985). It </w:t>
      </w:r>
      <w:r>
        <w:rPr>
          <w:rFonts w:ascii="Times New Roman" w:eastAsia="Times New Roman" w:hAnsi="Times New Roman" w:cs="Times New Roman"/>
          <w:sz w:val="24"/>
        </w:rPr>
        <w:t>refers to works of art created by artists who seemed to stand outside o</w:t>
      </w:r>
      <w:r w:rsidR="00D31BD9">
        <w:rPr>
          <w:rFonts w:ascii="Times New Roman" w:eastAsia="Times New Roman" w:hAnsi="Times New Roman" w:cs="Times New Roman"/>
          <w:sz w:val="24"/>
        </w:rPr>
        <w:t>f culture—or more specifically</w:t>
      </w:r>
      <w:r>
        <w:rPr>
          <w:rFonts w:ascii="Times New Roman" w:eastAsia="Times New Roman" w:hAnsi="Times New Roman" w:cs="Times New Roman"/>
          <w:sz w:val="24"/>
        </w:rPr>
        <w:t xml:space="preserve"> the a</w:t>
      </w:r>
      <w:r w:rsidR="00D31BD9">
        <w:rPr>
          <w:rFonts w:ascii="Times New Roman" w:eastAsia="Times New Roman" w:hAnsi="Times New Roman" w:cs="Times New Roman"/>
          <w:sz w:val="24"/>
        </w:rPr>
        <w:t xml:space="preserve">rt world and its institutions. </w:t>
      </w:r>
      <w:r>
        <w:rPr>
          <w:rFonts w:ascii="Times New Roman" w:eastAsia="Times New Roman" w:hAnsi="Times New Roman" w:cs="Times New Roman"/>
          <w:sz w:val="24"/>
        </w:rPr>
        <w:t xml:space="preserve">Dubuffet sought a kind of art more radical than the avant-garde, which he thought had become increasingly homogenous and empty of invention. Modern artists no longer provided a sufficient critique of culture, so his search for a new and revolutionary art led him to fringes of society.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translates to “raw art,” as Dubuffet viewed this kind of art to be “uncoo</w:t>
      </w:r>
      <w:r w:rsidR="00CD5D8C">
        <w:rPr>
          <w:rFonts w:ascii="Times New Roman" w:eastAsia="Times New Roman" w:hAnsi="Times New Roman" w:cs="Times New Roman"/>
          <w:sz w:val="24"/>
        </w:rPr>
        <w:t>ked”</w:t>
      </w:r>
      <w:r w:rsidR="0028130A">
        <w:rPr>
          <w:rFonts w:ascii="Times New Roman" w:eastAsia="Times New Roman" w:hAnsi="Times New Roman" w:cs="Times New Roman"/>
          <w:sz w:val="24"/>
        </w:rPr>
        <w:t xml:space="preserve"> by culture. H</w:t>
      </w:r>
      <w:r>
        <w:rPr>
          <w:rFonts w:ascii="Times New Roman" w:eastAsia="Times New Roman" w:hAnsi="Times New Roman" w:cs="Times New Roman"/>
          <w:sz w:val="24"/>
        </w:rPr>
        <w:t xml:space="preserve">e looked for works which owed “nothing to the imitation of art that one can see in museums, salons, and galleries; works which the artist has entirely derived (invention and manner of expression) from his own sources, from his own impulses and </w:t>
      </w:r>
      <w:proofErr w:type="spellStart"/>
      <w:r>
        <w:rPr>
          <w:rFonts w:ascii="Times New Roman" w:eastAsia="Times New Roman" w:hAnsi="Times New Roman" w:cs="Times New Roman"/>
          <w:sz w:val="24"/>
        </w:rPr>
        <w:t>humours</w:t>
      </w:r>
      <w:proofErr w:type="spellEnd"/>
      <w:r>
        <w:rPr>
          <w:rFonts w:ascii="Times New Roman" w:eastAsia="Times New Roman" w:hAnsi="Times New Roman" w:cs="Times New Roman"/>
          <w:sz w:val="24"/>
        </w:rPr>
        <w:t>, without regard for the rules, withou</w:t>
      </w:r>
      <w:r w:rsidR="0028130A">
        <w:rPr>
          <w:rFonts w:ascii="Times New Roman" w:eastAsia="Times New Roman" w:hAnsi="Times New Roman" w:cs="Times New Roman"/>
          <w:sz w:val="24"/>
        </w:rPr>
        <w:t>t regard for current convention</w:t>
      </w:r>
      <w:r>
        <w:rPr>
          <w:rFonts w:ascii="Times New Roman" w:eastAsia="Times New Roman" w:hAnsi="Times New Roman" w:cs="Times New Roman"/>
          <w:sz w:val="24"/>
        </w:rPr>
        <w:t>”</w:t>
      </w:r>
      <w:r w:rsidR="0028130A">
        <w:rPr>
          <w:rFonts w:ascii="Times New Roman" w:eastAsia="Times New Roman" w:hAnsi="Times New Roman" w:cs="Times New Roman"/>
          <w:sz w:val="24"/>
        </w:rPr>
        <w:t xml:space="preserve"> </w:t>
      </w:r>
      <w:r w:rsidR="0028130A" w:rsidRPr="0028130A">
        <w:rPr>
          <w:rFonts w:ascii="Times New Roman" w:eastAsia="Times New Roman" w:hAnsi="Times New Roman" w:cs="Times New Roman"/>
          <w:i/>
          <w:sz w:val="24"/>
        </w:rPr>
        <w:t xml:space="preserve">(Prospectus et </w:t>
      </w:r>
      <w:proofErr w:type="spellStart"/>
      <w:r w:rsidR="0028130A" w:rsidRPr="0028130A">
        <w:rPr>
          <w:rFonts w:ascii="Times New Roman" w:eastAsia="Times New Roman" w:hAnsi="Times New Roman" w:cs="Times New Roman"/>
          <w:i/>
          <w:sz w:val="24"/>
        </w:rPr>
        <w:t>tous</w:t>
      </w:r>
      <w:proofErr w:type="spellEnd"/>
      <w:r w:rsidR="0028130A" w:rsidRPr="0028130A">
        <w:rPr>
          <w:rFonts w:ascii="Times New Roman" w:eastAsia="Times New Roman" w:hAnsi="Times New Roman" w:cs="Times New Roman"/>
          <w:i/>
          <w:sz w:val="24"/>
        </w:rPr>
        <w:t xml:space="preserve"> </w:t>
      </w:r>
      <w:proofErr w:type="spellStart"/>
      <w:r w:rsidR="0028130A" w:rsidRPr="0028130A">
        <w:rPr>
          <w:rFonts w:ascii="Times New Roman" w:eastAsia="Times New Roman" w:hAnsi="Times New Roman" w:cs="Times New Roman"/>
          <w:i/>
          <w:sz w:val="24"/>
        </w:rPr>
        <w:t>écrits</w:t>
      </w:r>
      <w:proofErr w:type="spellEnd"/>
      <w:r w:rsidR="0028130A" w:rsidRPr="0028130A">
        <w:rPr>
          <w:rFonts w:ascii="Times New Roman" w:eastAsia="Times New Roman" w:hAnsi="Times New Roman" w:cs="Times New Roman"/>
          <w:i/>
          <w:sz w:val="24"/>
        </w:rPr>
        <w:t xml:space="preserve"> </w:t>
      </w:r>
      <w:proofErr w:type="spellStart"/>
      <w:r w:rsidR="0028130A" w:rsidRPr="0028130A">
        <w:rPr>
          <w:rFonts w:ascii="Times New Roman" w:eastAsia="Times New Roman" w:hAnsi="Times New Roman" w:cs="Times New Roman"/>
          <w:i/>
          <w:sz w:val="24"/>
        </w:rPr>
        <w:t>suivants</w:t>
      </w:r>
      <w:proofErr w:type="spellEnd"/>
      <w:r w:rsidR="0028130A">
        <w:rPr>
          <w:rFonts w:ascii="Times New Roman" w:eastAsia="Times New Roman" w:hAnsi="Times New Roman" w:cs="Times New Roman"/>
          <w:i/>
          <w:sz w:val="24"/>
        </w:rPr>
        <w:t xml:space="preserve">, </w:t>
      </w:r>
      <w:r w:rsidR="0028130A" w:rsidRPr="0028130A">
        <w:rPr>
          <w:rFonts w:ascii="Times New Roman" w:eastAsia="Times New Roman" w:hAnsi="Times New Roman" w:cs="Times New Roman"/>
          <w:sz w:val="24"/>
        </w:rPr>
        <w:t>1967).</w:t>
      </w:r>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artists were often eccentric personalities, psychiatric patients, non-professional artists, and prisoners.</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Most importantly, these artists create</w:t>
      </w:r>
      <w:r w:rsidR="00CD5D8C">
        <w:rPr>
          <w:rFonts w:ascii="Times New Roman" w:eastAsia="Times New Roman" w:hAnsi="Times New Roman" w:cs="Times New Roman"/>
          <w:sz w:val="24"/>
        </w:rPr>
        <w:t>d works which aimed to express</w:t>
      </w:r>
      <w:r>
        <w:rPr>
          <w:rFonts w:ascii="Times New Roman" w:eastAsia="Times New Roman" w:hAnsi="Times New Roman" w:cs="Times New Roman"/>
          <w:sz w:val="24"/>
        </w:rPr>
        <w:t xml:space="preserve"> the maker’s pure, unmediated vision, without any knowledge </w:t>
      </w:r>
      <w:r w:rsidR="00DE66EC">
        <w:rPr>
          <w:rFonts w:ascii="Times New Roman" w:eastAsia="Times New Roman" w:hAnsi="Times New Roman" w:cs="Times New Roman"/>
          <w:sz w:val="24"/>
        </w:rPr>
        <w:t xml:space="preserve">of </w:t>
      </w:r>
      <w:r>
        <w:rPr>
          <w:rFonts w:ascii="Times New Roman" w:eastAsia="Times New Roman" w:hAnsi="Times New Roman" w:cs="Times New Roman"/>
          <w:sz w:val="24"/>
        </w:rPr>
        <w:t xml:space="preserve">or regard for previous traditions. Therefore,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creations are not unified in terms of formal qualities or medium, but rather </w:t>
      </w:r>
      <w:r w:rsidR="00DE66EC">
        <w:rPr>
          <w:rFonts w:ascii="Times New Roman" w:eastAsia="Times New Roman" w:hAnsi="Times New Roman" w:cs="Times New Roman"/>
          <w:sz w:val="24"/>
        </w:rPr>
        <w:t xml:space="preserve">by </w:t>
      </w:r>
      <w:r>
        <w:rPr>
          <w:rFonts w:ascii="Times New Roman" w:eastAsia="Times New Roman" w:hAnsi="Times New Roman" w:cs="Times New Roman"/>
          <w:sz w:val="24"/>
        </w:rPr>
        <w:t>the status of the creator.</w:t>
      </w:r>
    </w:p>
    <w:p w:rsidR="008B091D" w:rsidRDefault="008B091D" w:rsidP="00F5326B">
      <w:pPr>
        <w:pStyle w:val="Normal1"/>
        <w:spacing w:line="240" w:lineRule="auto"/>
      </w:pPr>
    </w:p>
    <w:p w:rsidR="008B091D" w:rsidRDefault="00D02D83" w:rsidP="00F5326B">
      <w:pPr>
        <w:pStyle w:val="Normal1"/>
        <w:spacing w:line="240" w:lineRule="auto"/>
      </w:pPr>
      <w:r w:rsidRPr="00D31BD9">
        <w:rPr>
          <w:rFonts w:ascii="Times New Roman" w:eastAsia="Times New Roman" w:hAnsi="Times New Roman" w:cs="Times New Roman"/>
          <w:i/>
          <w:sz w:val="24"/>
        </w:rPr>
        <w:t>Art brut</w:t>
      </w:r>
      <w:r>
        <w:rPr>
          <w:rFonts w:ascii="Times New Roman" w:eastAsia="Times New Roman" w:hAnsi="Times New Roman" w:cs="Times New Roman"/>
          <w:sz w:val="24"/>
        </w:rPr>
        <w:t xml:space="preserve"> was primarily a mid-twentieth-century European phenomenon. </w:t>
      </w:r>
      <w:r w:rsidR="00F5326B">
        <w:rPr>
          <w:rFonts w:ascii="Times New Roman" w:eastAsia="Times New Roman" w:hAnsi="Times New Roman" w:cs="Times New Roman"/>
          <w:sz w:val="24"/>
        </w:rPr>
        <w:t xml:space="preserve">Dubuffet first began formulating the concept of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in the summer of 1945 when he began travelling through Switzerland and France. Dubuffet was deeply </w:t>
      </w:r>
      <w:r w:rsidR="00DE66EC">
        <w:rPr>
          <w:rFonts w:ascii="Times New Roman" w:eastAsia="Times New Roman" w:hAnsi="Times New Roman" w:cs="Times New Roman"/>
          <w:sz w:val="24"/>
        </w:rPr>
        <w:t>affected</w:t>
      </w:r>
      <w:r w:rsidR="00F5326B">
        <w:rPr>
          <w:rFonts w:ascii="Times New Roman" w:eastAsia="Times New Roman" w:hAnsi="Times New Roman" w:cs="Times New Roman"/>
          <w:sz w:val="24"/>
        </w:rPr>
        <w:t xml:space="preserve"> by the work of the Swiss psychiatrist and art historian Hans </w:t>
      </w:r>
      <w:proofErr w:type="spellStart"/>
      <w:r w:rsidR="00F5326B">
        <w:rPr>
          <w:rFonts w:ascii="Times New Roman" w:eastAsia="Times New Roman" w:hAnsi="Times New Roman" w:cs="Times New Roman"/>
          <w:sz w:val="24"/>
        </w:rPr>
        <w:t>Prinzhorn</w:t>
      </w:r>
      <w:proofErr w:type="spellEnd"/>
      <w:r w:rsidR="00F5326B">
        <w:rPr>
          <w:rFonts w:ascii="Times New Roman" w:eastAsia="Times New Roman" w:hAnsi="Times New Roman" w:cs="Times New Roman"/>
          <w:sz w:val="24"/>
        </w:rPr>
        <w:t xml:space="preserve"> (1886-1993)</w:t>
      </w:r>
      <w:r w:rsidR="00DE66EC">
        <w:rPr>
          <w:rFonts w:ascii="Times New Roman" w:eastAsia="Times New Roman" w:hAnsi="Times New Roman" w:cs="Times New Roman"/>
          <w:sz w:val="24"/>
        </w:rPr>
        <w:t>,</w:t>
      </w:r>
      <w:r w:rsidR="00F5326B">
        <w:rPr>
          <w:rFonts w:ascii="Times New Roman" w:eastAsia="Times New Roman" w:hAnsi="Times New Roman" w:cs="Times New Roman"/>
          <w:sz w:val="24"/>
        </w:rPr>
        <w:t xml:space="preserve"> who collected work made by psychiatric patients. This collection led to </w:t>
      </w:r>
      <w:proofErr w:type="spellStart"/>
      <w:r w:rsidR="00F5326B">
        <w:rPr>
          <w:rFonts w:ascii="Times New Roman" w:eastAsia="Times New Roman" w:hAnsi="Times New Roman" w:cs="Times New Roman"/>
          <w:sz w:val="24"/>
        </w:rPr>
        <w:t>Prinzhorn</w:t>
      </w:r>
      <w:r w:rsidR="00DE66EC">
        <w:rPr>
          <w:rFonts w:ascii="Times New Roman" w:eastAsia="Times New Roman" w:hAnsi="Times New Roman" w:cs="Times New Roman"/>
          <w:sz w:val="24"/>
        </w:rPr>
        <w:t>’s</w:t>
      </w:r>
      <w:proofErr w:type="spellEnd"/>
      <w:r w:rsidR="00F5326B">
        <w:rPr>
          <w:rFonts w:ascii="Times New Roman" w:eastAsia="Times New Roman" w:hAnsi="Times New Roman" w:cs="Times New Roman"/>
          <w:sz w:val="24"/>
        </w:rPr>
        <w:t xml:space="preserve"> writing</w:t>
      </w:r>
      <w:r w:rsidR="00DE66EC">
        <w:rPr>
          <w:rFonts w:ascii="Times New Roman" w:eastAsia="Times New Roman" w:hAnsi="Times New Roman" w:cs="Times New Roman"/>
          <w:sz w:val="24"/>
        </w:rPr>
        <w:t xml:space="preserve"> of</w:t>
      </w:r>
      <w:r w:rsidR="00F5326B">
        <w:rPr>
          <w:rFonts w:ascii="Times New Roman" w:eastAsia="Times New Roman" w:hAnsi="Times New Roman" w:cs="Times New Roman"/>
          <w:sz w:val="24"/>
        </w:rPr>
        <w:t xml:space="preserve"> his most important text, </w:t>
      </w:r>
      <w:proofErr w:type="spellStart"/>
      <w:r w:rsidR="00F5326B">
        <w:rPr>
          <w:rFonts w:ascii="Times New Roman" w:eastAsia="Times New Roman" w:hAnsi="Times New Roman" w:cs="Times New Roman"/>
          <w:i/>
          <w:sz w:val="24"/>
        </w:rPr>
        <w:t>Bildnerei</w:t>
      </w:r>
      <w:proofErr w:type="spellEnd"/>
      <w:r w:rsidR="00F5326B">
        <w:rPr>
          <w:rFonts w:ascii="Times New Roman" w:eastAsia="Times New Roman" w:hAnsi="Times New Roman" w:cs="Times New Roman"/>
          <w:i/>
          <w:sz w:val="24"/>
        </w:rPr>
        <w:t xml:space="preserve"> der </w:t>
      </w:r>
      <w:proofErr w:type="spellStart"/>
      <w:r w:rsidR="00F5326B">
        <w:rPr>
          <w:rFonts w:ascii="Times New Roman" w:eastAsia="Times New Roman" w:hAnsi="Times New Roman" w:cs="Times New Roman"/>
          <w:i/>
          <w:sz w:val="24"/>
        </w:rPr>
        <w:t>Geisteskranken</w:t>
      </w:r>
      <w:proofErr w:type="spellEnd"/>
      <w:r w:rsidR="00F5326B">
        <w:rPr>
          <w:rFonts w:ascii="Times New Roman" w:eastAsia="Times New Roman" w:hAnsi="Times New Roman" w:cs="Times New Roman"/>
          <w:i/>
          <w:sz w:val="24"/>
        </w:rPr>
        <w:t xml:space="preserve"> </w:t>
      </w:r>
      <w:r w:rsidR="00F5326B">
        <w:rPr>
          <w:rFonts w:ascii="Times New Roman" w:eastAsia="Times New Roman" w:hAnsi="Times New Roman" w:cs="Times New Roman"/>
          <w:sz w:val="24"/>
        </w:rPr>
        <w:t>[</w:t>
      </w:r>
      <w:r w:rsidR="00F5326B">
        <w:rPr>
          <w:rFonts w:ascii="Times New Roman" w:eastAsia="Times New Roman" w:hAnsi="Times New Roman" w:cs="Times New Roman"/>
          <w:i/>
          <w:sz w:val="24"/>
        </w:rPr>
        <w:t>Artistry of the Mentally Ill</w:t>
      </w:r>
      <w:r w:rsidR="00F5326B">
        <w:rPr>
          <w:rFonts w:ascii="Times New Roman" w:eastAsia="Times New Roman" w:hAnsi="Times New Roman" w:cs="Times New Roman"/>
          <w:sz w:val="24"/>
        </w:rPr>
        <w:t xml:space="preserve">] in 1922. The text served as </w:t>
      </w:r>
      <w:r w:rsidR="00DE66EC">
        <w:rPr>
          <w:rFonts w:ascii="Times New Roman" w:eastAsia="Times New Roman" w:hAnsi="Times New Roman" w:cs="Times New Roman"/>
          <w:sz w:val="24"/>
        </w:rPr>
        <w:t xml:space="preserve">an </w:t>
      </w:r>
      <w:r w:rsidR="00F5326B">
        <w:rPr>
          <w:rFonts w:ascii="Times New Roman" w:eastAsia="Times New Roman" w:hAnsi="Times New Roman" w:cs="Times New Roman"/>
          <w:sz w:val="24"/>
        </w:rPr>
        <w:t xml:space="preserve">inspiration and a starting point from which Dubuffet could begin conceptualizing the beginnings of </w:t>
      </w:r>
      <w:r w:rsidR="00F5326B">
        <w:rPr>
          <w:rFonts w:ascii="Times New Roman" w:eastAsia="Times New Roman" w:hAnsi="Times New Roman" w:cs="Times New Roman"/>
          <w:i/>
          <w:sz w:val="24"/>
        </w:rPr>
        <w:t xml:space="preserve">art brut. </w:t>
      </w:r>
      <w:r w:rsidR="00F5326B">
        <w:rPr>
          <w:rFonts w:ascii="Times New Roman" w:eastAsia="Times New Roman" w:hAnsi="Times New Roman" w:cs="Times New Roman"/>
          <w:sz w:val="24"/>
        </w:rPr>
        <w:t xml:space="preserve">It was during these trips </w:t>
      </w:r>
      <w:r w:rsidR="00650FF5">
        <w:rPr>
          <w:rFonts w:ascii="Times New Roman" w:eastAsia="Times New Roman" w:hAnsi="Times New Roman" w:cs="Times New Roman"/>
          <w:sz w:val="24"/>
        </w:rPr>
        <w:t>that</w:t>
      </w:r>
      <w:r w:rsidR="00F5326B">
        <w:rPr>
          <w:rFonts w:ascii="Times New Roman" w:eastAsia="Times New Roman" w:hAnsi="Times New Roman" w:cs="Times New Roman"/>
          <w:sz w:val="24"/>
        </w:rPr>
        <w:t xml:space="preserve"> Dubuffet became acquainted with artists who would later become important </w:t>
      </w:r>
      <w:r w:rsidR="00650FF5">
        <w:rPr>
          <w:rFonts w:ascii="Times New Roman" w:eastAsia="Times New Roman" w:hAnsi="Times New Roman" w:cs="Times New Roman"/>
          <w:sz w:val="24"/>
        </w:rPr>
        <w:t>figures in</w:t>
      </w:r>
      <w:r w:rsidR="00F5326B">
        <w:rPr>
          <w:rFonts w:ascii="Times New Roman" w:eastAsia="Times New Roman" w:hAnsi="Times New Roman" w:cs="Times New Roman"/>
          <w:sz w:val="24"/>
        </w:rPr>
        <w:t xml:space="preserve">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such as Adolf </w:t>
      </w:r>
      <w:proofErr w:type="spellStart"/>
      <w:r w:rsidR="00F5326B">
        <w:rPr>
          <w:rFonts w:ascii="Times New Roman" w:eastAsia="Times New Roman" w:hAnsi="Times New Roman" w:cs="Times New Roman"/>
          <w:sz w:val="24"/>
        </w:rPr>
        <w:t>Wölfli</w:t>
      </w:r>
      <w:proofErr w:type="spellEnd"/>
      <w:r w:rsidR="00F5326B">
        <w:rPr>
          <w:rFonts w:ascii="Times New Roman" w:eastAsia="Times New Roman" w:hAnsi="Times New Roman" w:cs="Times New Roman"/>
          <w:sz w:val="24"/>
        </w:rPr>
        <w:t xml:space="preserve"> (1864-1930) and </w:t>
      </w:r>
      <w:proofErr w:type="spellStart"/>
      <w:r w:rsidR="00F5326B">
        <w:rPr>
          <w:rFonts w:ascii="Times New Roman" w:eastAsia="Times New Roman" w:hAnsi="Times New Roman" w:cs="Times New Roman"/>
          <w:sz w:val="24"/>
        </w:rPr>
        <w:t>Alöise</w:t>
      </w:r>
      <w:proofErr w:type="spellEnd"/>
      <w:r w:rsidR="00F5326B">
        <w:rPr>
          <w:rFonts w:ascii="Times New Roman" w:eastAsia="Times New Roman" w:hAnsi="Times New Roman" w:cs="Times New Roman"/>
          <w:sz w:val="24"/>
        </w:rPr>
        <w:t xml:space="preserve"> </w:t>
      </w:r>
      <w:proofErr w:type="spellStart"/>
      <w:r w:rsidR="00F5326B">
        <w:rPr>
          <w:rFonts w:ascii="Times New Roman" w:eastAsia="Times New Roman" w:hAnsi="Times New Roman" w:cs="Times New Roman"/>
          <w:sz w:val="24"/>
        </w:rPr>
        <w:t>Corbaz</w:t>
      </w:r>
      <w:proofErr w:type="spellEnd"/>
      <w:r w:rsidR="00F5326B">
        <w:rPr>
          <w:rFonts w:ascii="Times New Roman" w:eastAsia="Times New Roman" w:hAnsi="Times New Roman" w:cs="Times New Roman"/>
          <w:sz w:val="24"/>
        </w:rPr>
        <w:t xml:space="preserve"> (1886-1964), both Swiss. </w:t>
      </w:r>
      <w:r w:rsidR="00650FF5">
        <w:rPr>
          <w:rFonts w:ascii="Times New Roman" w:eastAsia="Times New Roman" w:hAnsi="Times New Roman" w:cs="Times New Roman"/>
          <w:sz w:val="24"/>
        </w:rPr>
        <w:t>Dubuffet</w:t>
      </w:r>
      <w:r w:rsidR="00F5326B">
        <w:rPr>
          <w:rFonts w:ascii="Times New Roman" w:eastAsia="Times New Roman" w:hAnsi="Times New Roman" w:cs="Times New Roman"/>
          <w:sz w:val="24"/>
        </w:rPr>
        <w:t xml:space="preserve"> also formed many important friendships with various figures who became collaborators and facilitators. Dubuffet conducted most of his research from 1945-1947. He then returned to Paris and founded the </w:t>
      </w:r>
      <w:r w:rsidR="00F5326B">
        <w:rPr>
          <w:rFonts w:ascii="Times New Roman" w:eastAsia="Times New Roman" w:hAnsi="Times New Roman" w:cs="Times New Roman"/>
          <w:i/>
          <w:sz w:val="24"/>
        </w:rPr>
        <w:t xml:space="preserve">Foyer de </w:t>
      </w:r>
      <w:proofErr w:type="spellStart"/>
      <w:r w:rsidR="00F5326B">
        <w:rPr>
          <w:rFonts w:ascii="Times New Roman" w:eastAsia="Times New Roman" w:hAnsi="Times New Roman" w:cs="Times New Roman"/>
          <w:i/>
          <w:sz w:val="24"/>
        </w:rPr>
        <w:t>l’Art</w:t>
      </w:r>
      <w:proofErr w:type="spellEnd"/>
      <w:r w:rsidR="00F5326B">
        <w:rPr>
          <w:rFonts w:ascii="Times New Roman" w:eastAsia="Times New Roman" w:hAnsi="Times New Roman" w:cs="Times New Roman"/>
          <w:i/>
          <w:sz w:val="24"/>
        </w:rPr>
        <w:t xml:space="preserve"> Brut</w:t>
      </w:r>
      <w:r w:rsidR="00F5326B">
        <w:rPr>
          <w:rFonts w:ascii="Times New Roman" w:eastAsia="Times New Roman" w:hAnsi="Times New Roman" w:cs="Times New Roman"/>
          <w:sz w:val="24"/>
        </w:rPr>
        <w:t xml:space="preserve"> in the basement of </w:t>
      </w:r>
      <w:proofErr w:type="spellStart"/>
      <w:r w:rsidR="00F5326B">
        <w:rPr>
          <w:rFonts w:ascii="Times New Roman" w:eastAsia="Times New Roman" w:hAnsi="Times New Roman" w:cs="Times New Roman"/>
          <w:i/>
          <w:sz w:val="24"/>
        </w:rPr>
        <w:t>Galerie</w:t>
      </w:r>
      <w:proofErr w:type="spellEnd"/>
      <w:r w:rsidR="00F5326B">
        <w:rPr>
          <w:rFonts w:ascii="Times New Roman" w:eastAsia="Times New Roman" w:hAnsi="Times New Roman" w:cs="Times New Roman"/>
          <w:i/>
          <w:sz w:val="24"/>
        </w:rPr>
        <w:t xml:space="preserve"> René </w:t>
      </w:r>
      <w:proofErr w:type="spellStart"/>
      <w:r w:rsidR="00F5326B">
        <w:rPr>
          <w:rFonts w:ascii="Times New Roman" w:eastAsia="Times New Roman" w:hAnsi="Times New Roman" w:cs="Times New Roman"/>
          <w:i/>
          <w:sz w:val="24"/>
        </w:rPr>
        <w:t>Drouin</w:t>
      </w:r>
      <w:proofErr w:type="spellEnd"/>
      <w:r w:rsidR="00F5326B">
        <w:rPr>
          <w:rFonts w:ascii="Times New Roman" w:eastAsia="Times New Roman" w:hAnsi="Times New Roman" w:cs="Times New Roman"/>
          <w:i/>
          <w:sz w:val="24"/>
        </w:rPr>
        <w:t xml:space="preserve">. </w:t>
      </w:r>
      <w:r w:rsidR="00F5326B">
        <w:rPr>
          <w:rFonts w:ascii="Times New Roman" w:eastAsia="Times New Roman" w:hAnsi="Times New Roman" w:cs="Times New Roman"/>
          <w:sz w:val="24"/>
        </w:rPr>
        <w:t xml:space="preserve">The </w:t>
      </w:r>
      <w:proofErr w:type="spellStart"/>
      <w:r w:rsidR="00F5326B">
        <w:rPr>
          <w:rFonts w:ascii="Times New Roman" w:eastAsia="Times New Roman" w:hAnsi="Times New Roman" w:cs="Times New Roman"/>
          <w:sz w:val="24"/>
        </w:rPr>
        <w:t>gallerist</w:t>
      </w:r>
      <w:proofErr w:type="spellEnd"/>
      <w:r w:rsidR="00F5326B">
        <w:rPr>
          <w:rFonts w:ascii="Times New Roman" w:eastAsia="Times New Roman" w:hAnsi="Times New Roman" w:cs="Times New Roman"/>
          <w:sz w:val="24"/>
        </w:rPr>
        <w:t xml:space="preserve"> and art dealer René </w:t>
      </w:r>
      <w:proofErr w:type="spellStart"/>
      <w:r w:rsidR="00F5326B">
        <w:rPr>
          <w:rFonts w:ascii="Times New Roman" w:eastAsia="Times New Roman" w:hAnsi="Times New Roman" w:cs="Times New Roman"/>
          <w:sz w:val="24"/>
        </w:rPr>
        <w:t>Drouin</w:t>
      </w:r>
      <w:proofErr w:type="spellEnd"/>
      <w:r w:rsidR="00F5326B">
        <w:rPr>
          <w:rFonts w:ascii="Times New Roman" w:eastAsia="Times New Roman" w:hAnsi="Times New Roman" w:cs="Times New Roman"/>
          <w:sz w:val="24"/>
        </w:rPr>
        <w:t>, who was known for mounting ex</w:t>
      </w:r>
      <w:r w:rsidR="00650FF5">
        <w:rPr>
          <w:rFonts w:ascii="Times New Roman" w:eastAsia="Times New Roman" w:hAnsi="Times New Roman" w:cs="Times New Roman"/>
          <w:sz w:val="24"/>
        </w:rPr>
        <w:t>hibitions of then little-k</w:t>
      </w:r>
      <w:r w:rsidR="00F5326B">
        <w:rPr>
          <w:rFonts w:ascii="Times New Roman" w:eastAsia="Times New Roman" w:hAnsi="Times New Roman" w:cs="Times New Roman"/>
          <w:sz w:val="24"/>
        </w:rPr>
        <w:t xml:space="preserve">nown artists such as </w:t>
      </w:r>
      <w:proofErr w:type="spellStart"/>
      <w:r w:rsidR="00F5326B">
        <w:rPr>
          <w:rFonts w:ascii="Times New Roman" w:eastAsia="Times New Roman" w:hAnsi="Times New Roman" w:cs="Times New Roman"/>
          <w:sz w:val="24"/>
        </w:rPr>
        <w:t>Wassily</w:t>
      </w:r>
      <w:proofErr w:type="spellEnd"/>
      <w:r w:rsidR="00F5326B">
        <w:rPr>
          <w:rFonts w:ascii="Times New Roman" w:eastAsia="Times New Roman" w:hAnsi="Times New Roman" w:cs="Times New Roman"/>
          <w:sz w:val="24"/>
        </w:rPr>
        <w:t xml:space="preserve"> Kandinsky and Georges Rouault, was the first person to exhibit works by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artists. In addition, Dubuffet wanted to publish a journal of his findings, </w:t>
      </w:r>
      <w:proofErr w:type="spellStart"/>
      <w:r w:rsidR="00F5326B">
        <w:rPr>
          <w:rFonts w:ascii="Times New Roman" w:eastAsia="Times New Roman" w:hAnsi="Times New Roman" w:cs="Times New Roman"/>
          <w:i/>
          <w:sz w:val="24"/>
        </w:rPr>
        <w:t>L’Art</w:t>
      </w:r>
      <w:proofErr w:type="spellEnd"/>
      <w:r w:rsidR="00F5326B">
        <w:rPr>
          <w:rFonts w:ascii="Times New Roman" w:eastAsia="Times New Roman" w:hAnsi="Times New Roman" w:cs="Times New Roman"/>
          <w:i/>
          <w:sz w:val="24"/>
        </w:rPr>
        <w:t xml:space="preserve"> Brut</w:t>
      </w:r>
      <w:r w:rsidR="00F5326B">
        <w:rPr>
          <w:rFonts w:ascii="Times New Roman" w:eastAsia="Times New Roman" w:hAnsi="Times New Roman" w:cs="Times New Roman"/>
          <w:sz w:val="24"/>
        </w:rPr>
        <w:t xml:space="preserve">, but only one issue was ever printed, and it was never distributed. In 1948 he founded </w:t>
      </w:r>
      <w:r w:rsidR="00650FF5">
        <w:rPr>
          <w:rFonts w:ascii="Times New Roman" w:eastAsia="Times New Roman" w:hAnsi="Times New Roman" w:cs="Times New Roman"/>
          <w:sz w:val="24"/>
        </w:rPr>
        <w:t>a</w:t>
      </w:r>
      <w:r w:rsidR="00F5326B">
        <w:rPr>
          <w:rFonts w:ascii="Times New Roman" w:eastAsia="Times New Roman" w:hAnsi="Times New Roman" w:cs="Times New Roman"/>
          <w:sz w:val="24"/>
        </w:rPr>
        <w:t xml:space="preserve"> more formal venture, the </w:t>
      </w:r>
      <w:proofErr w:type="spellStart"/>
      <w:r w:rsidR="00F5326B">
        <w:rPr>
          <w:rFonts w:ascii="Times New Roman" w:eastAsia="Times New Roman" w:hAnsi="Times New Roman" w:cs="Times New Roman"/>
          <w:i/>
          <w:sz w:val="24"/>
        </w:rPr>
        <w:t>Compagnie</w:t>
      </w:r>
      <w:proofErr w:type="spellEnd"/>
      <w:r w:rsidR="00F5326B">
        <w:rPr>
          <w:rFonts w:ascii="Times New Roman" w:eastAsia="Times New Roman" w:hAnsi="Times New Roman" w:cs="Times New Roman"/>
          <w:i/>
          <w:sz w:val="24"/>
        </w:rPr>
        <w:t xml:space="preserve"> de </w:t>
      </w:r>
      <w:proofErr w:type="spellStart"/>
      <w:r w:rsidR="00F5326B">
        <w:rPr>
          <w:rFonts w:ascii="Times New Roman" w:eastAsia="Times New Roman" w:hAnsi="Times New Roman" w:cs="Times New Roman"/>
          <w:i/>
          <w:sz w:val="24"/>
        </w:rPr>
        <w:t>l’Art</w:t>
      </w:r>
      <w:proofErr w:type="spellEnd"/>
      <w:r w:rsidR="00F5326B">
        <w:rPr>
          <w:rFonts w:ascii="Times New Roman" w:eastAsia="Times New Roman" w:hAnsi="Times New Roman" w:cs="Times New Roman"/>
          <w:i/>
          <w:sz w:val="24"/>
        </w:rPr>
        <w:t xml:space="preserve"> Brut</w:t>
      </w:r>
      <w:r w:rsidR="00F5326B">
        <w:rPr>
          <w:rFonts w:ascii="Times New Roman" w:eastAsia="Times New Roman" w:hAnsi="Times New Roman" w:cs="Times New Roman"/>
          <w:sz w:val="24"/>
        </w:rPr>
        <w:t xml:space="preserve">, whose members included Surrealist André Breton and critic Michel </w:t>
      </w:r>
      <w:proofErr w:type="spellStart"/>
      <w:r w:rsidR="00F5326B">
        <w:rPr>
          <w:rFonts w:ascii="Times New Roman" w:eastAsia="Times New Roman" w:hAnsi="Times New Roman" w:cs="Times New Roman"/>
          <w:sz w:val="24"/>
        </w:rPr>
        <w:t>Tapié</w:t>
      </w:r>
      <w:proofErr w:type="spellEnd"/>
      <w:r w:rsidR="00F5326B">
        <w:rPr>
          <w:rFonts w:ascii="Times New Roman" w:eastAsia="Times New Roman" w:hAnsi="Times New Roman" w:cs="Times New Roman"/>
          <w:sz w:val="24"/>
        </w:rPr>
        <w:t xml:space="preserve">. This non-profit organization was dedicated to the collection and display of </w:t>
      </w:r>
      <w:r w:rsidR="00F5326B">
        <w:rPr>
          <w:rFonts w:ascii="Times New Roman" w:eastAsia="Times New Roman" w:hAnsi="Times New Roman" w:cs="Times New Roman"/>
          <w:i/>
          <w:sz w:val="24"/>
        </w:rPr>
        <w:t>art brut.</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Despite these efforts, the </w:t>
      </w:r>
      <w:proofErr w:type="spellStart"/>
      <w:r>
        <w:rPr>
          <w:rFonts w:ascii="Times New Roman" w:eastAsia="Times New Roman" w:hAnsi="Times New Roman" w:cs="Times New Roman"/>
          <w:i/>
          <w:sz w:val="24"/>
        </w:rPr>
        <w:t>Compagnie</w:t>
      </w:r>
      <w:proofErr w:type="spellEnd"/>
      <w:r>
        <w:rPr>
          <w:rFonts w:ascii="Times New Roman" w:eastAsia="Times New Roman" w:hAnsi="Times New Roman" w:cs="Times New Roman"/>
          <w:i/>
          <w:sz w:val="24"/>
        </w:rPr>
        <w:t xml:space="preserve"> de </w:t>
      </w:r>
      <w:proofErr w:type="spellStart"/>
      <w:r>
        <w:rPr>
          <w:rFonts w:ascii="Times New Roman" w:eastAsia="Times New Roman" w:hAnsi="Times New Roman" w:cs="Times New Roman"/>
          <w:i/>
          <w:sz w:val="24"/>
        </w:rPr>
        <w:t>l’Art</w:t>
      </w:r>
      <w:proofErr w:type="spellEnd"/>
      <w:r>
        <w:rPr>
          <w:rFonts w:ascii="Times New Roman" w:eastAsia="Times New Roman" w:hAnsi="Times New Roman" w:cs="Times New Roman"/>
          <w:i/>
          <w:sz w:val="24"/>
        </w:rPr>
        <w:t xml:space="preserve"> Brut </w:t>
      </w:r>
      <w:r>
        <w:rPr>
          <w:rFonts w:ascii="Times New Roman" w:eastAsia="Times New Roman" w:hAnsi="Times New Roman" w:cs="Times New Roman"/>
          <w:sz w:val="24"/>
        </w:rPr>
        <w:t xml:space="preserve">more or less dissolved in 1951, and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became primarily Dubuffet’s personal obsession. Over time, Dubuffet relaxed his initial definition of </w:t>
      </w:r>
      <w:r>
        <w:rPr>
          <w:rFonts w:ascii="Times New Roman" w:eastAsia="Times New Roman" w:hAnsi="Times New Roman" w:cs="Times New Roman"/>
          <w:i/>
          <w:sz w:val="24"/>
        </w:rPr>
        <w:t>art brut</w:t>
      </w:r>
      <w:r w:rsidR="00650FF5">
        <w:rPr>
          <w:rFonts w:ascii="Times New Roman" w:eastAsia="Times New Roman" w:hAnsi="Times New Roman" w:cs="Times New Roman"/>
          <w:i/>
          <w:sz w:val="24"/>
        </w:rPr>
        <w:t>,</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which stipulated that authentic artifacts must be made by creators who were completely isolated from culture and any outside influence. Dubuffet realized that no person could be positioned as totally outside of culture or impervious to the external world. In 1971 he donated his collection, around 5,000 objects, to the city of Lausanne, Switzerland. It took five years for </w:t>
      </w:r>
      <w:r w:rsidR="00650FF5">
        <w:rPr>
          <w:rFonts w:ascii="Times New Roman" w:eastAsia="Times New Roman" w:hAnsi="Times New Roman" w:cs="Times New Roman"/>
          <w:sz w:val="24"/>
        </w:rPr>
        <w:t>the collection to become public. I</w:t>
      </w:r>
      <w:r>
        <w:rPr>
          <w:rFonts w:ascii="Times New Roman" w:eastAsia="Times New Roman" w:hAnsi="Times New Roman" w:cs="Times New Roman"/>
          <w:sz w:val="24"/>
        </w:rPr>
        <w:t xml:space="preserve">t was inaugurated in 1976 as the </w:t>
      </w:r>
      <w:r>
        <w:rPr>
          <w:rFonts w:ascii="Times New Roman" w:eastAsia="Times New Roman" w:hAnsi="Times New Roman" w:cs="Times New Roman"/>
          <w:i/>
          <w:sz w:val="24"/>
        </w:rPr>
        <w:t xml:space="preserve">Collection de </w:t>
      </w:r>
      <w:proofErr w:type="spellStart"/>
      <w:r>
        <w:rPr>
          <w:rFonts w:ascii="Times New Roman" w:eastAsia="Times New Roman" w:hAnsi="Times New Roman" w:cs="Times New Roman"/>
          <w:i/>
          <w:sz w:val="24"/>
        </w:rPr>
        <w:t>l’Art</w:t>
      </w:r>
      <w:proofErr w:type="spellEnd"/>
      <w:r>
        <w:rPr>
          <w:rFonts w:ascii="Times New Roman" w:eastAsia="Times New Roman" w:hAnsi="Times New Roman" w:cs="Times New Roman"/>
          <w:i/>
          <w:sz w:val="24"/>
        </w:rPr>
        <w:t xml:space="preserve"> Brut</w:t>
      </w:r>
      <w:r>
        <w:rPr>
          <w:rFonts w:ascii="Times New Roman" w:eastAsia="Times New Roman" w:hAnsi="Times New Roman" w:cs="Times New Roman"/>
          <w:sz w:val="24"/>
        </w:rPr>
        <w:t xml:space="preserve"> at the Chateau de Beaulieu. The </w:t>
      </w:r>
      <w:r>
        <w:rPr>
          <w:rFonts w:ascii="Times New Roman" w:eastAsia="Times New Roman" w:hAnsi="Times New Roman" w:cs="Times New Roman"/>
          <w:i/>
          <w:sz w:val="24"/>
        </w:rPr>
        <w:t>Collection</w:t>
      </w:r>
      <w:r>
        <w:rPr>
          <w:rFonts w:ascii="Times New Roman" w:eastAsia="Times New Roman" w:hAnsi="Times New Roman" w:cs="Times New Roman"/>
          <w:sz w:val="24"/>
        </w:rPr>
        <w:t xml:space="preserve"> remains at this location and is open to </w:t>
      </w:r>
      <w:r>
        <w:rPr>
          <w:rFonts w:ascii="Times New Roman" w:eastAsia="Times New Roman" w:hAnsi="Times New Roman" w:cs="Times New Roman"/>
          <w:sz w:val="24"/>
        </w:rPr>
        <w:lastRenderedPageBreak/>
        <w:t xml:space="preserve">the public, serving as an important research center for the study and display of </w:t>
      </w:r>
      <w:r>
        <w:rPr>
          <w:rFonts w:ascii="Times New Roman" w:eastAsia="Times New Roman" w:hAnsi="Times New Roman" w:cs="Times New Roman"/>
          <w:i/>
          <w:sz w:val="24"/>
        </w:rPr>
        <w:t>art brut.</w:t>
      </w:r>
    </w:p>
    <w:p w:rsidR="008B091D" w:rsidRDefault="008B091D" w:rsidP="00F5326B">
      <w:pPr>
        <w:pStyle w:val="Normal1"/>
        <w:spacing w:line="240" w:lineRule="auto"/>
      </w:pPr>
    </w:p>
    <w:p w:rsidR="00650FF5" w:rsidRDefault="00F5326B" w:rsidP="00F5326B">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Dubuffet’s writings and actions were often rife with contradiction. Though he searched for artists who had no formal training or institutional affiliation, his efforts to popularize them often resulted in appealing for institutional recognition. The establishment of the </w:t>
      </w:r>
      <w:proofErr w:type="spellStart"/>
      <w:r>
        <w:rPr>
          <w:rFonts w:ascii="Times New Roman" w:eastAsia="Times New Roman" w:hAnsi="Times New Roman" w:cs="Times New Roman"/>
          <w:i/>
          <w:sz w:val="24"/>
        </w:rPr>
        <w:t>Compagnie</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and the </w:t>
      </w:r>
      <w:r>
        <w:rPr>
          <w:rFonts w:ascii="Times New Roman" w:eastAsia="Times New Roman" w:hAnsi="Times New Roman" w:cs="Times New Roman"/>
          <w:i/>
          <w:sz w:val="24"/>
        </w:rPr>
        <w:t xml:space="preserve">Collection </w:t>
      </w:r>
      <w:r>
        <w:rPr>
          <w:rFonts w:ascii="Times New Roman" w:eastAsia="Times New Roman" w:hAnsi="Times New Roman" w:cs="Times New Roman"/>
          <w:sz w:val="24"/>
        </w:rPr>
        <w:t xml:space="preserve">resulted in the assimilation of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into the very</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art world Dubuffet had fought against. In addition,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has been the focus of many exhibitions at esteemed art institutions such as the </w:t>
      </w:r>
      <w:proofErr w:type="spellStart"/>
      <w:r>
        <w:rPr>
          <w:rFonts w:ascii="Times New Roman" w:eastAsia="Times New Roman" w:hAnsi="Times New Roman" w:cs="Times New Roman"/>
          <w:sz w:val="24"/>
        </w:rPr>
        <w:t>Musée</w:t>
      </w:r>
      <w:proofErr w:type="spellEnd"/>
      <w:r>
        <w:rPr>
          <w:rFonts w:ascii="Times New Roman" w:eastAsia="Times New Roman" w:hAnsi="Times New Roman" w:cs="Times New Roman"/>
          <w:sz w:val="24"/>
        </w:rPr>
        <w:t xml:space="preserve"> des </w:t>
      </w:r>
      <w:proofErr w:type="spellStart"/>
      <w:r>
        <w:rPr>
          <w:rFonts w:ascii="Times New Roman" w:eastAsia="Times New Roman" w:hAnsi="Times New Roman" w:cs="Times New Roman"/>
          <w:sz w:val="24"/>
        </w:rPr>
        <w:t>Artes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Décoratifs</w:t>
      </w:r>
      <w:proofErr w:type="spellEnd"/>
      <w:r>
        <w:rPr>
          <w:rFonts w:ascii="Times New Roman" w:eastAsia="Times New Roman" w:hAnsi="Times New Roman" w:cs="Times New Roman"/>
          <w:sz w:val="24"/>
        </w:rPr>
        <w:t xml:space="preserve"> and the </w:t>
      </w:r>
      <w:proofErr w:type="spellStart"/>
      <w:r>
        <w:rPr>
          <w:rFonts w:ascii="Times New Roman" w:eastAsia="Times New Roman" w:hAnsi="Times New Roman" w:cs="Times New Roman"/>
          <w:sz w:val="24"/>
        </w:rPr>
        <w:t>Palais</w:t>
      </w:r>
      <w:proofErr w:type="spellEnd"/>
      <w:r>
        <w:rPr>
          <w:rFonts w:ascii="Times New Roman" w:eastAsia="Times New Roman" w:hAnsi="Times New Roman" w:cs="Times New Roman"/>
          <w:sz w:val="24"/>
        </w:rPr>
        <w:t xml:space="preserve"> de Tokyo, both in Paris. </w:t>
      </w:r>
      <w:r w:rsidR="00650FF5">
        <w:rPr>
          <w:rFonts w:ascii="Times New Roman" w:eastAsia="Times New Roman" w:hAnsi="Times New Roman" w:cs="Times New Roman"/>
          <w:sz w:val="24"/>
        </w:rPr>
        <w:t>Paradoxically, for</w:t>
      </w:r>
      <w:r>
        <w:rPr>
          <w:rFonts w:ascii="Times New Roman" w:eastAsia="Times New Roman" w:hAnsi="Times New Roman" w:cs="Times New Roman"/>
          <w:sz w:val="24"/>
        </w:rPr>
        <w:t xml:space="preserve">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w:t>
      </w:r>
      <w:r w:rsidR="00650FF5">
        <w:rPr>
          <w:rFonts w:ascii="Times New Roman" w:eastAsia="Times New Roman" w:hAnsi="Times New Roman" w:cs="Times New Roman"/>
          <w:sz w:val="24"/>
        </w:rPr>
        <w:t>to be recognized as such,</w:t>
      </w:r>
      <w:r>
        <w:rPr>
          <w:rFonts w:ascii="Times New Roman" w:eastAsia="Times New Roman" w:hAnsi="Times New Roman" w:cs="Times New Roman"/>
          <w:sz w:val="24"/>
        </w:rPr>
        <w:t xml:space="preserve"> </w:t>
      </w:r>
      <w:r w:rsidR="00650FF5">
        <w:rPr>
          <w:rFonts w:ascii="Times New Roman" w:eastAsia="Times New Roman" w:hAnsi="Times New Roman" w:cs="Times New Roman"/>
          <w:sz w:val="24"/>
        </w:rPr>
        <w:t xml:space="preserve">it needs </w:t>
      </w:r>
      <w:r>
        <w:rPr>
          <w:rFonts w:ascii="Times New Roman" w:eastAsia="Times New Roman" w:hAnsi="Times New Roman" w:cs="Times New Roman"/>
          <w:sz w:val="24"/>
        </w:rPr>
        <w:t xml:space="preserve">validation from an agent within the art world, such as Dubuffet.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artists cannot be so self-aware that they recognize their production as art, because to do so would destroy </w:t>
      </w:r>
      <w:r w:rsidR="00650FF5">
        <w:rPr>
          <w:rFonts w:ascii="Times New Roman" w:eastAsia="Times New Roman" w:hAnsi="Times New Roman" w:cs="Times New Roman"/>
          <w:sz w:val="24"/>
        </w:rPr>
        <w:t>the myth of authentic creation.</w:t>
      </w:r>
    </w:p>
    <w:p w:rsidR="00650FF5" w:rsidRDefault="00650FF5" w:rsidP="00F5326B">
      <w:pPr>
        <w:pStyle w:val="Normal1"/>
        <w:spacing w:line="240" w:lineRule="auto"/>
        <w:rPr>
          <w:rFonts w:ascii="Times New Roman" w:eastAsia="Times New Roman" w:hAnsi="Times New Roman" w:cs="Times New Roman"/>
          <w:sz w:val="24"/>
        </w:rPr>
      </w:pPr>
    </w:p>
    <w:p w:rsidR="008B091D" w:rsidRDefault="00650FF5" w:rsidP="00F5326B">
      <w:pPr>
        <w:pStyle w:val="Normal1"/>
        <w:spacing w:line="240" w:lineRule="auto"/>
      </w:pPr>
      <w:r>
        <w:rPr>
          <w:rFonts w:ascii="Times New Roman" w:eastAsia="Times New Roman" w:hAnsi="Times New Roman" w:cs="Times New Roman"/>
          <w:i/>
          <w:sz w:val="24"/>
        </w:rPr>
        <w:t>A</w:t>
      </w:r>
      <w:r w:rsidR="00F5326B">
        <w:rPr>
          <w:rFonts w:ascii="Times New Roman" w:eastAsia="Times New Roman" w:hAnsi="Times New Roman" w:cs="Times New Roman"/>
          <w:i/>
          <w:sz w:val="24"/>
        </w:rPr>
        <w:t>rt brut</w:t>
      </w:r>
      <w:r w:rsidR="00F5326B">
        <w:rPr>
          <w:rFonts w:ascii="Times New Roman" w:eastAsia="Times New Roman" w:hAnsi="Times New Roman" w:cs="Times New Roman"/>
          <w:sz w:val="24"/>
        </w:rPr>
        <w:t xml:space="preserve"> can be seen as one manifestation of the modernist project to find the primitive or pure origins of art-making. This desire to find the supposed authentic source of art necessitated searching for artists who were perceived as being devoid of culture, whether those artists </w:t>
      </w:r>
      <w:r>
        <w:rPr>
          <w:rFonts w:ascii="Times New Roman" w:eastAsia="Times New Roman" w:hAnsi="Times New Roman" w:cs="Times New Roman"/>
          <w:sz w:val="24"/>
        </w:rPr>
        <w:t>were</w:t>
      </w:r>
      <w:r w:rsidR="00F5326B">
        <w:rPr>
          <w:rFonts w:ascii="Times New Roman" w:eastAsia="Times New Roman" w:hAnsi="Times New Roman" w:cs="Times New Roman"/>
          <w:sz w:val="24"/>
        </w:rPr>
        <w:t xml:space="preserve"> from </w:t>
      </w:r>
      <w:r>
        <w:rPr>
          <w:rFonts w:ascii="Times New Roman" w:eastAsia="Times New Roman" w:hAnsi="Times New Roman" w:cs="Times New Roman"/>
          <w:sz w:val="24"/>
        </w:rPr>
        <w:t>so-called primitive societies or were</w:t>
      </w:r>
      <w:r w:rsidR="00F5326B">
        <w:rPr>
          <w:rFonts w:ascii="Times New Roman" w:eastAsia="Times New Roman" w:hAnsi="Times New Roman" w:cs="Times New Roman"/>
          <w:sz w:val="24"/>
        </w:rPr>
        <w:t xml:space="preserve"> mentally ill </w:t>
      </w:r>
      <w:r>
        <w:rPr>
          <w:rFonts w:ascii="Times New Roman" w:eastAsia="Times New Roman" w:hAnsi="Times New Roman" w:cs="Times New Roman"/>
          <w:sz w:val="24"/>
        </w:rPr>
        <w:t>persons</w:t>
      </w:r>
      <w:r w:rsidR="00F5326B">
        <w:rPr>
          <w:rFonts w:ascii="Times New Roman" w:eastAsia="Times New Roman" w:hAnsi="Times New Roman" w:cs="Times New Roman"/>
          <w:sz w:val="24"/>
        </w:rPr>
        <w:t xml:space="preserve"> marginalized within</w:t>
      </w:r>
      <w:r>
        <w:rPr>
          <w:rFonts w:ascii="Times New Roman" w:eastAsia="Times New Roman" w:hAnsi="Times New Roman" w:cs="Times New Roman"/>
          <w:sz w:val="24"/>
        </w:rPr>
        <w:t xml:space="preserve"> </w:t>
      </w:r>
      <w:r w:rsidR="009727FC">
        <w:rPr>
          <w:rFonts w:ascii="Times New Roman" w:eastAsia="Times New Roman" w:hAnsi="Times New Roman" w:cs="Times New Roman"/>
          <w:sz w:val="24"/>
        </w:rPr>
        <w:t>European cultures</w:t>
      </w:r>
      <w:r w:rsidR="00F5326B">
        <w:rPr>
          <w:rFonts w:ascii="Times New Roman" w:eastAsia="Times New Roman" w:hAnsi="Times New Roman" w:cs="Times New Roman"/>
          <w:sz w:val="24"/>
        </w:rPr>
        <w:t xml:space="preserve">. The birth of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can also be understood as a response to and rejection of modernization and industrialization, as these artists often crafted objects by hand out of the most basic materials: rocks, shells, wood, and even spit. As these artists seemed to retreat into </w:t>
      </w:r>
      <w:proofErr w:type="gramStart"/>
      <w:r w:rsidR="00F5326B">
        <w:rPr>
          <w:rFonts w:ascii="Times New Roman" w:eastAsia="Times New Roman" w:hAnsi="Times New Roman" w:cs="Times New Roman"/>
          <w:sz w:val="24"/>
        </w:rPr>
        <w:t>themselves</w:t>
      </w:r>
      <w:proofErr w:type="gramEnd"/>
      <w:r w:rsidR="00F5326B">
        <w:rPr>
          <w:rFonts w:ascii="Times New Roman" w:eastAsia="Times New Roman" w:hAnsi="Times New Roman" w:cs="Times New Roman"/>
          <w:sz w:val="24"/>
        </w:rPr>
        <w:t xml:space="preserve"> and away from the outside world, they could resist the normalizing pressures of modern society. Some of the most famous </w:t>
      </w:r>
      <w:r w:rsidR="00F5326B">
        <w:rPr>
          <w:rFonts w:ascii="Times New Roman" w:eastAsia="Times New Roman" w:hAnsi="Times New Roman" w:cs="Times New Roman"/>
          <w:i/>
          <w:sz w:val="24"/>
        </w:rPr>
        <w:t xml:space="preserve">art brut </w:t>
      </w:r>
      <w:r w:rsidR="00F5326B">
        <w:rPr>
          <w:rFonts w:ascii="Times New Roman" w:eastAsia="Times New Roman" w:hAnsi="Times New Roman" w:cs="Times New Roman"/>
          <w:sz w:val="24"/>
        </w:rPr>
        <w:t xml:space="preserve">artists include Gaston </w:t>
      </w:r>
      <w:proofErr w:type="spellStart"/>
      <w:r w:rsidR="00F5326B">
        <w:rPr>
          <w:rFonts w:ascii="Times New Roman" w:eastAsia="Times New Roman" w:hAnsi="Times New Roman" w:cs="Times New Roman"/>
          <w:sz w:val="24"/>
        </w:rPr>
        <w:t>Chiassac</w:t>
      </w:r>
      <w:proofErr w:type="spellEnd"/>
      <w:r w:rsidR="00F5326B">
        <w:rPr>
          <w:rFonts w:ascii="Times New Roman" w:eastAsia="Times New Roman" w:hAnsi="Times New Roman" w:cs="Times New Roman"/>
          <w:sz w:val="24"/>
        </w:rPr>
        <w:t xml:space="preserve"> (1910-1964, French), Madge Gill (1882-1961, British), and Heinrich Anton Müller (1865-1930, French).</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In 1972 the British art historian Roger Cardinal coined the term “outsider art” as an English-language translation for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Though initially seen as a translation or synonym, outsider art is </w:t>
      </w:r>
      <w:r w:rsidR="00650FF5">
        <w:rPr>
          <w:rFonts w:ascii="Times New Roman" w:eastAsia="Times New Roman" w:hAnsi="Times New Roman" w:cs="Times New Roman"/>
          <w:sz w:val="24"/>
        </w:rPr>
        <w:t xml:space="preserve">a distinct phenomenon; </w:t>
      </w:r>
      <w:r>
        <w:rPr>
          <w:rFonts w:ascii="Times New Roman" w:eastAsia="Times New Roman" w:hAnsi="Times New Roman" w:cs="Times New Roman"/>
          <w:sz w:val="24"/>
        </w:rPr>
        <w:t xml:space="preserve">it may be more appropriate to view </w:t>
      </w:r>
      <w:r>
        <w:rPr>
          <w:rFonts w:ascii="Times New Roman" w:eastAsia="Times New Roman" w:hAnsi="Times New Roman" w:cs="Times New Roman"/>
          <w:i/>
          <w:sz w:val="24"/>
        </w:rPr>
        <w:t>art brut</w:t>
      </w:r>
      <w:r w:rsidR="009727FC">
        <w:rPr>
          <w:rFonts w:ascii="Times New Roman" w:eastAsia="Times New Roman" w:hAnsi="Times New Roman" w:cs="Times New Roman"/>
          <w:sz w:val="24"/>
        </w:rPr>
        <w:t xml:space="preserve"> as its historical forebear, since</w:t>
      </w:r>
      <w:r>
        <w:rPr>
          <w:rFonts w:ascii="Times New Roman" w:eastAsia="Times New Roman" w:hAnsi="Times New Roman" w:cs="Times New Roman"/>
          <w:sz w:val="24"/>
        </w:rPr>
        <w:t xml:space="preserve"> </w:t>
      </w:r>
      <w:r w:rsidR="009727FC">
        <w:rPr>
          <w:rFonts w:ascii="Times New Roman" w:eastAsia="Times New Roman" w:hAnsi="Times New Roman" w:cs="Times New Roman"/>
          <w:i/>
          <w:sz w:val="24"/>
        </w:rPr>
        <w:t>a</w:t>
      </w:r>
      <w:r>
        <w:rPr>
          <w:rFonts w:ascii="Times New Roman" w:eastAsia="Times New Roman" w:hAnsi="Times New Roman" w:cs="Times New Roman"/>
          <w:i/>
          <w:sz w:val="24"/>
        </w:rPr>
        <w:t>rt brut</w:t>
      </w:r>
      <w:r>
        <w:rPr>
          <w:rFonts w:ascii="Times New Roman" w:eastAsia="Times New Roman" w:hAnsi="Times New Roman" w:cs="Times New Roman"/>
          <w:sz w:val="24"/>
        </w:rPr>
        <w:t xml:space="preserve"> set the precedent for the collection and exhibition o</w:t>
      </w:r>
      <w:r w:rsidR="009727FC">
        <w:rPr>
          <w:rFonts w:ascii="Times New Roman" w:eastAsia="Times New Roman" w:hAnsi="Times New Roman" w:cs="Times New Roman"/>
          <w:sz w:val="24"/>
        </w:rPr>
        <w:t>f outsider art in the twentieth</w:t>
      </w:r>
      <w:r>
        <w:rPr>
          <w:rFonts w:ascii="Times New Roman" w:eastAsia="Times New Roman" w:hAnsi="Times New Roman" w:cs="Times New Roman"/>
          <w:sz w:val="24"/>
        </w:rPr>
        <w:t xml:space="preserve"> and twenty-first </w:t>
      </w:r>
      <w:r w:rsidR="009727FC">
        <w:rPr>
          <w:rFonts w:ascii="Times New Roman" w:eastAsia="Times New Roman" w:hAnsi="Times New Roman" w:cs="Times New Roman"/>
          <w:sz w:val="24"/>
        </w:rPr>
        <w:t xml:space="preserve">centuries. Outsider art </w:t>
      </w:r>
      <w:r>
        <w:rPr>
          <w:rFonts w:ascii="Times New Roman" w:eastAsia="Times New Roman" w:hAnsi="Times New Roman" w:cs="Times New Roman"/>
          <w:sz w:val="24"/>
        </w:rPr>
        <w:t>has now gained increasing popularity</w:t>
      </w:r>
      <w:r w:rsidR="009727FC">
        <w:rPr>
          <w:rFonts w:ascii="Times New Roman" w:eastAsia="Times New Roman" w:hAnsi="Times New Roman" w:cs="Times New Roman"/>
          <w:sz w:val="24"/>
        </w:rPr>
        <w:t>,</w:t>
      </w:r>
      <w:r>
        <w:rPr>
          <w:rFonts w:ascii="Times New Roman" w:eastAsia="Times New Roman" w:hAnsi="Times New Roman" w:cs="Times New Roman"/>
          <w:sz w:val="24"/>
        </w:rPr>
        <w:t xml:space="preserve"> and sustains its own set of collectors, markets, and institutions. However, the boundaries between outsider art and </w:t>
      </w:r>
      <w:r>
        <w:rPr>
          <w:rFonts w:ascii="Times New Roman" w:eastAsia="Times New Roman" w:hAnsi="Times New Roman" w:cs="Times New Roman"/>
          <w:i/>
          <w:sz w:val="24"/>
        </w:rPr>
        <w:t>art</w:t>
      </w:r>
      <w:r>
        <w:rPr>
          <w:rFonts w:ascii="Times New Roman" w:eastAsia="Times New Roman" w:hAnsi="Times New Roman" w:cs="Times New Roman"/>
          <w:sz w:val="24"/>
        </w:rPr>
        <w:t xml:space="preserve"> </w:t>
      </w:r>
      <w:r>
        <w:rPr>
          <w:rFonts w:ascii="Times New Roman" w:eastAsia="Times New Roman" w:hAnsi="Times New Roman" w:cs="Times New Roman"/>
          <w:i/>
          <w:sz w:val="24"/>
        </w:rPr>
        <w:t>brut</w:t>
      </w:r>
      <w:r>
        <w:rPr>
          <w:rFonts w:ascii="Times New Roman" w:eastAsia="Times New Roman" w:hAnsi="Times New Roman" w:cs="Times New Roman"/>
          <w:sz w:val="24"/>
        </w:rPr>
        <w:t xml:space="preserve"> remain unclear, as many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artists are classified as outsiders and vice-versa.</w:t>
      </w:r>
    </w:p>
    <w:p w:rsidR="008B091D" w:rsidRDefault="008B091D">
      <w:pPr>
        <w:pStyle w:val="Normal1"/>
      </w:pPr>
    </w:p>
    <w:p w:rsidR="008B091D" w:rsidRDefault="008B091D">
      <w:pPr>
        <w:pStyle w:val="Normal1"/>
      </w:pPr>
    </w:p>
    <w:p w:rsidR="008B091D" w:rsidRDefault="008B091D">
      <w:pPr>
        <w:pStyle w:val="Normal1"/>
      </w:pPr>
    </w:p>
    <w:p w:rsidR="008B091D" w:rsidRDefault="008B091D">
      <w:pPr>
        <w:pStyle w:val="Normal1"/>
      </w:pPr>
    </w:p>
    <w:p w:rsidR="008B091D" w:rsidRDefault="00F5326B">
      <w:pPr>
        <w:pStyle w:val="Normal1"/>
      </w:pPr>
      <w:r>
        <w:rPr>
          <w:rFonts w:ascii="Times New Roman" w:eastAsia="Times New Roman" w:hAnsi="Times New Roman" w:cs="Times New Roman"/>
          <w:b/>
          <w:sz w:val="24"/>
        </w:rPr>
        <w:t>References and further reading:</w:t>
      </w:r>
    </w:p>
    <w:p w:rsidR="008B091D" w:rsidRDefault="008B091D">
      <w:pPr>
        <w:pStyle w:val="Normal1"/>
      </w:pPr>
    </w:p>
    <w:p w:rsidR="008B091D" w:rsidRDefault="00F5326B">
      <w:pPr>
        <w:pStyle w:val="Normal1"/>
        <w:spacing w:line="240" w:lineRule="auto"/>
        <w:ind w:left="800"/>
      </w:pPr>
      <w:r>
        <w:rPr>
          <w:rFonts w:ascii="Times New Roman" w:eastAsia="Times New Roman" w:hAnsi="Times New Roman" w:cs="Times New Roman"/>
          <w:sz w:val="24"/>
        </w:rPr>
        <w:t xml:space="preserve">Cardinal, Roger. </w:t>
      </w:r>
      <w:proofErr w:type="gramStart"/>
      <w:r>
        <w:rPr>
          <w:rFonts w:ascii="Times New Roman" w:eastAsia="Times New Roman" w:hAnsi="Times New Roman" w:cs="Times New Roman"/>
          <w:sz w:val="24"/>
        </w:rPr>
        <w:t xml:space="preserve">(1972). </w:t>
      </w:r>
      <w:r>
        <w:rPr>
          <w:rFonts w:ascii="Times New Roman" w:eastAsia="Times New Roman" w:hAnsi="Times New Roman" w:cs="Times New Roman"/>
          <w:i/>
          <w:sz w:val="24"/>
        </w:rPr>
        <w:t>Outsider art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New York: </w:t>
      </w:r>
      <w:proofErr w:type="spellStart"/>
      <w:r>
        <w:rPr>
          <w:rFonts w:ascii="Times New Roman" w:eastAsia="Times New Roman" w:hAnsi="Times New Roman" w:cs="Times New Roman"/>
          <w:sz w:val="24"/>
        </w:rPr>
        <w:t>Praeger</w:t>
      </w:r>
      <w:proofErr w:type="spellEnd"/>
      <w:r>
        <w:rPr>
          <w:rFonts w:ascii="Times New Roman" w:eastAsia="Times New Roman" w:hAnsi="Times New Roman" w:cs="Times New Roman"/>
          <w:sz w:val="24"/>
        </w:rPr>
        <w:t xml:space="preserve"> Publishers.</w:t>
      </w:r>
    </w:p>
    <w:p w:rsidR="008B091D" w:rsidRDefault="008B091D">
      <w:pPr>
        <w:pStyle w:val="Normal1"/>
        <w:spacing w:line="240" w:lineRule="auto"/>
        <w:ind w:left="800"/>
      </w:pPr>
    </w:p>
    <w:p w:rsidR="008B091D" w:rsidRDefault="00F5326B">
      <w:pPr>
        <w:pStyle w:val="Normal1"/>
        <w:spacing w:line="240" w:lineRule="auto"/>
        <w:ind w:left="800"/>
      </w:pPr>
      <w:r>
        <w:rPr>
          <w:rFonts w:ascii="Times New Roman" w:eastAsia="Times New Roman" w:hAnsi="Times New Roman" w:cs="Times New Roman"/>
          <w:sz w:val="24"/>
        </w:rPr>
        <w:t xml:space="preserve">Dubuffet, Jean. </w:t>
      </w:r>
      <w:proofErr w:type="gramStart"/>
      <w:r>
        <w:rPr>
          <w:rFonts w:ascii="Times New Roman" w:eastAsia="Times New Roman" w:hAnsi="Times New Roman" w:cs="Times New Roman"/>
          <w:sz w:val="24"/>
        </w:rPr>
        <w:t xml:space="preserve">(1988). </w:t>
      </w:r>
      <w:r>
        <w:rPr>
          <w:rFonts w:ascii="Times New Roman" w:eastAsia="Times New Roman" w:hAnsi="Times New Roman" w:cs="Times New Roman"/>
          <w:i/>
          <w:sz w:val="24"/>
        </w:rPr>
        <w:t>Asphyxiating culture and other writings</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New York: Four Walls Eight</w:t>
      </w:r>
    </w:p>
    <w:p w:rsidR="008B091D" w:rsidRDefault="00F5326B">
      <w:pPr>
        <w:pStyle w:val="Normal1"/>
        <w:spacing w:line="240" w:lineRule="auto"/>
        <w:ind w:left="800"/>
      </w:pPr>
      <w:proofErr w:type="gramStart"/>
      <w:r>
        <w:rPr>
          <w:rFonts w:ascii="Times New Roman" w:eastAsia="Times New Roman" w:hAnsi="Times New Roman" w:cs="Times New Roman"/>
          <w:sz w:val="24"/>
        </w:rPr>
        <w:t>Windows.</w:t>
      </w:r>
      <w:proofErr w:type="gramEnd"/>
    </w:p>
    <w:p w:rsidR="008B091D" w:rsidRDefault="008B091D">
      <w:pPr>
        <w:pStyle w:val="Normal1"/>
        <w:spacing w:line="240" w:lineRule="auto"/>
      </w:pPr>
    </w:p>
    <w:p w:rsidR="008B091D" w:rsidRDefault="00F5326B">
      <w:pPr>
        <w:pStyle w:val="Normal1"/>
        <w:spacing w:line="240" w:lineRule="auto"/>
        <w:ind w:left="800"/>
      </w:pPr>
      <w:proofErr w:type="spellStart"/>
      <w:r>
        <w:rPr>
          <w:rFonts w:ascii="Times New Roman" w:eastAsia="Times New Roman" w:hAnsi="Times New Roman" w:cs="Times New Roman"/>
          <w:sz w:val="24"/>
        </w:rPr>
        <w:t>Prinzhorn</w:t>
      </w:r>
      <w:proofErr w:type="spellEnd"/>
      <w:r>
        <w:rPr>
          <w:rFonts w:ascii="Times New Roman" w:eastAsia="Times New Roman" w:hAnsi="Times New Roman" w:cs="Times New Roman"/>
          <w:sz w:val="24"/>
        </w:rPr>
        <w:t xml:space="preserve">, Hans. (1972). </w:t>
      </w:r>
      <w:r>
        <w:rPr>
          <w:rFonts w:ascii="Times New Roman" w:eastAsia="Times New Roman" w:hAnsi="Times New Roman" w:cs="Times New Roman"/>
          <w:i/>
          <w:sz w:val="24"/>
        </w:rPr>
        <w:t xml:space="preserve">Artistry of the Mentally Ill: a contribution to the psychology and </w:t>
      </w:r>
    </w:p>
    <w:p w:rsidR="008B091D" w:rsidRDefault="00F5326B">
      <w:pPr>
        <w:pStyle w:val="Normal1"/>
        <w:spacing w:line="240" w:lineRule="auto"/>
        <w:ind w:left="800"/>
      </w:pPr>
      <w:proofErr w:type="gramStart"/>
      <w:r>
        <w:rPr>
          <w:rFonts w:ascii="Times New Roman" w:eastAsia="Times New Roman" w:hAnsi="Times New Roman" w:cs="Times New Roman"/>
          <w:i/>
          <w:sz w:val="24"/>
        </w:rPr>
        <w:t>psychopathology</w:t>
      </w:r>
      <w:proofErr w:type="gramEnd"/>
      <w:r>
        <w:rPr>
          <w:rFonts w:ascii="Times New Roman" w:eastAsia="Times New Roman" w:hAnsi="Times New Roman" w:cs="Times New Roman"/>
          <w:i/>
          <w:sz w:val="24"/>
        </w:rPr>
        <w:t xml:space="preserve"> of configuration.</w:t>
      </w:r>
      <w:r>
        <w:rPr>
          <w:rFonts w:ascii="Times New Roman" w:eastAsia="Times New Roman" w:hAnsi="Times New Roman" w:cs="Times New Roman"/>
          <w:sz w:val="24"/>
        </w:rPr>
        <w:t xml:space="preserve"> New York: Springer-</w:t>
      </w:r>
      <w:proofErr w:type="spellStart"/>
      <w:r>
        <w:rPr>
          <w:rFonts w:ascii="Times New Roman" w:eastAsia="Times New Roman" w:hAnsi="Times New Roman" w:cs="Times New Roman"/>
          <w:sz w:val="24"/>
        </w:rPr>
        <w:t>Verlag</w:t>
      </w:r>
      <w:proofErr w:type="spellEnd"/>
      <w:r>
        <w:rPr>
          <w:rFonts w:ascii="Times New Roman" w:eastAsia="Times New Roman" w:hAnsi="Times New Roman" w:cs="Times New Roman"/>
          <w:sz w:val="24"/>
        </w:rPr>
        <w:t>.</w:t>
      </w:r>
    </w:p>
    <w:p w:rsidR="008B091D" w:rsidRDefault="008B091D">
      <w:pPr>
        <w:pStyle w:val="Normal1"/>
        <w:spacing w:line="240" w:lineRule="auto"/>
        <w:ind w:left="800"/>
      </w:pPr>
    </w:p>
    <w:p w:rsidR="008B091D" w:rsidRDefault="00F5326B">
      <w:pPr>
        <w:pStyle w:val="Normal1"/>
        <w:spacing w:line="240" w:lineRule="auto"/>
        <w:ind w:left="800"/>
      </w:pPr>
      <w:proofErr w:type="spellStart"/>
      <w:r>
        <w:rPr>
          <w:rFonts w:ascii="Times New Roman" w:eastAsia="Times New Roman" w:hAnsi="Times New Roman" w:cs="Times New Roman"/>
          <w:sz w:val="24"/>
        </w:rPr>
        <w:lastRenderedPageBreak/>
        <w:t>Peiry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Lucienne</w:t>
      </w:r>
      <w:proofErr w:type="spellEnd"/>
      <w:r>
        <w:rPr>
          <w:rFonts w:ascii="Times New Roman" w:eastAsia="Times New Roman" w:hAnsi="Times New Roman" w:cs="Times New Roman"/>
          <w:sz w:val="24"/>
        </w:rPr>
        <w:t xml:space="preserve">. (2006). </w:t>
      </w:r>
      <w:r>
        <w:rPr>
          <w:rFonts w:ascii="Times New Roman" w:eastAsia="Times New Roman" w:hAnsi="Times New Roman" w:cs="Times New Roman"/>
          <w:i/>
          <w:sz w:val="24"/>
        </w:rPr>
        <w:t xml:space="preserve">Art Brut: the Origins of Outsider Art. </w:t>
      </w:r>
      <w:r>
        <w:rPr>
          <w:rFonts w:ascii="Times New Roman" w:eastAsia="Times New Roman" w:hAnsi="Times New Roman" w:cs="Times New Roman"/>
          <w:sz w:val="24"/>
        </w:rPr>
        <w:t>Paris, Flammarion.</w:t>
      </w:r>
    </w:p>
    <w:p w:rsidR="008B091D" w:rsidRDefault="008B091D">
      <w:pPr>
        <w:pStyle w:val="Normal1"/>
        <w:spacing w:line="240" w:lineRule="auto"/>
        <w:ind w:left="800"/>
      </w:pPr>
    </w:p>
    <w:p w:rsidR="008B091D" w:rsidRDefault="00F5326B">
      <w:pPr>
        <w:pStyle w:val="Normal1"/>
        <w:spacing w:line="240" w:lineRule="auto"/>
        <w:ind w:left="800"/>
      </w:pPr>
      <w:proofErr w:type="spellStart"/>
      <w:r>
        <w:rPr>
          <w:rFonts w:ascii="Times New Roman" w:eastAsia="Times New Roman" w:hAnsi="Times New Roman" w:cs="Times New Roman"/>
          <w:sz w:val="24"/>
        </w:rPr>
        <w:t>Thévoz</w:t>
      </w:r>
      <w:proofErr w:type="spellEnd"/>
      <w:r>
        <w:rPr>
          <w:rFonts w:ascii="Times New Roman" w:eastAsia="Times New Roman" w:hAnsi="Times New Roman" w:cs="Times New Roman"/>
          <w:sz w:val="24"/>
        </w:rPr>
        <w:t xml:space="preserve">, Michel. (1976).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New York: Rizzoli.</w:t>
      </w:r>
    </w:p>
    <w:p w:rsidR="008B091D" w:rsidRDefault="008B091D">
      <w:pPr>
        <w:pStyle w:val="Normal1"/>
      </w:pPr>
    </w:p>
    <w:p w:rsidR="008B091D" w:rsidRDefault="00F5326B">
      <w:pPr>
        <w:pStyle w:val="Normal1"/>
      </w:pPr>
      <w:r>
        <w:rPr>
          <w:rFonts w:ascii="Times New Roman" w:eastAsia="Times New Roman" w:hAnsi="Times New Roman" w:cs="Times New Roman"/>
          <w:sz w:val="24"/>
        </w:rPr>
        <w:t>Dubuffet Foundation website:</w:t>
      </w:r>
    </w:p>
    <w:p w:rsidR="008B091D" w:rsidRDefault="000122F0">
      <w:pPr>
        <w:pStyle w:val="Normal1"/>
      </w:pPr>
      <w:hyperlink r:id="rId7">
        <w:r w:rsidR="00F5326B">
          <w:rPr>
            <w:rFonts w:ascii="Times New Roman" w:eastAsia="Times New Roman" w:hAnsi="Times New Roman" w:cs="Times New Roman"/>
            <w:color w:val="1155CC"/>
            <w:sz w:val="24"/>
            <w:u w:val="single"/>
          </w:rPr>
          <w:t>http://www.dubuffetfondation.com/index_ang.htm</w:t>
        </w:r>
      </w:hyperlink>
      <w:hyperlink r:id="rId8"/>
    </w:p>
    <w:p w:rsidR="008B091D" w:rsidRDefault="000122F0">
      <w:pPr>
        <w:pStyle w:val="Normal1"/>
      </w:pPr>
      <w:hyperlink r:id="rId9"/>
    </w:p>
    <w:p w:rsidR="008B091D" w:rsidRDefault="00F5326B">
      <w:pPr>
        <w:pStyle w:val="Normal1"/>
      </w:pPr>
      <w:r>
        <w:rPr>
          <w:rFonts w:ascii="Times New Roman" w:eastAsia="Times New Roman" w:hAnsi="Times New Roman" w:cs="Times New Roman"/>
          <w:sz w:val="24"/>
        </w:rPr>
        <w:t xml:space="preserve">Collection de </w:t>
      </w:r>
      <w:proofErr w:type="spellStart"/>
      <w:r>
        <w:rPr>
          <w:rFonts w:ascii="Times New Roman" w:eastAsia="Times New Roman" w:hAnsi="Times New Roman" w:cs="Times New Roman"/>
          <w:sz w:val="24"/>
        </w:rPr>
        <w:t>l’Art</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Brut</w:t>
      </w:r>
      <w:proofErr w:type="gramEnd"/>
      <w:r>
        <w:rPr>
          <w:rFonts w:ascii="Times New Roman" w:eastAsia="Times New Roman" w:hAnsi="Times New Roman" w:cs="Times New Roman"/>
          <w:sz w:val="24"/>
        </w:rPr>
        <w:t xml:space="preserve"> website:</w:t>
      </w:r>
    </w:p>
    <w:p w:rsidR="008B091D" w:rsidRDefault="000122F0">
      <w:pPr>
        <w:pStyle w:val="Normal1"/>
      </w:pPr>
      <w:hyperlink r:id="rId10">
        <w:r w:rsidR="00F5326B">
          <w:rPr>
            <w:rFonts w:ascii="Times New Roman" w:eastAsia="Times New Roman" w:hAnsi="Times New Roman" w:cs="Times New Roman"/>
            <w:color w:val="1155CC"/>
            <w:sz w:val="24"/>
            <w:u w:val="single"/>
          </w:rPr>
          <w:t>http://www.artbrut.ch/en/21070/collection-art-brut-lausanne</w:t>
        </w:r>
      </w:hyperlink>
      <w:hyperlink r:id="rId11"/>
    </w:p>
    <w:p w:rsidR="008B091D" w:rsidRDefault="000122F0">
      <w:pPr>
        <w:pStyle w:val="Normal1"/>
      </w:pPr>
      <w:hyperlink r:id="rId12"/>
    </w:p>
    <w:p w:rsidR="008B091D" w:rsidRDefault="00F5326B">
      <w:pPr>
        <w:pStyle w:val="Normal1"/>
      </w:pPr>
      <w:r>
        <w:rPr>
          <w:rFonts w:ascii="Times New Roman" w:eastAsia="Times New Roman" w:hAnsi="Times New Roman" w:cs="Times New Roman"/>
          <w:sz w:val="24"/>
        </w:rPr>
        <w:t xml:space="preserve">ABCD, a non-profit organization dedicated to the awareness of </w:t>
      </w:r>
      <w:r>
        <w:rPr>
          <w:rFonts w:ascii="Times New Roman" w:eastAsia="Times New Roman" w:hAnsi="Times New Roman" w:cs="Times New Roman"/>
          <w:i/>
          <w:sz w:val="24"/>
        </w:rPr>
        <w:t>art brut</w:t>
      </w:r>
      <w:r>
        <w:rPr>
          <w:rFonts w:ascii="Times New Roman" w:eastAsia="Times New Roman" w:hAnsi="Times New Roman" w:cs="Times New Roman"/>
          <w:sz w:val="24"/>
        </w:rPr>
        <w:t>:</w:t>
      </w:r>
    </w:p>
    <w:p w:rsidR="008B091D" w:rsidRDefault="000122F0">
      <w:pPr>
        <w:pStyle w:val="Normal1"/>
      </w:pPr>
      <w:hyperlink r:id="rId13">
        <w:r w:rsidR="00F5326B">
          <w:rPr>
            <w:rFonts w:ascii="Times New Roman" w:eastAsia="Times New Roman" w:hAnsi="Times New Roman" w:cs="Times New Roman"/>
            <w:color w:val="1155CC"/>
            <w:sz w:val="24"/>
            <w:u w:val="single"/>
          </w:rPr>
          <w:t>http://www.abcd-artbrut.net</w:t>
        </w:r>
      </w:hyperlink>
      <w:hyperlink r:id="rId14"/>
    </w:p>
    <w:p w:rsidR="008B091D" w:rsidRDefault="000122F0">
      <w:pPr>
        <w:pStyle w:val="Normal1"/>
      </w:pPr>
      <w:hyperlink r:id="rId15"/>
    </w:p>
    <w:p w:rsidR="008B091D" w:rsidRDefault="00F5326B">
      <w:pPr>
        <w:pStyle w:val="Normal1"/>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Anticultural</w:t>
      </w:r>
      <w:proofErr w:type="spellEnd"/>
      <w:r>
        <w:rPr>
          <w:rFonts w:ascii="Times New Roman" w:eastAsia="Times New Roman" w:hAnsi="Times New Roman" w:cs="Times New Roman"/>
          <w:sz w:val="24"/>
        </w:rPr>
        <w:t xml:space="preserve"> Positions,” a lecture given by Jean Dubuffet at the Arts Club of Chicago, Thursday December 20, 1951:</w:t>
      </w:r>
    </w:p>
    <w:p w:rsidR="008B091D" w:rsidRDefault="000122F0">
      <w:pPr>
        <w:pStyle w:val="Normal1"/>
      </w:pPr>
      <w:hyperlink r:id="rId16">
        <w:r w:rsidR="00F5326B">
          <w:rPr>
            <w:rFonts w:ascii="Times New Roman" w:eastAsia="Times New Roman" w:hAnsi="Times New Roman" w:cs="Times New Roman"/>
            <w:color w:val="1155CC"/>
            <w:sz w:val="24"/>
            <w:u w:val="single"/>
          </w:rPr>
          <w:t>http://www.neiu.edu/~wbsieger/Art201/201Read/201-Dubuffet.pdf</w:t>
        </w:r>
      </w:hyperlink>
      <w:hyperlink r:id="rId17"/>
    </w:p>
    <w:p w:rsidR="008B091D" w:rsidRDefault="000122F0">
      <w:pPr>
        <w:pStyle w:val="Normal1"/>
      </w:pPr>
      <w:hyperlink r:id="rId18"/>
    </w:p>
    <w:p w:rsidR="008B091D" w:rsidRDefault="00F5326B">
      <w:pPr>
        <w:pStyle w:val="Normal1"/>
      </w:pPr>
      <w:r>
        <w:rPr>
          <w:noProof/>
          <w:lang w:val="en-CA" w:eastAsia="en-CA"/>
        </w:rPr>
        <w:drawing>
          <wp:inline distT="114300" distB="114300" distL="114300" distR="114300">
            <wp:extent cx="2495590" cy="3290888"/>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9"/>
                    <a:srcRect/>
                    <a:stretch>
                      <a:fillRect/>
                    </a:stretch>
                  </pic:blipFill>
                  <pic:spPr>
                    <a:xfrm>
                      <a:off x="0" y="0"/>
                      <a:ext cx="2495590" cy="3290888"/>
                    </a:xfrm>
                    <a:prstGeom prst="rect">
                      <a:avLst/>
                    </a:prstGeom>
                    <a:ln/>
                  </pic:spPr>
                </pic:pic>
              </a:graphicData>
            </a:graphic>
          </wp:inline>
        </w:drawing>
      </w:r>
      <w:hyperlink r:id="rId20"/>
    </w:p>
    <w:p w:rsidR="008B091D" w:rsidRDefault="00F5326B">
      <w:pPr>
        <w:pStyle w:val="Normal1"/>
      </w:pPr>
      <w:r>
        <w:rPr>
          <w:rFonts w:ascii="Times New Roman" w:eastAsia="Times New Roman" w:hAnsi="Times New Roman" w:cs="Times New Roman"/>
          <w:sz w:val="24"/>
        </w:rPr>
        <w:t xml:space="preserve">Adolf </w:t>
      </w:r>
      <w:proofErr w:type="spellStart"/>
      <w:r>
        <w:rPr>
          <w:rFonts w:ascii="Times New Roman" w:eastAsia="Times New Roman" w:hAnsi="Times New Roman" w:cs="Times New Roman"/>
          <w:sz w:val="24"/>
        </w:rPr>
        <w:t>Wölfli</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i/>
          <w:sz w:val="24"/>
        </w:rPr>
        <w:t>London-North</w:t>
      </w:r>
      <w:r>
        <w:rPr>
          <w:rFonts w:ascii="Times New Roman" w:eastAsia="Times New Roman" w:hAnsi="Times New Roman" w:cs="Times New Roman"/>
          <w:sz w:val="24"/>
        </w:rPr>
        <w:t>, 1911.</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Graphite and colored pencil on paper.</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Adolf </w:t>
      </w:r>
      <w:proofErr w:type="spellStart"/>
      <w:r>
        <w:rPr>
          <w:rFonts w:ascii="Times New Roman" w:eastAsia="Times New Roman" w:hAnsi="Times New Roman" w:cs="Times New Roman"/>
          <w:sz w:val="24"/>
        </w:rPr>
        <w:t>Wölfli</w:t>
      </w:r>
      <w:proofErr w:type="spellEnd"/>
      <w:r>
        <w:rPr>
          <w:rFonts w:ascii="Times New Roman" w:eastAsia="Times New Roman" w:hAnsi="Times New Roman" w:cs="Times New Roman"/>
          <w:sz w:val="24"/>
        </w:rPr>
        <w:t xml:space="preserve"> Foundation, Museum of Fine Arts, Bern, Switzerland.</w:t>
      </w:r>
      <w:proofErr w:type="gramEnd"/>
    </w:p>
    <w:p w:rsidR="008B091D" w:rsidRDefault="000122F0">
      <w:pPr>
        <w:pStyle w:val="Normal1"/>
      </w:pPr>
      <w:hyperlink r:id="rId21">
        <w:r w:rsidR="00F5326B">
          <w:rPr>
            <w:rFonts w:ascii="Times New Roman" w:eastAsia="Times New Roman" w:hAnsi="Times New Roman" w:cs="Times New Roman"/>
            <w:color w:val="1155CC"/>
            <w:sz w:val="24"/>
            <w:u w:val="single"/>
          </w:rPr>
          <w:t>http://www.adolfwoelfli.ch/index.php?c=showPic&amp;lang=e&amp;level=17&amp;sublevel=0&amp;id=129&amp;parent_id=43</w:t>
        </w:r>
      </w:hyperlink>
      <w:hyperlink r:id="rId22"/>
    </w:p>
    <w:p w:rsidR="008B091D" w:rsidRDefault="000122F0">
      <w:pPr>
        <w:pStyle w:val="Normal1"/>
      </w:pPr>
      <w:hyperlink r:id="rId23"/>
    </w:p>
    <w:p w:rsidR="008B091D" w:rsidRDefault="000122F0">
      <w:pPr>
        <w:pStyle w:val="Normal1"/>
      </w:pPr>
      <w:hyperlink r:id="rId24"/>
    </w:p>
    <w:p w:rsidR="008B091D" w:rsidRDefault="00F5326B">
      <w:pPr>
        <w:pStyle w:val="Normal1"/>
      </w:pPr>
      <w:r>
        <w:rPr>
          <w:noProof/>
          <w:lang w:val="en-CA" w:eastAsia="en-CA"/>
        </w:rPr>
        <w:lastRenderedPageBreak/>
        <w:drawing>
          <wp:inline distT="114300" distB="114300" distL="114300" distR="114300">
            <wp:extent cx="2405063" cy="3088516"/>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a:srcRect/>
                    <a:stretch>
                      <a:fillRect/>
                    </a:stretch>
                  </pic:blipFill>
                  <pic:spPr>
                    <a:xfrm>
                      <a:off x="0" y="0"/>
                      <a:ext cx="2405063" cy="3088516"/>
                    </a:xfrm>
                    <a:prstGeom prst="rect">
                      <a:avLst/>
                    </a:prstGeom>
                    <a:ln/>
                  </pic:spPr>
                </pic:pic>
              </a:graphicData>
            </a:graphic>
          </wp:inline>
        </w:drawing>
      </w:r>
      <w:bookmarkStart w:id="0" w:name="_GoBack"/>
      <w:bookmarkEnd w:id="0"/>
      <w:r w:rsidR="000122F0">
        <w:fldChar w:fldCharType="begin"/>
      </w:r>
      <w:r w:rsidR="000122F0">
        <w:instrText xml:space="preserve"> HYPERLINK "http://www.adolfwoelfli.ch/index.php?c=showPic&amp;lang=e&amp;level=17&amp;sublevel=0&amp;id=129&amp;parent_id=43" \h </w:instrText>
      </w:r>
      <w:r w:rsidR="000122F0">
        <w:fldChar w:fldCharType="separate"/>
      </w:r>
      <w:r w:rsidR="000122F0">
        <w:fldChar w:fldCharType="end"/>
      </w:r>
    </w:p>
    <w:p w:rsidR="008B091D" w:rsidRDefault="00F5326B">
      <w:pPr>
        <w:pStyle w:val="Normal1"/>
      </w:pPr>
      <w:r>
        <w:rPr>
          <w:rFonts w:ascii="Times New Roman" w:eastAsia="Times New Roman" w:hAnsi="Times New Roman" w:cs="Times New Roman"/>
          <w:sz w:val="24"/>
        </w:rPr>
        <w:t xml:space="preserve">Jean Dubuffet. </w:t>
      </w:r>
      <w:proofErr w:type="gramStart"/>
      <w:r>
        <w:rPr>
          <w:rFonts w:ascii="Times New Roman" w:eastAsia="Times New Roman" w:hAnsi="Times New Roman" w:cs="Times New Roman"/>
          <w:i/>
          <w:sz w:val="24"/>
        </w:rPr>
        <w:t xml:space="preserve">Joe </w:t>
      </w:r>
      <w:proofErr w:type="spellStart"/>
      <w:r>
        <w:rPr>
          <w:rFonts w:ascii="Times New Roman" w:eastAsia="Times New Roman" w:hAnsi="Times New Roman" w:cs="Times New Roman"/>
          <w:i/>
          <w:sz w:val="24"/>
        </w:rPr>
        <w:t>Bousquet</w:t>
      </w:r>
      <w:proofErr w:type="spellEnd"/>
      <w:r>
        <w:rPr>
          <w:rFonts w:ascii="Times New Roman" w:eastAsia="Times New Roman" w:hAnsi="Times New Roman" w:cs="Times New Roman"/>
          <w:i/>
          <w:sz w:val="24"/>
        </w:rPr>
        <w:t xml:space="preserve"> in Bed</w:t>
      </w:r>
      <w:r>
        <w:rPr>
          <w:rFonts w:ascii="Times New Roman" w:eastAsia="Times New Roman" w:hAnsi="Times New Roman" w:cs="Times New Roman"/>
          <w:sz w:val="24"/>
        </w:rPr>
        <w:t>, 1947.</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Oil emulsion and water on canvas, </w:t>
      </w:r>
      <w:r>
        <w:rPr>
          <w:rFonts w:ascii="Times New Roman" w:eastAsia="Times New Roman" w:hAnsi="Times New Roman" w:cs="Times New Roman"/>
          <w:color w:val="333333"/>
          <w:sz w:val="24"/>
          <w:highlight w:val="white"/>
        </w:rPr>
        <w:t>57 5/8 x 44 7/8" (146.3 x 114 cm).</w:t>
      </w:r>
      <w:proofErr w:type="gramEnd"/>
      <w:r>
        <w:rPr>
          <w:rFonts w:ascii="Times New Roman" w:eastAsia="Times New Roman" w:hAnsi="Times New Roman" w:cs="Times New Roman"/>
          <w:color w:val="333333"/>
          <w:sz w:val="24"/>
          <w:highlight w:val="white"/>
        </w:rPr>
        <w:t xml:space="preserve"> </w:t>
      </w:r>
      <w:proofErr w:type="gramStart"/>
      <w:r>
        <w:rPr>
          <w:rFonts w:ascii="Times New Roman" w:eastAsia="Times New Roman" w:hAnsi="Times New Roman" w:cs="Times New Roman"/>
          <w:color w:val="333333"/>
          <w:sz w:val="24"/>
          <w:highlight w:val="white"/>
        </w:rPr>
        <w:t>Museum of Modern Art, New York; Mrs. Simon Guggenheim Fund.</w:t>
      </w:r>
      <w:proofErr w:type="gramEnd"/>
    </w:p>
    <w:p w:rsidR="008B091D" w:rsidRDefault="00F5326B">
      <w:pPr>
        <w:pStyle w:val="Normal1"/>
      </w:pPr>
      <w:r>
        <w:rPr>
          <w:noProof/>
          <w:lang w:val="en-CA" w:eastAsia="en-CA"/>
        </w:rPr>
        <w:drawing>
          <wp:inline distT="114300" distB="114300" distL="114300" distR="114300">
            <wp:extent cx="2652713" cy="28055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6"/>
                    <a:srcRect/>
                    <a:stretch>
                      <a:fillRect/>
                    </a:stretch>
                  </pic:blipFill>
                  <pic:spPr>
                    <a:xfrm>
                      <a:off x="0" y="0"/>
                      <a:ext cx="2652713" cy="2805544"/>
                    </a:xfrm>
                    <a:prstGeom prst="rect">
                      <a:avLst/>
                    </a:prstGeom>
                    <a:ln/>
                  </pic:spPr>
                </pic:pic>
              </a:graphicData>
            </a:graphic>
          </wp:inline>
        </w:drawing>
      </w:r>
    </w:p>
    <w:p w:rsidR="008B091D" w:rsidRDefault="00F5326B">
      <w:pPr>
        <w:pStyle w:val="Normal1"/>
      </w:pPr>
      <w:r>
        <w:rPr>
          <w:rFonts w:ascii="Times New Roman" w:eastAsia="Times New Roman" w:hAnsi="Times New Roman" w:cs="Times New Roman"/>
          <w:sz w:val="24"/>
        </w:rPr>
        <w:t xml:space="preserve">Madge Gill, </w:t>
      </w:r>
      <w:r>
        <w:rPr>
          <w:rFonts w:ascii="Times New Roman" w:eastAsia="Times New Roman" w:hAnsi="Times New Roman" w:cs="Times New Roman"/>
          <w:i/>
          <w:sz w:val="24"/>
        </w:rPr>
        <w:t xml:space="preserve">Untitled, </w:t>
      </w:r>
      <w:r>
        <w:rPr>
          <w:rFonts w:ascii="Times New Roman" w:eastAsia="Times New Roman" w:hAnsi="Times New Roman" w:cs="Times New Roman"/>
          <w:sz w:val="24"/>
        </w:rPr>
        <w:t xml:space="preserve">undated. </w:t>
      </w:r>
      <w:proofErr w:type="gramStart"/>
      <w:r>
        <w:rPr>
          <w:rFonts w:ascii="Times New Roman" w:eastAsia="Times New Roman" w:hAnsi="Times New Roman" w:cs="Times New Roman"/>
          <w:sz w:val="24"/>
          <w:highlight w:val="white"/>
        </w:rPr>
        <w:t>dress</w:t>
      </w:r>
      <w:proofErr w:type="gramEnd"/>
      <w:r>
        <w:rPr>
          <w:rFonts w:ascii="Times New Roman" w:eastAsia="Times New Roman" w:hAnsi="Times New Roman" w:cs="Times New Roman"/>
          <w:sz w:val="24"/>
          <w:highlight w:val="white"/>
        </w:rPr>
        <w:t xml:space="preserve"> embroidered with mercerized cotton thread and wool enriched with cotton voile, height 93 cm. </w:t>
      </w:r>
      <w:r>
        <w:rPr>
          <w:rFonts w:ascii="Times New Roman" w:eastAsia="Times New Roman" w:hAnsi="Times New Roman" w:cs="Times New Roman"/>
          <w:i/>
          <w:sz w:val="24"/>
          <w:highlight w:val="white"/>
        </w:rPr>
        <w:t xml:space="preserve">Collection de </w:t>
      </w:r>
      <w:proofErr w:type="spellStart"/>
      <w:r>
        <w:rPr>
          <w:rFonts w:ascii="Times New Roman" w:eastAsia="Times New Roman" w:hAnsi="Times New Roman" w:cs="Times New Roman"/>
          <w:i/>
          <w:sz w:val="24"/>
          <w:highlight w:val="white"/>
        </w:rPr>
        <w:t>L’Art</w:t>
      </w:r>
      <w:proofErr w:type="spellEnd"/>
      <w:r>
        <w:rPr>
          <w:rFonts w:ascii="Times New Roman" w:eastAsia="Times New Roman" w:hAnsi="Times New Roman" w:cs="Times New Roman"/>
          <w:i/>
          <w:sz w:val="24"/>
          <w:highlight w:val="white"/>
        </w:rPr>
        <w:t xml:space="preserve"> Brut</w:t>
      </w:r>
      <w:r>
        <w:rPr>
          <w:rFonts w:ascii="Times New Roman" w:eastAsia="Times New Roman" w:hAnsi="Times New Roman" w:cs="Times New Roman"/>
          <w:sz w:val="24"/>
          <w:highlight w:val="white"/>
        </w:rPr>
        <w:t xml:space="preserve">, Lausanne, Switzerland. </w:t>
      </w:r>
    </w:p>
    <w:sectPr w:rsidR="008B091D">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2F0" w:rsidRDefault="000122F0">
      <w:r>
        <w:separator/>
      </w:r>
    </w:p>
  </w:endnote>
  <w:endnote w:type="continuationSeparator" w:id="0">
    <w:p w:rsidR="000122F0" w:rsidRDefault="00012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B1" w:rsidRDefault="00B90E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B1" w:rsidRDefault="00B90E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B1" w:rsidRDefault="00B90E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2F0" w:rsidRDefault="000122F0">
      <w:r>
        <w:separator/>
      </w:r>
    </w:p>
  </w:footnote>
  <w:footnote w:type="continuationSeparator" w:id="0">
    <w:p w:rsidR="000122F0" w:rsidRDefault="000122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B1" w:rsidRDefault="00B90E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91D" w:rsidRDefault="00F5326B">
    <w:pPr>
      <w:pStyle w:val="Normal1"/>
    </w:pPr>
    <w:r>
      <w:rPr>
        <w:rFonts w:ascii="Times New Roman" w:eastAsia="Times New Roman" w:hAnsi="Times New Roman" w:cs="Times New Roman"/>
      </w:rPr>
      <w:t>Alisa Alexander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Art Brut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B1" w:rsidRDefault="00B90EB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B091D"/>
    <w:rsid w:val="000122F0"/>
    <w:rsid w:val="00050238"/>
    <w:rsid w:val="001D6DFC"/>
    <w:rsid w:val="0028130A"/>
    <w:rsid w:val="005F6460"/>
    <w:rsid w:val="00650FF5"/>
    <w:rsid w:val="008B091D"/>
    <w:rsid w:val="009727FC"/>
    <w:rsid w:val="00A3321F"/>
    <w:rsid w:val="00AE06C4"/>
    <w:rsid w:val="00B90EB1"/>
    <w:rsid w:val="00CD5D8C"/>
    <w:rsid w:val="00D02D83"/>
    <w:rsid w:val="00D31BD9"/>
    <w:rsid w:val="00D55858"/>
    <w:rsid w:val="00DE66EC"/>
    <w:rsid w:val="00EB04B2"/>
    <w:rsid w:val="00F53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widowControl w:val="0"/>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F5326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26B"/>
    <w:rPr>
      <w:rFonts w:ascii="Lucida Grande" w:hAnsi="Lucida Grande"/>
      <w:sz w:val="18"/>
      <w:szCs w:val="18"/>
    </w:rPr>
  </w:style>
  <w:style w:type="paragraph" w:styleId="Header">
    <w:name w:val="header"/>
    <w:basedOn w:val="Normal"/>
    <w:link w:val="HeaderChar"/>
    <w:uiPriority w:val="99"/>
    <w:unhideWhenUsed/>
    <w:rsid w:val="00B90EB1"/>
    <w:pPr>
      <w:tabs>
        <w:tab w:val="center" w:pos="4680"/>
        <w:tab w:val="right" w:pos="9360"/>
      </w:tabs>
    </w:pPr>
  </w:style>
  <w:style w:type="character" w:customStyle="1" w:styleId="HeaderChar">
    <w:name w:val="Header Char"/>
    <w:basedOn w:val="DefaultParagraphFont"/>
    <w:link w:val="Header"/>
    <w:uiPriority w:val="99"/>
    <w:rsid w:val="00B90EB1"/>
  </w:style>
  <w:style w:type="paragraph" w:styleId="Footer">
    <w:name w:val="footer"/>
    <w:basedOn w:val="Normal"/>
    <w:link w:val="FooterChar"/>
    <w:uiPriority w:val="99"/>
    <w:unhideWhenUsed/>
    <w:rsid w:val="00B90EB1"/>
    <w:pPr>
      <w:tabs>
        <w:tab w:val="center" w:pos="4680"/>
        <w:tab w:val="right" w:pos="9360"/>
      </w:tabs>
    </w:pPr>
  </w:style>
  <w:style w:type="character" w:customStyle="1" w:styleId="FooterChar">
    <w:name w:val="Footer Char"/>
    <w:basedOn w:val="DefaultParagraphFont"/>
    <w:link w:val="Footer"/>
    <w:uiPriority w:val="99"/>
    <w:rsid w:val="00B90E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widowControl w:val="0"/>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F5326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26B"/>
    <w:rPr>
      <w:rFonts w:ascii="Lucida Grande" w:hAnsi="Lucida Grande"/>
      <w:sz w:val="18"/>
      <w:szCs w:val="18"/>
    </w:rPr>
  </w:style>
  <w:style w:type="paragraph" w:styleId="Header">
    <w:name w:val="header"/>
    <w:basedOn w:val="Normal"/>
    <w:link w:val="HeaderChar"/>
    <w:uiPriority w:val="99"/>
    <w:unhideWhenUsed/>
    <w:rsid w:val="00B90EB1"/>
    <w:pPr>
      <w:tabs>
        <w:tab w:val="center" w:pos="4680"/>
        <w:tab w:val="right" w:pos="9360"/>
      </w:tabs>
    </w:pPr>
  </w:style>
  <w:style w:type="character" w:customStyle="1" w:styleId="HeaderChar">
    <w:name w:val="Header Char"/>
    <w:basedOn w:val="DefaultParagraphFont"/>
    <w:link w:val="Header"/>
    <w:uiPriority w:val="99"/>
    <w:rsid w:val="00B90EB1"/>
  </w:style>
  <w:style w:type="paragraph" w:styleId="Footer">
    <w:name w:val="footer"/>
    <w:basedOn w:val="Normal"/>
    <w:link w:val="FooterChar"/>
    <w:uiPriority w:val="99"/>
    <w:unhideWhenUsed/>
    <w:rsid w:val="00B90EB1"/>
    <w:pPr>
      <w:tabs>
        <w:tab w:val="center" w:pos="4680"/>
        <w:tab w:val="right" w:pos="9360"/>
      </w:tabs>
    </w:pPr>
  </w:style>
  <w:style w:type="character" w:customStyle="1" w:styleId="FooterChar">
    <w:name w:val="Footer Char"/>
    <w:basedOn w:val="DefaultParagraphFont"/>
    <w:link w:val="Footer"/>
    <w:uiPriority w:val="99"/>
    <w:rsid w:val="00B90E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ubuffetfondation.com/index_ang.htm" TargetMode="External"/><Relationship Id="rId13" Type="http://schemas.openxmlformats.org/officeDocument/2006/relationships/hyperlink" Target="http://www.abcd-artbrut.net/" TargetMode="External"/><Relationship Id="rId18" Type="http://schemas.openxmlformats.org/officeDocument/2006/relationships/hyperlink" Target="http://www.neiu.edu/~wbsieger/Art201/201Read/201-Dubuffet.pdf"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www.adolfwoelfli.ch/index.php?c=showPic&amp;lang=e&amp;level=17&amp;sublevel=0&amp;id=129&amp;parent_id=43" TargetMode="External"/><Relationship Id="rId34" Type="http://schemas.openxmlformats.org/officeDocument/2006/relationships/theme" Target="theme/theme1.xml"/><Relationship Id="rId7" Type="http://schemas.openxmlformats.org/officeDocument/2006/relationships/hyperlink" Target="http://www.dubuffetfondation.com/index_ang.htm" TargetMode="External"/><Relationship Id="rId12" Type="http://schemas.openxmlformats.org/officeDocument/2006/relationships/hyperlink" Target="http://www.artbrut.ch/en/21070/collection-art-brut-lausanne" TargetMode="External"/><Relationship Id="rId17" Type="http://schemas.openxmlformats.org/officeDocument/2006/relationships/hyperlink" Target="http://www.neiu.edu/~wbsieger/Art201/201Read/201-Dubuffet.pdf" TargetMode="External"/><Relationship Id="rId25" Type="http://schemas.openxmlformats.org/officeDocument/2006/relationships/image" Target="media/image2.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www.neiu.edu/~wbsieger/Art201/201Read/201-Dubuffet.pdf" TargetMode="External"/><Relationship Id="rId20" Type="http://schemas.openxmlformats.org/officeDocument/2006/relationships/hyperlink" Target="http://www.neiu.edu/~wbsieger/Art201/201Read/201-Dubuffet.pdf" TargetMode="External"/><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artbrut.ch/en/21070/collection-art-brut-lausanne" TargetMode="External"/><Relationship Id="rId24" Type="http://schemas.openxmlformats.org/officeDocument/2006/relationships/hyperlink" Target="http://www.adolfwoelfli.ch/index.php?c=showPic&amp;lang=e&amp;level=17&amp;sublevel=0&amp;id=129&amp;parent_id=43"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abcd-artbrut.net/" TargetMode="External"/><Relationship Id="rId23" Type="http://schemas.openxmlformats.org/officeDocument/2006/relationships/hyperlink" Target="http://www.adolfwoelfli.ch/index.php?c=showPic&amp;lang=e&amp;level=17&amp;sublevel=0&amp;id=129&amp;parent_id=43" TargetMode="External"/><Relationship Id="rId28" Type="http://schemas.openxmlformats.org/officeDocument/2006/relationships/header" Target="header2.xml"/><Relationship Id="rId10" Type="http://schemas.openxmlformats.org/officeDocument/2006/relationships/hyperlink" Target="http://www.artbrut.ch/en/21070/collection-art-brut-lausanne" TargetMode="External"/><Relationship Id="rId19" Type="http://schemas.openxmlformats.org/officeDocument/2006/relationships/image" Target="media/image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dubuffetfondation.com/index_ang.htm" TargetMode="External"/><Relationship Id="rId14" Type="http://schemas.openxmlformats.org/officeDocument/2006/relationships/hyperlink" Target="http://www.abcd-artbrut.net/" TargetMode="External"/><Relationship Id="rId22" Type="http://schemas.openxmlformats.org/officeDocument/2006/relationships/hyperlink" Target="http://www.adolfwoelfli.ch/index.php?c=showPic&amp;lang=e&amp;level=17&amp;sublevel=0&amp;id=129&amp;parent_id=43"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Pages>
  <Words>1200</Words>
  <Characters>6734</Characters>
  <Application>Microsoft Office Word</Application>
  <DocSecurity>0</DocSecurity>
  <Lines>122</Lines>
  <Paragraphs>27</Paragraphs>
  <ScaleCrop>false</ScaleCrop>
  <HeadingPairs>
    <vt:vector size="2" baseType="variant">
      <vt:variant>
        <vt:lpstr>Title</vt:lpstr>
      </vt:variant>
      <vt:variant>
        <vt:i4>1</vt:i4>
      </vt:variant>
    </vt:vector>
  </HeadingPairs>
  <TitlesOfParts>
    <vt:vector size="1" baseType="lpstr">
      <vt:lpstr>ArtBrut Laura review.docx</vt:lpstr>
    </vt:vector>
  </TitlesOfParts>
  <Company/>
  <LinksUpToDate>false</LinksUpToDate>
  <CharactersWithSpaces>7917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ArtBrut Laura review.docx</dc:title>
  <dc:creator>doctor</dc:creator>
  <cp:lastModifiedBy>DAWN</cp:lastModifiedBy>
  <cp:revision>11</cp:revision>
  <dcterms:created xsi:type="dcterms:W3CDTF">2014-03-31T09:00:00Z</dcterms:created>
  <dcterms:modified xsi:type="dcterms:W3CDTF">2014-05-22T23:20:00Z</dcterms:modified>
</cp:coreProperties>
</file>