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38244" w14:textId="37B90E09" w:rsidR="003054A8" w:rsidRDefault="003054A8">
      <w:pPr>
        <w:rPr>
          <w:rFonts w:ascii="Times New Roman" w:eastAsia="Times New Roman" w:hAnsi="Times New Roman" w:cs="Times New Roman"/>
          <w:sz w:val="24"/>
          <w:szCs w:val="24"/>
        </w:rPr>
      </w:pPr>
      <w:r w:rsidRPr="003054A8">
        <w:rPr>
          <w:rFonts w:ascii="Times New Roman" w:eastAsia="Times New Roman" w:hAnsi="Times New Roman" w:cs="Times New Roman"/>
          <w:sz w:val="24"/>
          <w:szCs w:val="24"/>
        </w:rPr>
        <w:t xml:space="preserve">Maia </w:t>
      </w:r>
      <w:proofErr w:type="spellStart"/>
      <w:r w:rsidRPr="003054A8">
        <w:rPr>
          <w:rFonts w:ascii="Times New Roman" w:eastAsia="Times New Roman" w:hAnsi="Times New Roman" w:cs="Times New Roman"/>
          <w:sz w:val="24"/>
          <w:szCs w:val="24"/>
        </w:rPr>
        <w:t>Toteva</w:t>
      </w:r>
      <w:proofErr w:type="spellEnd"/>
    </w:p>
    <w:p w14:paraId="45CDDB66" w14:textId="28418100" w:rsidR="00D87DD9" w:rsidRDefault="00D87D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 w:rsidR="00CF0721">
        <w:rPr>
          <w:rFonts w:ascii="Times New Roman" w:eastAsia="Times New Roman" w:hAnsi="Times New Roman" w:cs="Times New Roman"/>
          <w:sz w:val="24"/>
          <w:szCs w:val="24"/>
        </w:rPr>
        <w:t>, Elaine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(1918-1989)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054A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Word Count: 2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1D7B13FA" w14:textId="055E6290" w:rsidR="00D87DD9" w:rsidRDefault="00414C63" w:rsidP="00D87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D3AA0">
        <w:rPr>
          <w:rFonts w:ascii="Times New Roman" w:eastAsia="Times New Roman" w:hAnsi="Times New Roman" w:cs="Times New Roman"/>
          <w:sz w:val="24"/>
          <w:szCs w:val="24"/>
        </w:rPr>
        <w:t xml:space="preserve">Elaine de </w:t>
      </w:r>
      <w:proofErr w:type="spellStart"/>
      <w:r w:rsidRPr="00CD3AA0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a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artist, critic, writer, and </w:t>
      </w:r>
      <w:r w:rsidR="002A04B2">
        <w:rPr>
          <w:rFonts w:ascii="Times New Roman" w:eastAsia="Times New Roman" w:hAnsi="Times New Roman" w:cs="Times New Roman"/>
          <w:sz w:val="24"/>
          <w:szCs w:val="24"/>
        </w:rPr>
        <w:t>educator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>bstract Expressionist movement</w:t>
      </w:r>
      <w:r>
        <w:rPr>
          <w:rFonts w:ascii="Times New Roman" w:eastAsia="Times New Roman" w:hAnsi="Times New Roman" w:cs="Times New Roman"/>
          <w:sz w:val="24"/>
          <w:szCs w:val="24"/>
        </w:rPr>
        <w:t>.  A central figure in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 York</w:t>
      </w:r>
      <w:r w:rsidR="00601C86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>art scene in the 1950s-1960s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>, she was married to one of the leading Abstract Expressionist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4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Willem de </w:t>
      </w:r>
      <w:proofErr w:type="spellStart"/>
      <w:r w:rsidR="00DC1E2C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 w:rsidR="00DC1E2C">
        <w:rPr>
          <w:rFonts w:ascii="Times New Roman" w:eastAsia="Times New Roman" w:hAnsi="Times New Roman" w:cs="Times New Roman"/>
          <w:sz w:val="24"/>
          <w:szCs w:val="24"/>
        </w:rPr>
        <w:t>.  Her long and versatil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>career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 as a painter 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>encompassed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5C69">
        <w:rPr>
          <w:rFonts w:ascii="Times New Roman" w:eastAsia="Times New Roman" w:hAnsi="Times New Roman" w:cs="Times New Roman"/>
          <w:sz w:val="24"/>
          <w:szCs w:val="24"/>
        </w:rPr>
        <w:t>range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 of styles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 xml:space="preserve">abstract, 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>ges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>tural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 xml:space="preserve">paintings 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42297">
        <w:rPr>
          <w:rFonts w:ascii="Times New Roman" w:eastAsia="Times New Roman" w:hAnsi="Times New Roman" w:cs="Times New Roman"/>
          <w:sz w:val="24"/>
          <w:szCs w:val="24"/>
        </w:rPr>
        <w:t>figural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>works</w:t>
      </w:r>
      <w:r w:rsidR="005066B9">
        <w:rPr>
          <w:rFonts w:ascii="Times New Roman" w:eastAsia="Times New Roman" w:hAnsi="Times New Roman" w:cs="Times New Roman"/>
          <w:sz w:val="24"/>
          <w:szCs w:val="24"/>
        </w:rPr>
        <w:t xml:space="preserve"> and portraits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>H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 xml:space="preserve">celebrated 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 xml:space="preserve">portraits of </w:t>
      </w:r>
      <w:r w:rsidR="00674C5A">
        <w:rPr>
          <w:rFonts w:ascii="Times New Roman" w:eastAsia="Times New Roman" w:hAnsi="Times New Roman" w:cs="Times New Roman"/>
          <w:sz w:val="24"/>
          <w:szCs w:val="24"/>
        </w:rPr>
        <w:t>important figures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>, such as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 President John F. Kennedy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 gained </w:t>
      </w:r>
      <w:r w:rsidR="000E5C69">
        <w:rPr>
          <w:rFonts w:ascii="Times New Roman" w:eastAsia="Times New Roman" w:hAnsi="Times New Roman" w:cs="Times New Roman"/>
          <w:sz w:val="24"/>
          <w:szCs w:val="24"/>
        </w:rPr>
        <w:t xml:space="preserve">especially 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high recognition.  </w:t>
      </w:r>
      <w:r w:rsidR="00B976E3">
        <w:rPr>
          <w:rFonts w:ascii="Times New Roman" w:eastAsia="Times New Roman" w:hAnsi="Times New Roman" w:cs="Times New Roman"/>
          <w:sz w:val="24"/>
          <w:szCs w:val="24"/>
        </w:rPr>
        <w:t xml:space="preserve">A dedicated 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>educator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>, she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 xml:space="preserve"> taught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76E3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>various institutions such as</w:t>
      </w:r>
      <w:r w:rsidR="00B976E3">
        <w:rPr>
          <w:rFonts w:ascii="Times New Roman" w:eastAsia="Times New Roman" w:hAnsi="Times New Roman" w:cs="Times New Roman"/>
          <w:sz w:val="24"/>
          <w:szCs w:val="24"/>
        </w:rPr>
        <w:t xml:space="preserve"> the Pratt Institute and Yale University.  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>Becoming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 an editorial associate</w:t>
      </w:r>
      <w:r w:rsidR="00C45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4291C" w:rsidRPr="00455FF5">
        <w:rPr>
          <w:rFonts w:ascii="Times New Roman" w:eastAsia="Times New Roman" w:hAnsi="Times New Roman" w:cs="Times New Roman"/>
          <w:i/>
          <w:sz w:val="24"/>
          <w:szCs w:val="24"/>
        </w:rPr>
        <w:t>Art News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F18">
        <w:rPr>
          <w:rFonts w:ascii="Times New Roman" w:eastAsia="Times New Roman" w:hAnsi="Times New Roman" w:cs="Times New Roman"/>
          <w:sz w:val="24"/>
          <w:szCs w:val="24"/>
        </w:rPr>
        <w:t xml:space="preserve">in 1948, </w:t>
      </w:r>
      <w:r w:rsidR="00C45F18" w:rsidRPr="00CD3AA0">
        <w:rPr>
          <w:rFonts w:ascii="Times New Roman" w:eastAsia="Times New Roman" w:hAnsi="Times New Roman" w:cs="Times New Roman"/>
          <w:sz w:val="24"/>
          <w:szCs w:val="24"/>
        </w:rPr>
        <w:t xml:space="preserve">Elaine de </w:t>
      </w:r>
      <w:proofErr w:type="spellStart"/>
      <w:r w:rsidR="00C45F18" w:rsidRPr="00CD3AA0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 w:rsidR="00105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was one of the first critics to recognize </w:t>
      </w:r>
      <w:r w:rsidR="00BB3FEF">
        <w:rPr>
          <w:rFonts w:ascii="Times New Roman" w:eastAsia="Times New Roman" w:hAnsi="Times New Roman" w:cs="Times New Roman"/>
          <w:sz w:val="24"/>
          <w:szCs w:val="24"/>
        </w:rPr>
        <w:t xml:space="preserve">and promote 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the work of avant-garde artists such as </w:t>
      </w:r>
      <w:proofErr w:type="spellStart"/>
      <w:r w:rsidR="00455FF5" w:rsidRPr="00455FF5">
        <w:rPr>
          <w:rFonts w:ascii="Times New Roman" w:eastAsia="Times New Roman" w:hAnsi="Times New Roman" w:cs="Times New Roman"/>
          <w:sz w:val="24"/>
          <w:szCs w:val="24"/>
        </w:rPr>
        <w:t>Arshile</w:t>
      </w:r>
      <w:proofErr w:type="spellEnd"/>
      <w:r w:rsidR="00455FF5" w:rsidRPr="00455FF5">
        <w:rPr>
          <w:rFonts w:ascii="Times New Roman" w:eastAsia="Times New Roman" w:hAnsi="Times New Roman" w:cs="Times New Roman"/>
          <w:sz w:val="24"/>
          <w:szCs w:val="24"/>
        </w:rPr>
        <w:t xml:space="preserve"> Gorky, Franz Kline, 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55FF5" w:rsidRPr="00455FF5">
        <w:rPr>
          <w:rFonts w:ascii="Times New Roman" w:eastAsia="Times New Roman" w:hAnsi="Times New Roman" w:cs="Times New Roman"/>
          <w:sz w:val="24"/>
          <w:szCs w:val="24"/>
        </w:rPr>
        <w:t>Mark Rothko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  Granted access to their studios, she wrote insightful </w:t>
      </w:r>
      <w:r w:rsidR="00526065">
        <w:rPr>
          <w:rFonts w:ascii="Times New Roman" w:eastAsia="Times New Roman" w:hAnsi="Times New Roman" w:cs="Times New Roman"/>
          <w:sz w:val="24"/>
          <w:szCs w:val="24"/>
        </w:rPr>
        <w:t xml:space="preserve">firsthand 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observations on their </w:t>
      </w:r>
      <w:r w:rsidR="00A03D74">
        <w:rPr>
          <w:rFonts w:ascii="Times New Roman" w:eastAsia="Times New Roman" w:hAnsi="Times New Roman" w:cs="Times New Roman"/>
          <w:sz w:val="24"/>
          <w:szCs w:val="24"/>
        </w:rPr>
        <w:t>personalities and techniques and became</w:t>
      </w:r>
      <w:r w:rsidR="00526065">
        <w:rPr>
          <w:rFonts w:ascii="Times New Roman" w:eastAsia="Times New Roman" w:hAnsi="Times New Roman" w:cs="Times New Roman"/>
          <w:sz w:val="24"/>
          <w:szCs w:val="24"/>
        </w:rPr>
        <w:t xml:space="preserve"> “the voice of the Abstract </w:t>
      </w:r>
      <w:r w:rsidR="00BB3FEF">
        <w:rPr>
          <w:rFonts w:ascii="Times New Roman" w:eastAsia="Times New Roman" w:hAnsi="Times New Roman" w:cs="Times New Roman"/>
          <w:sz w:val="24"/>
          <w:szCs w:val="24"/>
        </w:rPr>
        <w:t>Expressionist movement”</w:t>
      </w:r>
      <w:r w:rsidR="00674C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480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6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Her late works were inspired by </w:t>
      </w:r>
      <w:r w:rsidR="00FA1239">
        <w:rPr>
          <w:rFonts w:ascii="Times New Roman" w:hAnsi="Times New Roman" w:cs="Times New Roman"/>
          <w:sz w:val="24"/>
          <w:szCs w:val="24"/>
        </w:rPr>
        <w:t>excursions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 in </w:t>
      </w:r>
      <w:r w:rsidR="0091714C" w:rsidRPr="0091714C">
        <w:rPr>
          <w:rFonts w:ascii="Times New Roman" w:hAnsi="Times New Roman" w:cs="Times New Roman"/>
          <w:sz w:val="24"/>
          <w:szCs w:val="24"/>
        </w:rPr>
        <w:t xml:space="preserve">France and Spain and included 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series of prints and </w:t>
      </w:r>
      <w:proofErr w:type="gramStart"/>
      <w:r w:rsidR="0048023B" w:rsidRPr="00674C5A">
        <w:rPr>
          <w:rFonts w:ascii="Times New Roman" w:hAnsi="Times New Roman" w:cs="Times New Roman"/>
          <w:sz w:val="24"/>
          <w:szCs w:val="24"/>
        </w:rPr>
        <w:t>paintings</w:t>
      </w:r>
      <w:proofErr w:type="gramEnd"/>
      <w:r w:rsidR="0048023B" w:rsidRPr="00674C5A">
        <w:rPr>
          <w:rFonts w:ascii="Times New Roman" w:hAnsi="Times New Roman" w:cs="Times New Roman"/>
          <w:sz w:val="24"/>
          <w:szCs w:val="24"/>
        </w:rPr>
        <w:t xml:space="preserve"> </w:t>
      </w:r>
      <w:r w:rsidR="005066B9">
        <w:rPr>
          <w:rFonts w:ascii="Times New Roman" w:hAnsi="Times New Roman" w:cs="Times New Roman"/>
          <w:sz w:val="24"/>
          <w:szCs w:val="24"/>
        </w:rPr>
        <w:t xml:space="preserve">that </w:t>
      </w:r>
      <w:r w:rsidR="0048023B" w:rsidRPr="00674C5A">
        <w:rPr>
          <w:rFonts w:ascii="Times New Roman" w:hAnsi="Times New Roman" w:cs="Times New Roman"/>
          <w:sz w:val="24"/>
          <w:szCs w:val="24"/>
        </w:rPr>
        <w:t>allud</w:t>
      </w:r>
      <w:r w:rsidR="005066B9">
        <w:rPr>
          <w:rFonts w:ascii="Times New Roman" w:hAnsi="Times New Roman" w:cs="Times New Roman"/>
          <w:sz w:val="24"/>
          <w:szCs w:val="24"/>
        </w:rPr>
        <w:t>ed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 to the prehistoric images of Paleolit</w:t>
      </w:r>
      <w:r w:rsidR="00674C5A">
        <w:rPr>
          <w:rFonts w:ascii="Times New Roman" w:hAnsi="Times New Roman" w:cs="Times New Roman"/>
          <w:sz w:val="24"/>
          <w:szCs w:val="24"/>
        </w:rPr>
        <w:t>h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ic caves.  </w:t>
      </w:r>
    </w:p>
    <w:p w14:paraId="3542A624" w14:textId="77777777" w:rsidR="00674C5A" w:rsidRDefault="00674C5A" w:rsidP="00D87DD9">
      <w:pPr>
        <w:spacing w:after="0"/>
        <w:rPr>
          <w:rFonts w:ascii="Times New Roman" w:hAnsi="Times New Roman"/>
        </w:rPr>
      </w:pPr>
    </w:p>
    <w:p w14:paraId="15BA15CB" w14:textId="77777777" w:rsidR="00D87DD9" w:rsidRDefault="00D87DD9" w:rsidP="00D87DD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14:paraId="1EE2DA86" w14:textId="77777777" w:rsidR="00D87DD9" w:rsidRPr="00D87DD9" w:rsidRDefault="00D87DD9" w:rsidP="00D87DD9">
      <w:pPr>
        <w:spacing w:after="0"/>
        <w:rPr>
          <w:rFonts w:ascii="Times New Roman" w:hAnsi="Times New Roman"/>
          <w:b/>
        </w:rPr>
      </w:pPr>
    </w:p>
    <w:p w14:paraId="7FE60EFB" w14:textId="77777777" w:rsidR="00D87DD9" w:rsidRDefault="0014291C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291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14291C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</w:t>
      </w:r>
      <w:r w:rsidR="0033202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1A4">
        <w:rPr>
          <w:rFonts w:ascii="Times New Roman" w:eastAsia="Times New Roman" w:hAnsi="Times New Roman" w:cs="Times New Roman"/>
          <w:sz w:val="24"/>
          <w:szCs w:val="24"/>
        </w:rPr>
        <w:t>Slivka</w:t>
      </w:r>
      <w:proofErr w:type="spellEnd"/>
      <w:r w:rsidR="001F31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R. (1994)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291C">
        <w:rPr>
          <w:rFonts w:ascii="Times New Roman" w:eastAsia="Times New Roman" w:hAnsi="Times New Roman" w:cs="Times New Roman"/>
          <w:i/>
          <w:sz w:val="24"/>
          <w:szCs w:val="24"/>
        </w:rPr>
        <w:t>The Spirit of Abstract Expressionism: Selected Writings</w:t>
      </w:r>
      <w:r w:rsidR="001F31A4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 York</w:t>
      </w:r>
      <w:r w:rsidRPr="0014291C">
        <w:rPr>
          <w:rFonts w:ascii="Times New Roman" w:eastAsia="Times New Roman" w:hAnsi="Times New Roman" w:cs="Times New Roman"/>
          <w:sz w:val="24"/>
          <w:szCs w:val="24"/>
        </w:rPr>
        <w:t xml:space="preserve">: George </w:t>
      </w:r>
      <w:proofErr w:type="spellStart"/>
      <w:r w:rsidRPr="0014291C">
        <w:rPr>
          <w:rFonts w:ascii="Times New Roman" w:eastAsia="Times New Roman" w:hAnsi="Times New Roman" w:cs="Times New Roman"/>
          <w:sz w:val="24"/>
          <w:szCs w:val="24"/>
        </w:rPr>
        <w:t>Braziller</w:t>
      </w:r>
      <w:proofErr w:type="spellEnd"/>
      <w:r w:rsidR="00D87D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9BE40" w14:textId="58EC8D97" w:rsidR="0014291C" w:rsidRDefault="00332026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291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14291C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E., Bledsoe,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 xml:space="preserve">J.,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Campbell,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 xml:space="preserve">L.,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Harrison,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>H.,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Slivka</w:t>
      </w:r>
      <w:proofErr w:type="spellEnd"/>
      <w:r w:rsidR="008E4F4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z w:val="24"/>
          <w:szCs w:val="24"/>
        </w:rPr>
        <w:t>(1992)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026">
        <w:rPr>
          <w:rFonts w:ascii="Times New Roman" w:eastAsia="Times New Roman" w:hAnsi="Times New Roman" w:cs="Times New Roman"/>
          <w:i/>
          <w:sz w:val="24"/>
          <w:szCs w:val="24"/>
        </w:rPr>
        <w:t xml:space="preserve">Elaine De </w:t>
      </w:r>
      <w:proofErr w:type="spellStart"/>
      <w:r w:rsidRPr="00332026">
        <w:rPr>
          <w:rFonts w:ascii="Times New Roman" w:eastAsia="Times New Roman" w:hAnsi="Times New Roman" w:cs="Times New Roman"/>
          <w:i/>
          <w:sz w:val="24"/>
          <w:szCs w:val="24"/>
        </w:rPr>
        <w:t>Kooning</w:t>
      </w:r>
      <w:proofErr w:type="spellEnd"/>
      <w:r w:rsidR="001F31A4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Athens, Ga.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: Georgia Museum of Art.</w:t>
      </w:r>
    </w:p>
    <w:p w14:paraId="37647BE3" w14:textId="77777777" w:rsidR="00D87DD9" w:rsidRDefault="00D87DD9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4F176C1" w14:textId="2BB90FD1" w:rsidR="00D87DD9" w:rsidRPr="00332026" w:rsidRDefault="00D87DD9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87DD9" w:rsidRPr="0033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63"/>
    <w:rsid w:val="00005123"/>
    <w:rsid w:val="000C4605"/>
    <w:rsid w:val="000E5C69"/>
    <w:rsid w:val="000F316F"/>
    <w:rsid w:val="001050DF"/>
    <w:rsid w:val="00131EEA"/>
    <w:rsid w:val="0014291C"/>
    <w:rsid w:val="001F31A4"/>
    <w:rsid w:val="00233561"/>
    <w:rsid w:val="00241B04"/>
    <w:rsid w:val="002A04B2"/>
    <w:rsid w:val="002B1DA2"/>
    <w:rsid w:val="003054A8"/>
    <w:rsid w:val="00324E5B"/>
    <w:rsid w:val="00332026"/>
    <w:rsid w:val="003B40AE"/>
    <w:rsid w:val="00414C63"/>
    <w:rsid w:val="00421578"/>
    <w:rsid w:val="00455FF5"/>
    <w:rsid w:val="0048023B"/>
    <w:rsid w:val="00501236"/>
    <w:rsid w:val="005066B9"/>
    <w:rsid w:val="00526065"/>
    <w:rsid w:val="005C6C44"/>
    <w:rsid w:val="00601C86"/>
    <w:rsid w:val="0060584F"/>
    <w:rsid w:val="006652E7"/>
    <w:rsid w:val="00674C5A"/>
    <w:rsid w:val="006B67B0"/>
    <w:rsid w:val="00705CE6"/>
    <w:rsid w:val="007142C1"/>
    <w:rsid w:val="00725908"/>
    <w:rsid w:val="00734EAE"/>
    <w:rsid w:val="007E0BF7"/>
    <w:rsid w:val="007F1E58"/>
    <w:rsid w:val="00830F85"/>
    <w:rsid w:val="00854887"/>
    <w:rsid w:val="0086130A"/>
    <w:rsid w:val="00891661"/>
    <w:rsid w:val="008E4F40"/>
    <w:rsid w:val="009053C0"/>
    <w:rsid w:val="0091714C"/>
    <w:rsid w:val="0097600D"/>
    <w:rsid w:val="00982577"/>
    <w:rsid w:val="00995FB5"/>
    <w:rsid w:val="009B51FB"/>
    <w:rsid w:val="009D158C"/>
    <w:rsid w:val="00A03D74"/>
    <w:rsid w:val="00A04FB5"/>
    <w:rsid w:val="00AA6F82"/>
    <w:rsid w:val="00B21DC4"/>
    <w:rsid w:val="00B26762"/>
    <w:rsid w:val="00B71E48"/>
    <w:rsid w:val="00B976E3"/>
    <w:rsid w:val="00BB3FEF"/>
    <w:rsid w:val="00BE5E2B"/>
    <w:rsid w:val="00C42297"/>
    <w:rsid w:val="00C45F18"/>
    <w:rsid w:val="00CF0721"/>
    <w:rsid w:val="00D27725"/>
    <w:rsid w:val="00D87DD9"/>
    <w:rsid w:val="00DA79EC"/>
    <w:rsid w:val="00DC1E2C"/>
    <w:rsid w:val="00DD0718"/>
    <w:rsid w:val="00E1793F"/>
    <w:rsid w:val="00E4593B"/>
    <w:rsid w:val="00E80375"/>
    <w:rsid w:val="00E84DB4"/>
    <w:rsid w:val="00FA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5D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5F1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D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D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7D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D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D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D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D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F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5F1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D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D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7D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D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D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D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D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F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4CCA8-A247-43E1-B469-F158AB72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</dc:creator>
  <cp:lastModifiedBy>doctor</cp:lastModifiedBy>
  <cp:revision>2</cp:revision>
  <cp:lastPrinted>2013-07-26T18:19:00Z</cp:lastPrinted>
  <dcterms:created xsi:type="dcterms:W3CDTF">2014-01-07T10:32:00Z</dcterms:created>
  <dcterms:modified xsi:type="dcterms:W3CDTF">2014-01-07T10:32:00Z</dcterms:modified>
</cp:coreProperties>
</file>