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DC6E6" w14:textId="77777777" w:rsidR="007B422B" w:rsidRPr="0042627E" w:rsidRDefault="007B422B" w:rsidP="007B422B">
      <w:pPr>
        <w:spacing w:line="480" w:lineRule="auto"/>
        <w:rPr>
          <w:rFonts w:ascii="Times New Roman" w:hAnsi="Times New Roman" w:cs="Times New Roman"/>
        </w:rPr>
      </w:pPr>
    </w:p>
    <w:p w14:paraId="5E741701" w14:textId="77777777" w:rsidR="007B422B" w:rsidRPr="0042627E" w:rsidRDefault="007B422B" w:rsidP="007B422B">
      <w:pPr>
        <w:spacing w:line="480" w:lineRule="auto"/>
        <w:rPr>
          <w:rFonts w:ascii="Times New Roman" w:hAnsi="Times New Roman" w:cs="Times New Roman"/>
        </w:rPr>
      </w:pPr>
    </w:p>
    <w:p w14:paraId="26A37D12" w14:textId="77777777" w:rsidR="007B422B" w:rsidRDefault="007B422B" w:rsidP="007B422B">
      <w:pPr>
        <w:spacing w:line="480" w:lineRule="auto"/>
        <w:rPr>
          <w:rFonts w:ascii="Times New Roman" w:hAnsi="Times New Roman" w:cs="Times New Roman"/>
        </w:rPr>
      </w:pPr>
      <w:r w:rsidRPr="0042627E">
        <w:rPr>
          <w:rFonts w:ascii="Times New Roman" w:hAnsi="Times New Roman" w:cs="Times New Roman"/>
        </w:rPr>
        <w:t>EISENSTEIN, SERGEI MIKHAILOVICH (b. 23 January 1898, Riga, Latvia; d. 11 February, 1948, Moscow, Russia)</w:t>
      </w:r>
    </w:p>
    <w:p w14:paraId="6901F11B" w14:textId="77777777" w:rsidR="007B422B" w:rsidRPr="002F50D7" w:rsidRDefault="007B422B" w:rsidP="007B422B">
      <w:pPr>
        <w:spacing w:line="480" w:lineRule="auto"/>
        <w:rPr>
          <w:rFonts w:ascii="Times New Roman" w:hAnsi="Times New Roman" w:cs="Times New Roman"/>
          <w:b/>
        </w:rPr>
      </w:pPr>
      <w:r w:rsidRPr="002F50D7">
        <w:rPr>
          <w:rFonts w:ascii="Times New Roman" w:hAnsi="Times New Roman" w:cs="Times New Roman"/>
          <w:b/>
        </w:rPr>
        <w:t>Brief Introduction</w:t>
      </w:r>
      <w:r>
        <w:rPr>
          <w:rFonts w:ascii="Times New Roman" w:hAnsi="Times New Roman" w:cs="Times New Roman"/>
          <w:b/>
        </w:rPr>
        <w:t>:</w:t>
      </w:r>
    </w:p>
    <w:p w14:paraId="0A8B8349" w14:textId="77777777" w:rsidR="007B422B" w:rsidRPr="0042627E" w:rsidRDefault="007B422B" w:rsidP="007B422B">
      <w:pPr>
        <w:spacing w:line="480" w:lineRule="auto"/>
        <w:ind w:firstLine="709"/>
        <w:rPr>
          <w:rFonts w:ascii="Times New Roman" w:hAnsi="Times New Roman" w:cs="Times New Roman"/>
        </w:rPr>
      </w:pPr>
      <w:r w:rsidRPr="0042627E">
        <w:rPr>
          <w:rFonts w:ascii="Times New Roman" w:hAnsi="Times New Roman" w:cs="Times New Roman"/>
        </w:rPr>
        <w:t xml:space="preserve">Sergei Eisenstein was a Soviet director and theorist who produced masterpieces of both silent and sound cinema, such as </w:t>
      </w:r>
      <w:hyperlink r:id="rId5" w:history="1">
        <w:r w:rsidRPr="0042627E">
          <w:rPr>
            <w:rStyle w:val="Hyperlink"/>
            <w:rFonts w:ascii="Times New Roman" w:hAnsi="Times New Roman" w:cs="Times New Roman"/>
            <w:i/>
          </w:rPr>
          <w:t>Strike</w:t>
        </w:r>
      </w:hyperlink>
      <w:r w:rsidRPr="0042627E">
        <w:rPr>
          <w:rFonts w:ascii="Times New Roman" w:hAnsi="Times New Roman" w:cs="Times New Roman"/>
        </w:rPr>
        <w:t xml:space="preserve"> (1924), </w:t>
      </w:r>
      <w:hyperlink r:id="rId6" w:history="1">
        <w:r w:rsidRPr="0042627E">
          <w:rPr>
            <w:rStyle w:val="Hyperlink"/>
            <w:rFonts w:ascii="Times New Roman" w:hAnsi="Times New Roman" w:cs="Times New Roman"/>
            <w:i/>
          </w:rPr>
          <w:t>Battleship Potemkin</w:t>
        </w:r>
      </w:hyperlink>
      <w:r w:rsidRPr="0042627E">
        <w:rPr>
          <w:rFonts w:ascii="Times New Roman" w:hAnsi="Times New Roman" w:cs="Times New Roman"/>
          <w:i/>
        </w:rPr>
        <w:t xml:space="preserve"> </w:t>
      </w:r>
      <w:r w:rsidRPr="0042627E">
        <w:rPr>
          <w:rFonts w:ascii="Times New Roman" w:hAnsi="Times New Roman" w:cs="Times New Roman"/>
        </w:rPr>
        <w:t xml:space="preserve">(1925), </w:t>
      </w:r>
      <w:hyperlink r:id="rId7" w:history="1">
        <w:r w:rsidRPr="0042627E">
          <w:rPr>
            <w:rStyle w:val="Hyperlink"/>
            <w:rFonts w:ascii="Times New Roman" w:hAnsi="Times New Roman" w:cs="Times New Roman"/>
            <w:i/>
          </w:rPr>
          <w:t>October</w:t>
        </w:r>
      </w:hyperlink>
      <w:r w:rsidRPr="0042627E">
        <w:rPr>
          <w:rFonts w:ascii="Times New Roman" w:hAnsi="Times New Roman" w:cs="Times New Roman"/>
        </w:rPr>
        <w:t xml:space="preserve"> (1927), </w:t>
      </w:r>
      <w:hyperlink r:id="rId8" w:history="1">
        <w:r w:rsidRPr="0042627E">
          <w:rPr>
            <w:rStyle w:val="Hyperlink"/>
            <w:rFonts w:ascii="Times New Roman" w:hAnsi="Times New Roman" w:cs="Times New Roman"/>
            <w:i/>
          </w:rPr>
          <w:t xml:space="preserve">Alexander </w:t>
        </w:r>
        <w:proofErr w:type="spellStart"/>
        <w:r w:rsidRPr="0042627E">
          <w:rPr>
            <w:rStyle w:val="Hyperlink"/>
            <w:rFonts w:ascii="Times New Roman" w:hAnsi="Times New Roman" w:cs="Times New Roman"/>
            <w:i/>
          </w:rPr>
          <w:t>Nevsky</w:t>
        </w:r>
        <w:proofErr w:type="spellEnd"/>
      </w:hyperlink>
      <w:r w:rsidRPr="0042627E">
        <w:rPr>
          <w:rFonts w:ascii="Times New Roman" w:hAnsi="Times New Roman" w:cs="Times New Roman"/>
        </w:rPr>
        <w:t xml:space="preserve"> (1938) and</w:t>
      </w:r>
      <w:r w:rsidRPr="0042627E">
        <w:rPr>
          <w:rFonts w:ascii="Times New Roman" w:hAnsi="Times New Roman" w:cs="Times New Roman"/>
          <w:i/>
        </w:rPr>
        <w:t xml:space="preserve"> </w:t>
      </w:r>
      <w:hyperlink r:id="rId9" w:history="1">
        <w:r w:rsidRPr="0042627E">
          <w:rPr>
            <w:rStyle w:val="Hyperlink"/>
            <w:rFonts w:ascii="Times New Roman" w:hAnsi="Times New Roman" w:cs="Times New Roman"/>
            <w:i/>
          </w:rPr>
          <w:t>Ivan the Terrible I</w:t>
        </w:r>
      </w:hyperlink>
      <w:r w:rsidRPr="0042627E">
        <w:rPr>
          <w:rFonts w:ascii="Times New Roman" w:hAnsi="Times New Roman" w:cs="Times New Roman"/>
        </w:rPr>
        <w:t xml:space="preserve"> (1944), </w:t>
      </w:r>
      <w:hyperlink r:id="rId10" w:history="1">
        <w:r w:rsidRPr="0042627E">
          <w:rPr>
            <w:rStyle w:val="Hyperlink"/>
            <w:rFonts w:ascii="Times New Roman" w:hAnsi="Times New Roman" w:cs="Times New Roman"/>
            <w:i/>
          </w:rPr>
          <w:t>Ivan the Terrible II</w:t>
        </w:r>
      </w:hyperlink>
      <w:r w:rsidRPr="0042627E">
        <w:rPr>
          <w:rFonts w:ascii="Times New Roman" w:hAnsi="Times New Roman" w:cs="Times New Roman"/>
        </w:rPr>
        <w:t xml:space="preserve"> (1958). </w:t>
      </w:r>
      <w:r w:rsidRPr="0072647D">
        <w:rPr>
          <w:rFonts w:ascii="Times New Roman" w:hAnsi="Times New Roman" w:cs="Times New Roman"/>
        </w:rPr>
        <w:t>He is widely known for devising influential theories on montage as the basis for cinematic art.</w:t>
      </w:r>
    </w:p>
    <w:p w14:paraId="25383F45" w14:textId="77777777" w:rsidR="007B422B" w:rsidRPr="002F50D7" w:rsidRDefault="007B422B" w:rsidP="007B422B">
      <w:pPr>
        <w:spacing w:line="480" w:lineRule="auto"/>
        <w:rPr>
          <w:rFonts w:ascii="Times New Roman" w:hAnsi="Times New Roman" w:cs="Times New Roman"/>
          <w:b/>
        </w:rPr>
      </w:pPr>
      <w:r w:rsidRPr="002F50D7">
        <w:rPr>
          <w:rFonts w:ascii="Times New Roman" w:hAnsi="Times New Roman" w:cs="Times New Roman"/>
          <w:b/>
        </w:rPr>
        <w:t>Main Entry</w:t>
      </w:r>
      <w:r>
        <w:rPr>
          <w:rFonts w:ascii="Times New Roman" w:hAnsi="Times New Roman" w:cs="Times New Roman"/>
          <w:b/>
        </w:rPr>
        <w:t>:</w:t>
      </w:r>
    </w:p>
    <w:p w14:paraId="79DFF2EF" w14:textId="77777777" w:rsidR="007B422B" w:rsidRPr="0042627E" w:rsidRDefault="007B422B" w:rsidP="007B422B">
      <w:pPr>
        <w:spacing w:line="480" w:lineRule="auto"/>
        <w:ind w:firstLine="709"/>
        <w:rPr>
          <w:rFonts w:ascii="Times New Roman" w:hAnsi="Times New Roman" w:cs="Times New Roman"/>
        </w:rPr>
      </w:pPr>
      <w:r>
        <w:rPr>
          <w:rFonts w:ascii="Times New Roman" w:hAnsi="Times New Roman" w:cs="Times New Roman"/>
        </w:rPr>
        <w:t>Although acclaimed</w:t>
      </w:r>
      <w:r w:rsidRPr="0042627E">
        <w:rPr>
          <w:rFonts w:ascii="Times New Roman" w:hAnsi="Times New Roman" w:cs="Times New Roman"/>
        </w:rPr>
        <w:t xml:space="preserve"> for his cinematic masterpieces and film theory, Sergei Eisenstei</w:t>
      </w:r>
      <w:r>
        <w:rPr>
          <w:rFonts w:ascii="Times New Roman" w:hAnsi="Times New Roman" w:cs="Times New Roman"/>
        </w:rPr>
        <w:t xml:space="preserve">n began his career in theater. </w:t>
      </w:r>
      <w:r w:rsidRPr="0042627E">
        <w:rPr>
          <w:rFonts w:ascii="Times New Roman" w:hAnsi="Times New Roman" w:cs="Times New Roman"/>
        </w:rPr>
        <w:t>He joined the Red Army in 1918 after studying civil engineering, and he was assigned to a theatrical troupe wh</w:t>
      </w:r>
      <w:r>
        <w:rPr>
          <w:rFonts w:ascii="Times New Roman" w:hAnsi="Times New Roman" w:cs="Times New Roman"/>
        </w:rPr>
        <w:t xml:space="preserve">ere he worked as set designer. </w:t>
      </w:r>
      <w:r w:rsidRPr="0042627E">
        <w:rPr>
          <w:rFonts w:ascii="Times New Roman" w:hAnsi="Times New Roman" w:cs="Times New Roman"/>
        </w:rPr>
        <w:t xml:space="preserve">After being demobilized in </w:t>
      </w:r>
      <w:r>
        <w:rPr>
          <w:rFonts w:ascii="Times New Roman" w:hAnsi="Times New Roman" w:cs="Times New Roman"/>
        </w:rPr>
        <w:t>1920</w:t>
      </w:r>
      <w:r w:rsidRPr="0042627E">
        <w:rPr>
          <w:rFonts w:ascii="Times New Roman" w:hAnsi="Times New Roman" w:cs="Times New Roman"/>
        </w:rPr>
        <w:t xml:space="preserve"> Eisenstein found employment at the </w:t>
      </w:r>
      <w:proofErr w:type="spellStart"/>
      <w:r w:rsidRPr="0042627E">
        <w:rPr>
          <w:rFonts w:ascii="Times New Roman" w:hAnsi="Times New Roman" w:cs="Times New Roman"/>
        </w:rPr>
        <w:t>Proletkult</w:t>
      </w:r>
      <w:proofErr w:type="spellEnd"/>
      <w:r w:rsidRPr="0042627E">
        <w:rPr>
          <w:rFonts w:ascii="Times New Roman" w:hAnsi="Times New Roman" w:cs="Times New Roman"/>
        </w:rPr>
        <w:t xml:space="preserve"> Theater in Moscow</w:t>
      </w:r>
      <w:r>
        <w:rPr>
          <w:rFonts w:ascii="Times New Roman" w:hAnsi="Times New Roman" w:cs="Times New Roman"/>
        </w:rPr>
        <w:t>,</w:t>
      </w:r>
      <w:r w:rsidRPr="0042627E">
        <w:rPr>
          <w:rFonts w:ascii="Times New Roman" w:hAnsi="Times New Roman" w:cs="Times New Roman"/>
        </w:rPr>
        <w:t xml:space="preserve"> where he worked under the tutelage of Vsevolod </w:t>
      </w:r>
      <w:proofErr w:type="spellStart"/>
      <w:r w:rsidRPr="0042627E">
        <w:rPr>
          <w:rFonts w:ascii="Times New Roman" w:hAnsi="Times New Roman" w:cs="Times New Roman"/>
        </w:rPr>
        <w:t>Meyerhold</w:t>
      </w:r>
      <w:proofErr w:type="spellEnd"/>
      <w:r w:rsidRPr="0042627E">
        <w:rPr>
          <w:rFonts w:ascii="Times New Roman" w:hAnsi="Times New Roman" w:cs="Times New Roman"/>
        </w:rPr>
        <w:t>, who would ha</w:t>
      </w:r>
      <w:r>
        <w:rPr>
          <w:rFonts w:ascii="Times New Roman" w:hAnsi="Times New Roman" w:cs="Times New Roman"/>
        </w:rPr>
        <w:t xml:space="preserve">ve a lasting influence on him. </w:t>
      </w:r>
      <w:r w:rsidRPr="0042627E">
        <w:rPr>
          <w:rFonts w:ascii="Times New Roman" w:hAnsi="Times New Roman" w:cs="Times New Roman"/>
        </w:rPr>
        <w:t>After spending approximately five years in t</w:t>
      </w:r>
      <w:r>
        <w:rPr>
          <w:rFonts w:ascii="Times New Roman" w:hAnsi="Times New Roman" w:cs="Times New Roman"/>
        </w:rPr>
        <w:t>heater, Eisenstein devised his ‘</w:t>
      </w:r>
      <w:r w:rsidRPr="0042627E">
        <w:rPr>
          <w:rFonts w:ascii="Times New Roman" w:hAnsi="Times New Roman" w:cs="Times New Roman"/>
        </w:rPr>
        <w:t xml:space="preserve">Montage of Attractions’ (1923) theory, which he conceived while </w:t>
      </w:r>
      <w:r>
        <w:rPr>
          <w:rFonts w:ascii="Times New Roman" w:hAnsi="Times New Roman" w:cs="Times New Roman"/>
        </w:rPr>
        <w:t xml:space="preserve">directing his first play for stage: </w:t>
      </w:r>
      <w:r w:rsidRPr="0042627E">
        <w:rPr>
          <w:rFonts w:ascii="Times New Roman" w:hAnsi="Times New Roman" w:cs="Times New Roman"/>
        </w:rPr>
        <w:t xml:space="preserve">Alexander </w:t>
      </w:r>
      <w:proofErr w:type="spellStart"/>
      <w:r w:rsidRPr="0042627E">
        <w:rPr>
          <w:rFonts w:ascii="Times New Roman" w:hAnsi="Times New Roman" w:cs="Times New Roman"/>
        </w:rPr>
        <w:t>Ostrovsky’s</w:t>
      </w:r>
      <w:proofErr w:type="spellEnd"/>
      <w:r w:rsidRPr="0042627E">
        <w:rPr>
          <w:rFonts w:ascii="Times New Roman" w:hAnsi="Times New Roman" w:cs="Times New Roman"/>
        </w:rPr>
        <w:t xml:space="preserve"> </w:t>
      </w:r>
      <w:r w:rsidRPr="0042627E">
        <w:rPr>
          <w:rFonts w:ascii="Times New Roman" w:hAnsi="Times New Roman" w:cs="Times New Roman"/>
          <w:i/>
        </w:rPr>
        <w:t>Enough Stupidity in Any Wise Man</w:t>
      </w:r>
      <w:r>
        <w:rPr>
          <w:rFonts w:ascii="Times New Roman" w:hAnsi="Times New Roman" w:cs="Times New Roman"/>
        </w:rPr>
        <w:t xml:space="preserve">. </w:t>
      </w:r>
      <w:r w:rsidRPr="0042627E">
        <w:rPr>
          <w:rFonts w:ascii="Times New Roman" w:hAnsi="Times New Roman" w:cs="Times New Roman"/>
        </w:rPr>
        <w:t xml:space="preserve">Defining ‘attractions’ as calculated emotional shocks delivered by a play, Eisenstein claimed that an accumulative series of affects could </w:t>
      </w:r>
      <w:r>
        <w:rPr>
          <w:rFonts w:ascii="Times New Roman" w:hAnsi="Times New Roman" w:cs="Times New Roman"/>
        </w:rPr>
        <w:t>guide</w:t>
      </w:r>
      <w:r w:rsidRPr="0042627E">
        <w:rPr>
          <w:rFonts w:ascii="Times New Roman" w:hAnsi="Times New Roman" w:cs="Times New Roman"/>
        </w:rPr>
        <w:t xml:space="preserve"> audience memb</w:t>
      </w:r>
      <w:r>
        <w:rPr>
          <w:rFonts w:ascii="Times New Roman" w:hAnsi="Times New Roman" w:cs="Times New Roman"/>
        </w:rPr>
        <w:t xml:space="preserve">ers to adopt a given ideology. </w:t>
      </w:r>
      <w:r w:rsidRPr="0042627E">
        <w:rPr>
          <w:rFonts w:ascii="Times New Roman" w:hAnsi="Times New Roman" w:cs="Times New Roman"/>
        </w:rPr>
        <w:t>Thus, he believed, a good script consisted of a plan for engendering attract</w:t>
      </w:r>
      <w:r>
        <w:rPr>
          <w:rFonts w:ascii="Times New Roman" w:hAnsi="Times New Roman" w:cs="Times New Roman"/>
        </w:rPr>
        <w:t xml:space="preserve">ions in a compelling sequence. </w:t>
      </w:r>
      <w:r w:rsidRPr="0042627E">
        <w:rPr>
          <w:rFonts w:ascii="Times New Roman" w:hAnsi="Times New Roman" w:cs="Times New Roman"/>
        </w:rPr>
        <w:t xml:space="preserve">He implicitly </w:t>
      </w:r>
      <w:r w:rsidRPr="0042627E">
        <w:rPr>
          <w:rFonts w:ascii="Times New Roman" w:hAnsi="Times New Roman" w:cs="Times New Roman"/>
        </w:rPr>
        <w:lastRenderedPageBreak/>
        <w:t>deemphasized character-driven plots and suggested that attractions prove most potent, not when arising from the context of a story, but rather when originating with extra-textual ass</w:t>
      </w:r>
      <w:r>
        <w:rPr>
          <w:rFonts w:ascii="Times New Roman" w:hAnsi="Times New Roman" w:cs="Times New Roman"/>
        </w:rPr>
        <w:t xml:space="preserve">ociations triggered by action. </w:t>
      </w:r>
      <w:r w:rsidRPr="0042627E">
        <w:rPr>
          <w:rFonts w:ascii="Times New Roman" w:hAnsi="Times New Roman" w:cs="Times New Roman"/>
        </w:rPr>
        <w:t>By 1924, however, he deemed action less effective at evoking such extra-textual associations than images, the fundamental vessels of meaning in cinema, and he therefore resolved that film provides the more powerful means of generating attractions. He thus adapted his theory to cinema, which became the basis of his work in that medium.</w:t>
      </w:r>
    </w:p>
    <w:p w14:paraId="1F77B5DC" w14:textId="77777777" w:rsidR="007B422B" w:rsidRPr="0042627E" w:rsidRDefault="007B422B" w:rsidP="007B422B">
      <w:pPr>
        <w:spacing w:line="480" w:lineRule="auto"/>
        <w:ind w:firstLine="709"/>
        <w:rPr>
          <w:rFonts w:ascii="Times New Roman" w:hAnsi="Times New Roman" w:cs="Times New Roman"/>
        </w:rPr>
      </w:pPr>
      <w:r w:rsidRPr="0042627E">
        <w:rPr>
          <w:rFonts w:ascii="Times New Roman" w:hAnsi="Times New Roman" w:cs="Times New Roman"/>
        </w:rPr>
        <w:t xml:space="preserve">Eisenstein’s first two films, </w:t>
      </w:r>
      <w:hyperlink r:id="rId11" w:history="1">
        <w:r w:rsidRPr="0042627E">
          <w:rPr>
            <w:rStyle w:val="Hyperlink"/>
            <w:rFonts w:ascii="Times New Roman" w:hAnsi="Times New Roman" w:cs="Times New Roman"/>
            <w:i/>
          </w:rPr>
          <w:t>Strike</w:t>
        </w:r>
      </w:hyperlink>
      <w:r w:rsidRPr="0042627E">
        <w:rPr>
          <w:rFonts w:ascii="Times New Roman" w:hAnsi="Times New Roman" w:cs="Times New Roman"/>
        </w:rPr>
        <w:t xml:space="preserve"> (1924) and </w:t>
      </w:r>
      <w:hyperlink r:id="rId12" w:history="1">
        <w:r w:rsidRPr="0042627E">
          <w:rPr>
            <w:rStyle w:val="Hyperlink"/>
            <w:rFonts w:ascii="Times New Roman" w:hAnsi="Times New Roman" w:cs="Times New Roman"/>
            <w:i/>
          </w:rPr>
          <w:t>Battleship Potemkin</w:t>
        </w:r>
      </w:hyperlink>
      <w:r w:rsidRPr="0042627E">
        <w:rPr>
          <w:rFonts w:ascii="Times New Roman" w:hAnsi="Times New Roman" w:cs="Times New Roman"/>
        </w:rPr>
        <w:t xml:space="preserve"> (1925), exemplified the core principles of </w:t>
      </w:r>
      <w:r>
        <w:rPr>
          <w:rFonts w:ascii="Times New Roman" w:hAnsi="Times New Roman" w:cs="Times New Roman"/>
        </w:rPr>
        <w:t xml:space="preserve">his theory with great success. </w:t>
      </w:r>
      <w:r w:rsidRPr="0042627E">
        <w:rPr>
          <w:rFonts w:ascii="Times New Roman" w:hAnsi="Times New Roman" w:cs="Times New Roman"/>
        </w:rPr>
        <w:t xml:space="preserve">Both films are considered among the most powerful propaganda films ever made, and </w:t>
      </w:r>
      <w:r w:rsidRPr="0042627E">
        <w:rPr>
          <w:rFonts w:ascii="Times New Roman" w:hAnsi="Times New Roman" w:cs="Times New Roman"/>
          <w:i/>
        </w:rPr>
        <w:t>Battleship Potemkin</w:t>
      </w:r>
      <w:r w:rsidRPr="0042627E">
        <w:rPr>
          <w:rFonts w:ascii="Times New Roman" w:hAnsi="Times New Roman" w:cs="Times New Roman"/>
        </w:rPr>
        <w:t xml:space="preserve"> is frequently counted among the greates</w:t>
      </w:r>
      <w:r>
        <w:rPr>
          <w:rFonts w:ascii="Times New Roman" w:hAnsi="Times New Roman" w:cs="Times New Roman"/>
        </w:rPr>
        <w:t xml:space="preserve">t cinematic works of all time. </w:t>
      </w:r>
      <w:r w:rsidRPr="0042627E">
        <w:rPr>
          <w:rFonts w:ascii="Times New Roman" w:hAnsi="Times New Roman" w:cs="Times New Roman"/>
        </w:rPr>
        <w:t>Neither film has a main character, nor do they rely</w:t>
      </w:r>
      <w:r>
        <w:rPr>
          <w:rFonts w:ascii="Times New Roman" w:hAnsi="Times New Roman" w:cs="Times New Roman"/>
        </w:rPr>
        <w:t xml:space="preserve"> on acting to carry the story. </w:t>
      </w:r>
      <w:r w:rsidRPr="0042627E">
        <w:rPr>
          <w:rFonts w:ascii="Times New Roman" w:hAnsi="Times New Roman" w:cs="Times New Roman"/>
        </w:rPr>
        <w:t>In fact, Eisenstein used mostly amateur actors, whom he selected for physical traits that fit his vision for character or personality types; he called this casting method ‘</w:t>
      </w:r>
      <w:proofErr w:type="spellStart"/>
      <w:r w:rsidRPr="0042627E">
        <w:rPr>
          <w:rFonts w:ascii="Times New Roman" w:hAnsi="Times New Roman" w:cs="Times New Roman"/>
        </w:rPr>
        <w:t>typage</w:t>
      </w:r>
      <w:proofErr w:type="spellEnd"/>
      <w:r w:rsidRPr="0042627E">
        <w:rPr>
          <w:rFonts w:ascii="Times New Roman" w:hAnsi="Times New Roman" w:cs="Times New Roman"/>
        </w:rPr>
        <w:t>’</w:t>
      </w:r>
      <w:r>
        <w:rPr>
          <w:rFonts w:ascii="Times New Roman" w:hAnsi="Times New Roman" w:cs="Times New Roman"/>
        </w:rPr>
        <w:t xml:space="preserve">. </w:t>
      </w:r>
      <w:r w:rsidRPr="0042627E">
        <w:rPr>
          <w:rFonts w:ascii="Times New Roman" w:hAnsi="Times New Roman" w:cs="Times New Roman"/>
        </w:rPr>
        <w:t xml:space="preserve">Instead of relying on character-driven plots, Eisenstein’s early films depict insurrection as a communal process precipitated by an institution’s systematic oppression of the people. In each case Eisenstein presents the institution in question — a capitalist plutocracy in </w:t>
      </w:r>
      <w:r w:rsidRPr="0042627E">
        <w:rPr>
          <w:rFonts w:ascii="Times New Roman" w:hAnsi="Times New Roman" w:cs="Times New Roman"/>
          <w:i/>
        </w:rPr>
        <w:t>Strike</w:t>
      </w:r>
      <w:r w:rsidRPr="0042627E">
        <w:rPr>
          <w:rFonts w:ascii="Times New Roman" w:hAnsi="Times New Roman" w:cs="Times New Roman"/>
        </w:rPr>
        <w:t xml:space="preserve"> and the tsarist military in </w:t>
      </w:r>
      <w:r w:rsidRPr="0042627E">
        <w:rPr>
          <w:rFonts w:ascii="Times New Roman" w:hAnsi="Times New Roman" w:cs="Times New Roman"/>
          <w:i/>
        </w:rPr>
        <w:t>Battleship Potemkin</w:t>
      </w:r>
      <w:r w:rsidRPr="0042627E">
        <w:rPr>
          <w:rFonts w:ascii="Times New Roman" w:hAnsi="Times New Roman" w:cs="Times New Roman"/>
        </w:rPr>
        <w:t xml:space="preserve"> — as exploitative, bloodthirsty, and irredeemably evil. Meanwhile, he portrays their victims as sympathetic, good-willed, mostly anonymous crowds of innocent people.</w:t>
      </w:r>
    </w:p>
    <w:p w14:paraId="4E88764A" w14:textId="77777777" w:rsidR="007B422B" w:rsidRPr="0042627E" w:rsidRDefault="007B422B" w:rsidP="007B422B">
      <w:pPr>
        <w:spacing w:line="480" w:lineRule="auto"/>
        <w:ind w:firstLine="709"/>
        <w:rPr>
          <w:rFonts w:ascii="Times New Roman" w:hAnsi="Times New Roman" w:cs="Times New Roman"/>
        </w:rPr>
      </w:pPr>
      <w:r w:rsidRPr="0042627E">
        <w:rPr>
          <w:rFonts w:ascii="Times New Roman" w:hAnsi="Times New Roman" w:cs="Times New Roman"/>
        </w:rPr>
        <w:t xml:space="preserve">Eisenstein’s focus on pathos sets his theory apart from those of his contemporaries, several of whom saw montage as the foundation for what one might describe as a generative film grammar. This approach stemmed from Lev </w:t>
      </w:r>
      <w:proofErr w:type="spellStart"/>
      <w:r w:rsidRPr="0042627E">
        <w:rPr>
          <w:rFonts w:ascii="Times New Roman" w:hAnsi="Times New Roman" w:cs="Times New Roman"/>
        </w:rPr>
        <w:t>Kuleshov’s</w:t>
      </w:r>
      <w:proofErr w:type="spellEnd"/>
      <w:r w:rsidRPr="0042627E">
        <w:rPr>
          <w:rFonts w:ascii="Times New Roman" w:hAnsi="Times New Roman" w:cs="Times New Roman"/>
        </w:rPr>
        <w:t xml:space="preserve"> observation that a montage can generate images that transcend the ontology of its constituent shots (i.e., such images exist only as the sum of certain shots in a sequence, and their referents may exist only within the film). Although Eisenstein did not dispute the veracity of </w:t>
      </w:r>
      <w:proofErr w:type="spellStart"/>
      <w:r w:rsidRPr="0042627E">
        <w:rPr>
          <w:rFonts w:ascii="Times New Roman" w:hAnsi="Times New Roman" w:cs="Times New Roman"/>
        </w:rPr>
        <w:t>Kuleshov’s</w:t>
      </w:r>
      <w:proofErr w:type="spellEnd"/>
      <w:r w:rsidRPr="0042627E">
        <w:rPr>
          <w:rFonts w:ascii="Times New Roman" w:hAnsi="Times New Roman" w:cs="Times New Roman"/>
        </w:rPr>
        <w:t xml:space="preserve"> theory, he downplayed its significance, referring to it as ‘building-block</w:t>
      </w:r>
      <w:r>
        <w:rPr>
          <w:rFonts w:ascii="Times New Roman" w:hAnsi="Times New Roman" w:cs="Times New Roman"/>
        </w:rPr>
        <w:t>’ montage</w:t>
      </w:r>
      <w:r w:rsidRPr="0042627E">
        <w:rPr>
          <w:rFonts w:ascii="Times New Roman" w:hAnsi="Times New Roman" w:cs="Times New Roman"/>
        </w:rPr>
        <w:t xml:space="preserve"> (</w:t>
      </w:r>
      <w:r w:rsidRPr="0042627E">
        <w:rPr>
          <w:rFonts w:ascii="Times New Roman" w:hAnsi="Times New Roman" w:cs="Times New Roman"/>
          <w:i/>
        </w:rPr>
        <w:t>Film Form</w:t>
      </w:r>
      <w:r>
        <w:rPr>
          <w:rFonts w:ascii="Times New Roman" w:hAnsi="Times New Roman" w:cs="Times New Roman"/>
        </w:rPr>
        <w:t>, 48</w:t>
      </w:r>
      <w:r w:rsidRPr="0042627E">
        <w:rPr>
          <w:rFonts w:ascii="Times New Roman" w:hAnsi="Times New Roman" w:cs="Times New Roman"/>
        </w:rPr>
        <w:t>). For Eisenstein, montage was not grammatical or arithmetical but psychological; it coincided with the very structure of perception.</w:t>
      </w:r>
    </w:p>
    <w:p w14:paraId="642EC5A7" w14:textId="77777777" w:rsidR="007B422B" w:rsidRPr="0042627E" w:rsidRDefault="007B422B" w:rsidP="007B422B">
      <w:pPr>
        <w:spacing w:line="480" w:lineRule="auto"/>
        <w:ind w:firstLine="709"/>
        <w:rPr>
          <w:rFonts w:ascii="Times New Roman" w:hAnsi="Times New Roman" w:cs="Times New Roman"/>
        </w:rPr>
      </w:pPr>
      <w:r w:rsidRPr="0042627E">
        <w:rPr>
          <w:rFonts w:ascii="Times New Roman" w:hAnsi="Times New Roman" w:cs="Times New Roman"/>
        </w:rPr>
        <w:t xml:space="preserve">This view of montage as a perceptual phenomenon and cinema as an emotive manifestation of it touched the root of an intense polemic between Eisenstein and </w:t>
      </w:r>
      <w:proofErr w:type="spellStart"/>
      <w:r w:rsidRPr="0042627E">
        <w:rPr>
          <w:rFonts w:ascii="Times New Roman" w:hAnsi="Times New Roman" w:cs="Times New Roman"/>
        </w:rPr>
        <w:t>Dziga</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a documentarian.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claimed that ideally cinema unveiled aspects of reality not accessible to human perception alone, because the camera could </w:t>
      </w:r>
      <w:r>
        <w:rPr>
          <w:rFonts w:ascii="Times New Roman" w:hAnsi="Times New Roman" w:cs="Times New Roman"/>
        </w:rPr>
        <w:t xml:space="preserve">show us </w:t>
      </w:r>
      <w:r w:rsidRPr="0042627E">
        <w:rPr>
          <w:rFonts w:ascii="Times New Roman" w:hAnsi="Times New Roman" w:cs="Times New Roman"/>
        </w:rPr>
        <w:t>‘</w:t>
      </w:r>
      <w:r>
        <w:rPr>
          <w:rFonts w:ascii="Times New Roman" w:hAnsi="Times New Roman" w:cs="Times New Roman"/>
        </w:rPr>
        <w:t>life caught</w:t>
      </w:r>
      <w:r w:rsidRPr="0042627E">
        <w:rPr>
          <w:rFonts w:ascii="Times New Roman" w:hAnsi="Times New Roman" w:cs="Times New Roman"/>
        </w:rPr>
        <w:t xml:space="preserve"> unawares’ </w:t>
      </w:r>
      <w:r w:rsidRPr="00DD6EFA">
        <w:rPr>
          <w:rFonts w:ascii="Times New Roman" w:hAnsi="Times New Roman" w:cs="Times New Roman"/>
        </w:rPr>
        <w:t>(</w:t>
      </w:r>
      <w:r w:rsidRPr="00435892">
        <w:rPr>
          <w:rFonts w:ascii="Times New Roman" w:hAnsi="Times New Roman" w:cs="Times New Roman"/>
          <w:i/>
        </w:rPr>
        <w:t>Kino-Eye</w:t>
      </w:r>
      <w:r w:rsidRPr="00DD6EFA">
        <w:rPr>
          <w:rFonts w:ascii="Times New Roman" w:hAnsi="Times New Roman" w:cs="Times New Roman"/>
        </w:rPr>
        <w:t>, 41)</w:t>
      </w:r>
      <w:r w:rsidRPr="0042627E">
        <w:rPr>
          <w:rFonts w:ascii="Times New Roman" w:hAnsi="Times New Roman" w:cs="Times New Roman"/>
        </w:rPr>
        <w:t xml:space="preserve"> and the edited film product could </w:t>
      </w:r>
      <w:r>
        <w:rPr>
          <w:rFonts w:ascii="Times New Roman" w:hAnsi="Times New Roman" w:cs="Times New Roman"/>
        </w:rPr>
        <w:t xml:space="preserve">‘show and elucidate life as it </w:t>
      </w:r>
      <w:r w:rsidRPr="0042627E">
        <w:rPr>
          <w:rFonts w:ascii="Times New Roman" w:hAnsi="Times New Roman" w:cs="Times New Roman"/>
        </w:rPr>
        <w:t xml:space="preserve">is’ </w:t>
      </w:r>
      <w:r w:rsidRPr="00634E38">
        <w:rPr>
          <w:rFonts w:ascii="Times New Roman" w:hAnsi="Times New Roman" w:cs="Times New Roman"/>
        </w:rPr>
        <w:t>(</w:t>
      </w:r>
      <w:r w:rsidRPr="00435892">
        <w:rPr>
          <w:rFonts w:ascii="Times New Roman" w:hAnsi="Times New Roman" w:cs="Times New Roman"/>
          <w:i/>
        </w:rPr>
        <w:t>Kino-Eye</w:t>
      </w:r>
      <w:r w:rsidRPr="00634E38">
        <w:rPr>
          <w:rFonts w:ascii="Times New Roman" w:hAnsi="Times New Roman" w:cs="Times New Roman"/>
        </w:rPr>
        <w:t>, 47).</w:t>
      </w:r>
      <w:r w:rsidRPr="0042627E">
        <w:rPr>
          <w:rFonts w:ascii="Times New Roman" w:hAnsi="Times New Roman" w:cs="Times New Roman"/>
        </w:rPr>
        <w:t xml:space="preserve"> To this end, he emphasized the collection of raw footage with minimal or no manipulation of the subject, and he</w:t>
      </w:r>
      <w:r>
        <w:rPr>
          <w:rFonts w:ascii="Times New Roman" w:hAnsi="Times New Roman" w:cs="Times New Roman"/>
        </w:rPr>
        <w:t xml:space="preserve"> insisted that</w:t>
      </w:r>
      <w:r w:rsidRPr="0042627E">
        <w:rPr>
          <w:rFonts w:ascii="Times New Roman" w:hAnsi="Times New Roman" w:cs="Times New Roman"/>
        </w:rPr>
        <w:t xml:space="preserve"> </w:t>
      </w:r>
      <w:r>
        <w:rPr>
          <w:rFonts w:ascii="Times New Roman" w:hAnsi="Times New Roman" w:cs="Times New Roman"/>
        </w:rPr>
        <w:t xml:space="preserve">in order </w:t>
      </w:r>
      <w:r w:rsidRPr="0042627E">
        <w:rPr>
          <w:rFonts w:ascii="Times New Roman" w:hAnsi="Times New Roman" w:cs="Times New Roman"/>
        </w:rPr>
        <w:t xml:space="preserve">to access the truth </w:t>
      </w:r>
      <w:r>
        <w:rPr>
          <w:rFonts w:ascii="Times New Roman" w:hAnsi="Times New Roman" w:cs="Times New Roman"/>
        </w:rPr>
        <w:t>revealed by cinema</w:t>
      </w:r>
      <w:r w:rsidRPr="0042627E">
        <w:rPr>
          <w:rFonts w:ascii="Times New Roman" w:hAnsi="Times New Roman" w:cs="Times New Roman"/>
        </w:rPr>
        <w:t xml:space="preserve"> filmmakers must overcome their addiction to the stuff of illusions</w:t>
      </w:r>
      <w:r>
        <w:rPr>
          <w:rFonts w:ascii="Times New Roman" w:hAnsi="Times New Roman" w:cs="Times New Roman"/>
        </w:rPr>
        <w:t xml:space="preserve"> </w:t>
      </w:r>
      <w:r w:rsidRPr="0042627E">
        <w:rPr>
          <w:rFonts w:ascii="Times New Roman" w:hAnsi="Times New Roman" w:cs="Times New Roman"/>
        </w:rPr>
        <w:t>—</w:t>
      </w:r>
      <w:r>
        <w:rPr>
          <w:rFonts w:ascii="Times New Roman" w:hAnsi="Times New Roman" w:cs="Times New Roman"/>
        </w:rPr>
        <w:t xml:space="preserve"> </w:t>
      </w:r>
      <w:r w:rsidRPr="0042627E">
        <w:rPr>
          <w:rFonts w:ascii="Times New Roman" w:hAnsi="Times New Roman" w:cs="Times New Roman"/>
        </w:rPr>
        <w:t xml:space="preserve">scripts, actors, costumes and sets. In other words,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attacked the very type of films Eisenstein made.</w:t>
      </w:r>
    </w:p>
    <w:p w14:paraId="71619086" w14:textId="77777777" w:rsidR="007B422B" w:rsidRPr="0042627E" w:rsidRDefault="007B422B" w:rsidP="007B422B">
      <w:pPr>
        <w:spacing w:line="480" w:lineRule="auto"/>
        <w:ind w:firstLine="709"/>
        <w:rPr>
          <w:rFonts w:ascii="Times New Roman" w:hAnsi="Times New Roman" w:cs="Times New Roman"/>
        </w:rPr>
      </w:pPr>
      <w:r w:rsidRPr="0042627E">
        <w:rPr>
          <w:rFonts w:ascii="Times New Roman" w:hAnsi="Times New Roman" w:cs="Times New Roman"/>
        </w:rPr>
        <w:t xml:space="preserve">As early as 1924, however, Eisenstein acknowledged (in ‘Montage of Film Attractions’, first published posthumously) that a purely intellectual cinema resembling </w:t>
      </w:r>
      <w:proofErr w:type="spellStart"/>
      <w:r w:rsidRPr="0042627E">
        <w:rPr>
          <w:rFonts w:ascii="Times New Roman" w:hAnsi="Times New Roman" w:cs="Times New Roman"/>
        </w:rPr>
        <w:t>Vertov’s</w:t>
      </w:r>
      <w:proofErr w:type="spellEnd"/>
      <w:r w:rsidRPr="0042627E">
        <w:rPr>
          <w:rFonts w:ascii="Times New Roman" w:hAnsi="Times New Roman" w:cs="Times New Roman"/>
        </w:rPr>
        <w:t xml:space="preserve"> ideal might someday be possible, although he believed the general public would misunderstand it until directors conditioned them to read film in a more sophisticated manner. The best way to do so, he suggested, was through an appeal to the emotions that would lead to greater political and aesthetic awareness. Nevertheless, Eisenstein developed his theory to include ‘intellectual montage’, in which a synthesizing concept, idea or thought resolves the conflicts established among sequential shots. He demonstrated this in his third film, </w:t>
      </w:r>
      <w:hyperlink r:id="rId13" w:history="1">
        <w:r w:rsidRPr="0042627E">
          <w:rPr>
            <w:rStyle w:val="Hyperlink"/>
            <w:rFonts w:ascii="Times New Roman" w:hAnsi="Times New Roman" w:cs="Times New Roman"/>
            <w:i/>
          </w:rPr>
          <w:t>October</w:t>
        </w:r>
      </w:hyperlink>
      <w:r w:rsidRPr="0042627E">
        <w:rPr>
          <w:rFonts w:ascii="Times New Roman" w:hAnsi="Times New Roman" w:cs="Times New Roman"/>
        </w:rPr>
        <w:t xml:space="preserve"> (1927), which depicted the Bolshevik revolution and the events leading to it.</w:t>
      </w:r>
    </w:p>
    <w:p w14:paraId="46F2645B" w14:textId="77777777" w:rsidR="007B422B" w:rsidRPr="0042627E" w:rsidRDefault="007B422B" w:rsidP="007B422B">
      <w:pPr>
        <w:spacing w:line="480" w:lineRule="auto"/>
        <w:ind w:firstLine="709"/>
        <w:rPr>
          <w:rFonts w:ascii="Times New Roman" w:hAnsi="Times New Roman" w:cs="Times New Roman"/>
        </w:rPr>
      </w:pPr>
      <w:r w:rsidRPr="0042627E">
        <w:rPr>
          <w:rFonts w:ascii="Times New Roman" w:hAnsi="Times New Roman" w:cs="Times New Roman"/>
        </w:rPr>
        <w:t>Eisenstein’s concept of ‘intellectual montage’ represents the next logical step in the development of the theory he first established while working in theater. Eisenstein had conceived of attractions as rhetorical devices with the purpose of indoctrination, so the ends toward which he strove were inherently intellectual even if his means were emotive. Furthermore, the cinematic rhetoric of his first two films embodied a dialectical pattern, in which the attractions that pushed his audience toward Marxist ideology emerged from the tensions among images representing antithetical values.</w:t>
      </w:r>
    </w:p>
    <w:p w14:paraId="5C00E4AD" w14:textId="77777777" w:rsidR="007B422B" w:rsidRPr="0042627E" w:rsidRDefault="007B422B" w:rsidP="007B422B">
      <w:pPr>
        <w:spacing w:line="480" w:lineRule="auto"/>
        <w:ind w:firstLine="709"/>
        <w:rPr>
          <w:rFonts w:ascii="Times New Roman" w:hAnsi="Times New Roman" w:cs="Times New Roman"/>
        </w:rPr>
      </w:pPr>
      <w:r w:rsidRPr="0042627E">
        <w:rPr>
          <w:rFonts w:ascii="Times New Roman" w:hAnsi="Times New Roman" w:cs="Times New Roman"/>
        </w:rPr>
        <w:t xml:space="preserve">Despite the Marxist values he expressed in his films, Eisenstein’s career began to stall after </w:t>
      </w:r>
      <w:r w:rsidRPr="0042627E">
        <w:rPr>
          <w:rFonts w:ascii="Times New Roman" w:hAnsi="Times New Roman" w:cs="Times New Roman"/>
          <w:i/>
        </w:rPr>
        <w:t>October</w:t>
      </w:r>
      <w:r w:rsidRPr="0042627E">
        <w:rPr>
          <w:rFonts w:ascii="Times New Roman" w:hAnsi="Times New Roman" w:cs="Times New Roman"/>
        </w:rPr>
        <w:t xml:space="preserve"> was censored for </w:t>
      </w:r>
      <w:r>
        <w:rPr>
          <w:rFonts w:ascii="Times New Roman" w:hAnsi="Times New Roman" w:cs="Times New Roman"/>
        </w:rPr>
        <w:t xml:space="preserve">its depiction of Leon Trotsky. </w:t>
      </w:r>
      <w:r w:rsidRPr="0042627E">
        <w:rPr>
          <w:rFonts w:ascii="Times New Roman" w:hAnsi="Times New Roman" w:cs="Times New Roman"/>
        </w:rPr>
        <w:t xml:space="preserve">After writing ‘A Statement on Sound’ (1928) with </w:t>
      </w:r>
      <w:proofErr w:type="spellStart"/>
      <w:r w:rsidRPr="0042627E">
        <w:rPr>
          <w:rFonts w:ascii="Times New Roman" w:hAnsi="Times New Roman" w:cs="Times New Roman"/>
        </w:rPr>
        <w:t>Vsevolod</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Pudovkin</w:t>
      </w:r>
      <w:proofErr w:type="spellEnd"/>
      <w:r w:rsidRPr="0042627E">
        <w:rPr>
          <w:rFonts w:ascii="Times New Roman" w:hAnsi="Times New Roman" w:cs="Times New Roman"/>
        </w:rPr>
        <w:t xml:space="preserve"> and </w:t>
      </w:r>
      <w:proofErr w:type="spellStart"/>
      <w:r w:rsidRPr="0042627E">
        <w:rPr>
          <w:rFonts w:ascii="Times New Roman" w:hAnsi="Times New Roman" w:cs="Times New Roman"/>
        </w:rPr>
        <w:t>Girgory</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Alexandrov</w:t>
      </w:r>
      <w:proofErr w:type="spellEnd"/>
      <w:r w:rsidRPr="0042627E">
        <w:rPr>
          <w:rFonts w:ascii="Times New Roman" w:hAnsi="Times New Roman" w:cs="Times New Roman"/>
        </w:rPr>
        <w:t xml:space="preserve">, Eisenstein left for an extended trip to Western Europe and America (1929-32). He was unable to complete any films there, but he made some progress on </w:t>
      </w:r>
      <w:proofErr w:type="spellStart"/>
      <w:r w:rsidRPr="0042627E">
        <w:rPr>
          <w:rFonts w:ascii="Times New Roman" w:hAnsi="Times New Roman" w:cs="Times New Roman"/>
          <w:i/>
        </w:rPr>
        <w:t>Que</w:t>
      </w:r>
      <w:proofErr w:type="spellEnd"/>
      <w:r w:rsidRPr="0042627E">
        <w:rPr>
          <w:rFonts w:ascii="Times New Roman" w:hAnsi="Times New Roman" w:cs="Times New Roman"/>
          <w:i/>
        </w:rPr>
        <w:t xml:space="preserve"> viva Mexico!</w:t>
      </w:r>
      <w:r w:rsidRPr="0042627E">
        <w:rPr>
          <w:rFonts w:ascii="Times New Roman" w:hAnsi="Times New Roman" w:cs="Times New Roman"/>
        </w:rPr>
        <w:t xml:space="preserve"> </w:t>
      </w:r>
      <w:proofErr w:type="gramStart"/>
      <w:r w:rsidRPr="0042627E">
        <w:rPr>
          <w:rFonts w:ascii="Times New Roman" w:hAnsi="Times New Roman" w:cs="Times New Roman"/>
        </w:rPr>
        <w:t>before</w:t>
      </w:r>
      <w:proofErr w:type="gramEnd"/>
      <w:r w:rsidRPr="0042627E">
        <w:rPr>
          <w:rFonts w:ascii="Times New Roman" w:hAnsi="Times New Roman" w:cs="Times New Roman"/>
        </w:rPr>
        <w:t xml:space="preserve"> Upton Sinclair pulled his funding. After returning to the USSR, Eisenstein found that his critics had in his absence accused him of abandoning his country for the hotbed of capitalism, and he fell into disfavor along with several of his colleagues, including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and </w:t>
      </w:r>
      <w:proofErr w:type="spellStart"/>
      <w:r w:rsidRPr="0042627E">
        <w:rPr>
          <w:rFonts w:ascii="Times New Roman" w:hAnsi="Times New Roman" w:cs="Times New Roman"/>
        </w:rPr>
        <w:t>Kuleshov</w:t>
      </w:r>
      <w:proofErr w:type="spellEnd"/>
      <w:r w:rsidRPr="0042627E">
        <w:rPr>
          <w:rFonts w:ascii="Times New Roman" w:hAnsi="Times New Roman" w:cs="Times New Roman"/>
        </w:rPr>
        <w:t>, as the advent of Socialist Realism brought a backlash against the avant-garde. From then on his film projects were hampered and suppressed, he spent more time teaching than making movies, and he never again enjoyed the same degree of artistic autonomy as in the 1920s.</w:t>
      </w:r>
    </w:p>
    <w:p w14:paraId="2951B716" w14:textId="77777777" w:rsidR="007B422B" w:rsidRPr="0042627E" w:rsidRDefault="007B422B" w:rsidP="007B422B">
      <w:pPr>
        <w:spacing w:line="480" w:lineRule="auto"/>
        <w:ind w:firstLine="709"/>
        <w:rPr>
          <w:rFonts w:ascii="Times New Roman" w:hAnsi="Times New Roman" w:cs="Times New Roman"/>
        </w:rPr>
      </w:pPr>
      <w:r w:rsidRPr="0042627E">
        <w:rPr>
          <w:rFonts w:ascii="Times New Roman" w:hAnsi="Times New Roman" w:cs="Times New Roman"/>
        </w:rPr>
        <w:t xml:space="preserve">Eisenstein redeemed himself with his first sound film, </w:t>
      </w:r>
      <w:hyperlink r:id="rId14" w:history="1">
        <w:r w:rsidRPr="0042627E">
          <w:rPr>
            <w:rStyle w:val="Hyperlink"/>
            <w:rFonts w:ascii="Times New Roman" w:hAnsi="Times New Roman" w:cs="Times New Roman"/>
            <w:i/>
          </w:rPr>
          <w:t xml:space="preserve">Alexander </w:t>
        </w:r>
        <w:proofErr w:type="spellStart"/>
        <w:r w:rsidRPr="0042627E">
          <w:rPr>
            <w:rStyle w:val="Hyperlink"/>
            <w:rFonts w:ascii="Times New Roman" w:hAnsi="Times New Roman" w:cs="Times New Roman"/>
            <w:i/>
          </w:rPr>
          <w:t>Nevsky</w:t>
        </w:r>
        <w:proofErr w:type="spellEnd"/>
      </w:hyperlink>
      <w:r w:rsidRPr="0042627E">
        <w:rPr>
          <w:rFonts w:ascii="Times New Roman" w:hAnsi="Times New Roman" w:cs="Times New Roman"/>
        </w:rPr>
        <w:t xml:space="preserve"> (1938), which includes the famous scene of Prince </w:t>
      </w:r>
      <w:proofErr w:type="spellStart"/>
      <w:r w:rsidRPr="0042627E">
        <w:rPr>
          <w:rFonts w:ascii="Times New Roman" w:hAnsi="Times New Roman" w:cs="Times New Roman"/>
        </w:rPr>
        <w:t>Nevsky</w:t>
      </w:r>
      <w:proofErr w:type="spellEnd"/>
      <w:r w:rsidRPr="0042627E">
        <w:rPr>
          <w:rFonts w:ascii="Times New Roman" w:hAnsi="Times New Roman" w:cs="Times New Roman"/>
        </w:rPr>
        <w:t xml:space="preserve"> defeating the Teutonic Knights in </w:t>
      </w:r>
      <w:hyperlink r:id="rId15" w:history="1">
        <w:r w:rsidRPr="0042627E">
          <w:rPr>
            <w:rStyle w:val="Hyperlink"/>
            <w:rFonts w:ascii="Times New Roman" w:hAnsi="Times New Roman" w:cs="Times New Roman"/>
          </w:rPr>
          <w:t xml:space="preserve">the battle on the ice of Lake </w:t>
        </w:r>
        <w:proofErr w:type="spellStart"/>
        <w:r w:rsidRPr="0042627E">
          <w:rPr>
            <w:rStyle w:val="Hyperlink"/>
            <w:rFonts w:ascii="Times New Roman" w:hAnsi="Times New Roman" w:cs="Times New Roman"/>
          </w:rPr>
          <w:t>Chud</w:t>
        </w:r>
        <w:proofErr w:type="spellEnd"/>
      </w:hyperlink>
      <w:r w:rsidRPr="0042627E">
        <w:rPr>
          <w:rFonts w:ascii="Times New Roman" w:hAnsi="Times New Roman" w:cs="Times New Roman"/>
        </w:rPr>
        <w:t xml:space="preserve">. Because the authorities saw its potential to inflame anti-German sentiment, however, they pulled </w:t>
      </w:r>
      <w:r w:rsidRPr="0042627E">
        <w:rPr>
          <w:rFonts w:ascii="Times New Roman" w:hAnsi="Times New Roman" w:cs="Times New Roman"/>
          <w:i/>
        </w:rPr>
        <w:t xml:space="preserve">Alexander </w:t>
      </w:r>
      <w:proofErr w:type="spellStart"/>
      <w:r w:rsidRPr="0042627E">
        <w:rPr>
          <w:rFonts w:ascii="Times New Roman" w:hAnsi="Times New Roman" w:cs="Times New Roman"/>
          <w:i/>
        </w:rPr>
        <w:t>Nevsky</w:t>
      </w:r>
      <w:proofErr w:type="spellEnd"/>
      <w:r w:rsidRPr="0042627E">
        <w:rPr>
          <w:rFonts w:ascii="Times New Roman" w:hAnsi="Times New Roman" w:cs="Times New Roman"/>
        </w:rPr>
        <w:t xml:space="preserve"> from theaters when Stalin and Hitler made the ‘Non-Aggression Pact’. The film was l</w:t>
      </w:r>
      <w:r>
        <w:rPr>
          <w:rFonts w:ascii="Times New Roman" w:hAnsi="Times New Roman" w:cs="Times New Roman"/>
        </w:rPr>
        <w:t>ater rereleased and vigorously</w:t>
      </w:r>
      <w:r w:rsidRPr="0042627E">
        <w:rPr>
          <w:rFonts w:ascii="Times New Roman" w:hAnsi="Times New Roman" w:cs="Times New Roman"/>
        </w:rPr>
        <w:t xml:space="preserve"> promoted when it became clear that the USSR was going to war against Nazi Germany.</w:t>
      </w:r>
    </w:p>
    <w:p w14:paraId="3EE99298" w14:textId="77777777" w:rsidR="007B422B" w:rsidRPr="0042627E" w:rsidRDefault="007B422B" w:rsidP="007B422B">
      <w:pPr>
        <w:spacing w:line="480" w:lineRule="auto"/>
        <w:ind w:firstLine="709"/>
        <w:rPr>
          <w:rFonts w:ascii="Times New Roman" w:hAnsi="Times New Roman" w:cs="Times New Roman"/>
        </w:rPr>
      </w:pPr>
      <w:r w:rsidRPr="0042627E">
        <w:rPr>
          <w:rFonts w:ascii="Times New Roman" w:hAnsi="Times New Roman" w:cs="Times New Roman"/>
        </w:rPr>
        <w:t xml:space="preserve">In the 1940s the Stalin regime continued to subject Eisenstein to a cycle of praise, followed by criticism, support followed by suppression. </w:t>
      </w:r>
      <w:hyperlink r:id="rId16" w:history="1">
        <w:r w:rsidRPr="0042627E">
          <w:rPr>
            <w:rStyle w:val="Hyperlink"/>
            <w:rFonts w:ascii="Times New Roman" w:hAnsi="Times New Roman" w:cs="Times New Roman"/>
            <w:i/>
          </w:rPr>
          <w:t>Ivan the Terrible I</w:t>
        </w:r>
      </w:hyperlink>
      <w:r w:rsidRPr="0042627E">
        <w:rPr>
          <w:rFonts w:ascii="Times New Roman" w:hAnsi="Times New Roman" w:cs="Times New Roman"/>
        </w:rPr>
        <w:t xml:space="preserve"> (1944) won him the Stalin prize, but it </w:t>
      </w:r>
      <w:r>
        <w:rPr>
          <w:rFonts w:ascii="Times New Roman" w:hAnsi="Times New Roman" w:cs="Times New Roman"/>
        </w:rPr>
        <w:t>was</w:t>
      </w:r>
      <w:r w:rsidRPr="0042627E">
        <w:rPr>
          <w:rFonts w:ascii="Times New Roman" w:hAnsi="Times New Roman" w:cs="Times New Roman"/>
        </w:rPr>
        <w:t xml:space="preserve"> criticized for drawing an analogy between Joseph Stalin and Ivan IV that portrays the Soviet dictator in a positive light. But </w:t>
      </w:r>
      <w:hyperlink r:id="rId17" w:history="1">
        <w:r w:rsidRPr="0042627E">
          <w:rPr>
            <w:rStyle w:val="Hyperlink"/>
            <w:rFonts w:ascii="Times New Roman" w:hAnsi="Times New Roman" w:cs="Times New Roman"/>
            <w:i/>
          </w:rPr>
          <w:t>Ivan the Terrible II</w:t>
        </w:r>
      </w:hyperlink>
      <w:r w:rsidRPr="0042627E">
        <w:rPr>
          <w:rFonts w:ascii="Times New Roman" w:hAnsi="Times New Roman" w:cs="Times New Roman"/>
        </w:rPr>
        <w:t xml:space="preserve"> (1945) so displeased Stalin that it could not be released until 1958, some five years after his death. Some view it as a corrective to the first installment about the notorious tsar. It was Eisenstein’s last film. He died of a heart attack in 1948 at the age of 50.</w:t>
      </w:r>
    </w:p>
    <w:p w14:paraId="21A9B5A0" w14:textId="77777777" w:rsidR="007B422B" w:rsidRPr="0042627E" w:rsidRDefault="007B422B" w:rsidP="007B422B">
      <w:pPr>
        <w:spacing w:line="480" w:lineRule="auto"/>
        <w:rPr>
          <w:rFonts w:ascii="Times New Roman" w:hAnsi="Times New Roman" w:cs="Times New Roman"/>
        </w:rPr>
      </w:pPr>
    </w:p>
    <w:p w14:paraId="06A97DE4" w14:textId="77777777" w:rsidR="007B422B" w:rsidRPr="0042627E" w:rsidRDefault="007B422B" w:rsidP="007B422B">
      <w:pPr>
        <w:spacing w:line="480" w:lineRule="auto"/>
        <w:rPr>
          <w:rFonts w:ascii="Times New Roman" w:hAnsi="Times New Roman" w:cs="Times New Roman"/>
          <w:b/>
        </w:rPr>
      </w:pPr>
      <w:r w:rsidRPr="0042627E">
        <w:rPr>
          <w:rFonts w:ascii="Times New Roman" w:hAnsi="Times New Roman" w:cs="Times New Roman"/>
          <w:b/>
        </w:rPr>
        <w:t>References and Further Reading</w:t>
      </w:r>
    </w:p>
    <w:p w14:paraId="2F4F413C" w14:textId="77777777" w:rsidR="007B422B" w:rsidRPr="0042627E" w:rsidRDefault="007B422B" w:rsidP="007B422B">
      <w:pPr>
        <w:spacing w:line="480" w:lineRule="auto"/>
        <w:ind w:left="709" w:hanging="709"/>
        <w:rPr>
          <w:rFonts w:ascii="Times New Roman" w:hAnsi="Times New Roman" w:cs="Times New Roman"/>
        </w:rPr>
      </w:pPr>
      <w:proofErr w:type="spellStart"/>
      <w:r w:rsidRPr="0042627E">
        <w:rPr>
          <w:rFonts w:ascii="Times New Roman" w:hAnsi="Times New Roman" w:cs="Times New Roman"/>
        </w:rPr>
        <w:t>Briley</w:t>
      </w:r>
      <w:proofErr w:type="spellEnd"/>
      <w:r w:rsidRPr="0042627E">
        <w:rPr>
          <w:rFonts w:ascii="Times New Roman" w:hAnsi="Times New Roman" w:cs="Times New Roman"/>
        </w:rPr>
        <w:t xml:space="preserve">, Ron (1996), ‘Sergei Eisenstein: The Artist in Service of the Revolution’, </w:t>
      </w:r>
      <w:r w:rsidRPr="0042627E">
        <w:rPr>
          <w:rFonts w:ascii="Times New Roman" w:hAnsi="Times New Roman" w:cs="Times New Roman"/>
          <w:i/>
        </w:rPr>
        <w:t>The History Teacher</w:t>
      </w:r>
      <w:r w:rsidRPr="0042627E">
        <w:rPr>
          <w:rFonts w:ascii="Times New Roman" w:hAnsi="Times New Roman" w:cs="Times New Roman"/>
        </w:rPr>
        <w:t xml:space="preserve"> 29.4: 525-36.</w:t>
      </w:r>
    </w:p>
    <w:p w14:paraId="0E86777D" w14:textId="77777777" w:rsidR="007B422B" w:rsidRPr="0042627E" w:rsidRDefault="007B422B" w:rsidP="007B422B">
      <w:pPr>
        <w:spacing w:line="480" w:lineRule="auto"/>
        <w:ind w:left="709" w:hanging="709"/>
        <w:rPr>
          <w:rFonts w:ascii="Times New Roman" w:eastAsia="Times New Roman" w:hAnsi="Times New Roman" w:cs="Times New Roman"/>
        </w:rPr>
      </w:pPr>
      <w:r w:rsidRPr="0042627E">
        <w:rPr>
          <w:rFonts w:ascii="Times New Roman" w:eastAsia="Times New Roman" w:hAnsi="Times New Roman" w:cs="Times New Roman"/>
        </w:rPr>
        <w:t>Carroll, No</w:t>
      </w:r>
      <w:r w:rsidRPr="0042627E">
        <w:rPr>
          <w:rFonts w:ascii="Times New Roman" w:eastAsia="Times New Roman" w:hAnsi="Times New Roman" w:cs="Times New Roman"/>
          <w:lang w:val="ru-RU"/>
        </w:rPr>
        <w:t>ё</w:t>
      </w:r>
      <w:r w:rsidRPr="0042627E">
        <w:rPr>
          <w:rFonts w:ascii="Times New Roman" w:eastAsia="Times New Roman" w:hAnsi="Times New Roman" w:cs="Times New Roman"/>
        </w:rPr>
        <w:t xml:space="preserve">l (2003), ‘Eisenstein’s Philosophy of Film’, </w:t>
      </w:r>
      <w:r w:rsidRPr="0042627E">
        <w:rPr>
          <w:rFonts w:ascii="Times New Roman" w:eastAsia="Times New Roman" w:hAnsi="Times New Roman" w:cs="Times New Roman"/>
          <w:i/>
        </w:rPr>
        <w:t xml:space="preserve">Camera </w:t>
      </w:r>
      <w:proofErr w:type="spellStart"/>
      <w:r w:rsidRPr="0042627E">
        <w:rPr>
          <w:rFonts w:ascii="Times New Roman" w:eastAsia="Times New Roman" w:hAnsi="Times New Roman" w:cs="Times New Roman"/>
          <w:i/>
        </w:rPr>
        <w:t>Obscura</w:t>
      </w:r>
      <w:proofErr w:type="spellEnd"/>
      <w:r w:rsidRPr="0042627E">
        <w:rPr>
          <w:rFonts w:ascii="Times New Roman" w:eastAsia="Times New Roman" w:hAnsi="Times New Roman" w:cs="Times New Roman"/>
          <w:i/>
        </w:rPr>
        <w:t xml:space="preserve">, </w:t>
      </w:r>
      <w:proofErr w:type="gramStart"/>
      <w:r w:rsidRPr="0042627E">
        <w:rPr>
          <w:rFonts w:ascii="Times New Roman" w:eastAsia="Times New Roman" w:hAnsi="Times New Roman" w:cs="Times New Roman"/>
          <w:i/>
        </w:rPr>
        <w:t>Camera</w:t>
      </w:r>
      <w:proofErr w:type="gramEnd"/>
      <w:r w:rsidRPr="0042627E">
        <w:rPr>
          <w:rFonts w:ascii="Times New Roman" w:eastAsia="Times New Roman" w:hAnsi="Times New Roman" w:cs="Times New Roman"/>
          <w:i/>
        </w:rPr>
        <w:t xml:space="preserve"> Lucida: Essays in Honor of Annette Michelson</w:t>
      </w:r>
      <w:r w:rsidRPr="0042627E">
        <w:rPr>
          <w:rFonts w:ascii="Times New Roman" w:eastAsia="Times New Roman" w:hAnsi="Times New Roman" w:cs="Times New Roman"/>
        </w:rPr>
        <w:t xml:space="preserve">, eds. Richard Allen and Malcolm </w:t>
      </w:r>
      <w:proofErr w:type="spellStart"/>
      <w:r w:rsidRPr="0042627E">
        <w:rPr>
          <w:rFonts w:ascii="Times New Roman" w:eastAsia="Times New Roman" w:hAnsi="Times New Roman" w:cs="Times New Roman"/>
        </w:rPr>
        <w:t>Turvey</w:t>
      </w:r>
      <w:proofErr w:type="spellEnd"/>
      <w:r w:rsidRPr="0042627E">
        <w:rPr>
          <w:rFonts w:ascii="Times New Roman" w:eastAsia="Times New Roman" w:hAnsi="Times New Roman" w:cs="Times New Roman"/>
        </w:rPr>
        <w:t>. Amsterdam: Amsterdam University Press. 127-46.</w:t>
      </w:r>
    </w:p>
    <w:p w14:paraId="57A29DF9" w14:textId="77777777" w:rsidR="007B422B" w:rsidRPr="0042627E" w:rsidRDefault="007B422B" w:rsidP="007B422B">
      <w:pPr>
        <w:spacing w:line="480" w:lineRule="auto"/>
        <w:ind w:left="709" w:hanging="709"/>
        <w:rPr>
          <w:rFonts w:ascii="Times New Roman" w:eastAsia="Times New Roman" w:hAnsi="Times New Roman" w:cs="Times New Roman"/>
        </w:rPr>
      </w:pPr>
      <w:r w:rsidRPr="0042627E">
        <w:rPr>
          <w:rFonts w:ascii="Times New Roman" w:eastAsia="Times New Roman" w:hAnsi="Times New Roman" w:cs="Times New Roman"/>
        </w:rPr>
        <w:t xml:space="preserve">Christie, Ian and Richard Taylor, </w:t>
      </w:r>
      <w:proofErr w:type="gramStart"/>
      <w:r w:rsidRPr="0042627E">
        <w:rPr>
          <w:rFonts w:ascii="Times New Roman" w:eastAsia="Times New Roman" w:hAnsi="Times New Roman" w:cs="Times New Roman"/>
        </w:rPr>
        <w:t>eds</w:t>
      </w:r>
      <w:proofErr w:type="gramEnd"/>
      <w:r w:rsidRPr="0042627E">
        <w:rPr>
          <w:rFonts w:ascii="Times New Roman" w:eastAsia="Times New Roman" w:hAnsi="Times New Roman" w:cs="Times New Roman"/>
        </w:rPr>
        <w:t>. (1993)</w:t>
      </w:r>
      <w:proofErr w:type="gramStart"/>
      <w:r w:rsidRPr="0042627E">
        <w:rPr>
          <w:rFonts w:ascii="Times New Roman" w:eastAsia="Times New Roman" w:hAnsi="Times New Roman" w:cs="Times New Roman"/>
        </w:rPr>
        <w:t xml:space="preserve">, </w:t>
      </w:r>
      <w:r w:rsidRPr="0042627E">
        <w:rPr>
          <w:rFonts w:ascii="Times New Roman" w:eastAsia="Times New Roman" w:hAnsi="Times New Roman" w:cs="Times New Roman"/>
          <w:i/>
        </w:rPr>
        <w:t>Eisenstein Rediscovered</w:t>
      </w:r>
      <w:r w:rsidRPr="0042627E">
        <w:rPr>
          <w:rFonts w:ascii="Times New Roman" w:eastAsia="Times New Roman" w:hAnsi="Times New Roman" w:cs="Times New Roman"/>
        </w:rPr>
        <w:t>.</w:t>
      </w:r>
      <w:proofErr w:type="gramEnd"/>
      <w:r w:rsidRPr="0042627E">
        <w:rPr>
          <w:rFonts w:ascii="Times New Roman" w:eastAsia="Times New Roman" w:hAnsi="Times New Roman" w:cs="Times New Roman"/>
        </w:rPr>
        <w:t xml:space="preserve"> London: </w:t>
      </w:r>
      <w:proofErr w:type="spellStart"/>
      <w:r w:rsidRPr="0042627E">
        <w:rPr>
          <w:rFonts w:ascii="Times New Roman" w:eastAsia="Times New Roman" w:hAnsi="Times New Roman" w:cs="Times New Roman"/>
        </w:rPr>
        <w:t>Routledge</w:t>
      </w:r>
      <w:proofErr w:type="spellEnd"/>
      <w:r w:rsidRPr="0042627E">
        <w:rPr>
          <w:rFonts w:ascii="Times New Roman" w:eastAsia="Times New Roman" w:hAnsi="Times New Roman" w:cs="Times New Roman"/>
        </w:rPr>
        <w:t>.</w:t>
      </w:r>
    </w:p>
    <w:p w14:paraId="14932FB4" w14:textId="77777777" w:rsidR="007B422B" w:rsidRPr="0042627E" w:rsidRDefault="007B422B" w:rsidP="007B422B">
      <w:pPr>
        <w:spacing w:line="480" w:lineRule="auto"/>
        <w:ind w:left="709" w:hanging="709"/>
        <w:rPr>
          <w:rFonts w:ascii="Times New Roman" w:eastAsia="Times New Roman" w:hAnsi="Times New Roman" w:cs="Times New Roman"/>
        </w:rPr>
      </w:pPr>
      <w:r w:rsidRPr="0042627E">
        <w:rPr>
          <w:rFonts w:ascii="Times New Roman" w:eastAsia="Times New Roman" w:hAnsi="Times New Roman" w:cs="Times New Roman"/>
        </w:rPr>
        <w:t xml:space="preserve">Eisenstein, Sergei </w:t>
      </w:r>
      <w:proofErr w:type="spellStart"/>
      <w:r w:rsidRPr="0042627E">
        <w:rPr>
          <w:rFonts w:ascii="Times New Roman" w:eastAsia="Times New Roman" w:hAnsi="Times New Roman" w:cs="Times New Roman"/>
        </w:rPr>
        <w:t>Mikhailovich</w:t>
      </w:r>
      <w:proofErr w:type="spellEnd"/>
      <w:r w:rsidRPr="0042627E">
        <w:rPr>
          <w:rFonts w:ascii="Times New Roman" w:eastAsia="Times New Roman" w:hAnsi="Times New Roman" w:cs="Times New Roman"/>
        </w:rPr>
        <w:t xml:space="preserve"> (1998), </w:t>
      </w:r>
      <w:r w:rsidRPr="0042627E">
        <w:rPr>
          <w:rFonts w:ascii="Times New Roman" w:eastAsia="Times New Roman" w:hAnsi="Times New Roman" w:cs="Times New Roman"/>
          <w:i/>
        </w:rPr>
        <w:t>The Eisenstein Reader</w:t>
      </w:r>
      <w:r w:rsidRPr="0042627E">
        <w:rPr>
          <w:rFonts w:ascii="Times New Roman" w:eastAsia="Times New Roman" w:hAnsi="Times New Roman" w:cs="Times New Roman"/>
        </w:rPr>
        <w:t>, ed. Richard Taylor, trans. Richard Taylor and William Powell, London: British Film Institute.</w:t>
      </w:r>
    </w:p>
    <w:p w14:paraId="6D99C27D" w14:textId="77777777" w:rsidR="007B422B" w:rsidRPr="0042627E" w:rsidRDefault="007B422B" w:rsidP="007B422B">
      <w:pPr>
        <w:spacing w:line="480" w:lineRule="auto"/>
        <w:ind w:left="709" w:hanging="709"/>
        <w:rPr>
          <w:rFonts w:ascii="Times New Roman" w:eastAsia="Times New Roman" w:hAnsi="Times New Roman" w:cs="Times New Roman"/>
        </w:rPr>
      </w:pPr>
      <w:r w:rsidRPr="0042627E">
        <w:rPr>
          <w:rFonts w:ascii="Times New Roman" w:eastAsia="Times New Roman" w:hAnsi="Times New Roman" w:cs="Times New Roman"/>
        </w:rPr>
        <w:t xml:space="preserve">—— (1968), </w:t>
      </w:r>
      <w:r w:rsidRPr="0042627E">
        <w:rPr>
          <w:rFonts w:ascii="Times New Roman" w:eastAsia="Times New Roman" w:hAnsi="Times New Roman" w:cs="Times New Roman"/>
          <w:i/>
        </w:rPr>
        <w:t>Film Essays</w:t>
      </w:r>
      <w:r w:rsidRPr="0042627E">
        <w:rPr>
          <w:rFonts w:ascii="Times New Roman" w:eastAsia="Times New Roman" w:hAnsi="Times New Roman" w:cs="Times New Roman"/>
        </w:rPr>
        <w:t xml:space="preserve">, ed. and trans. Jay </w:t>
      </w:r>
      <w:proofErr w:type="spellStart"/>
      <w:r w:rsidRPr="0042627E">
        <w:rPr>
          <w:rFonts w:ascii="Times New Roman" w:eastAsia="Times New Roman" w:hAnsi="Times New Roman" w:cs="Times New Roman"/>
        </w:rPr>
        <w:t>Leyda</w:t>
      </w:r>
      <w:proofErr w:type="spellEnd"/>
      <w:r w:rsidRPr="0042627E">
        <w:rPr>
          <w:rFonts w:ascii="Times New Roman" w:eastAsia="Times New Roman" w:hAnsi="Times New Roman" w:cs="Times New Roman"/>
        </w:rPr>
        <w:t>. London: Dobson Books.</w:t>
      </w:r>
    </w:p>
    <w:p w14:paraId="3EC714CB" w14:textId="77777777" w:rsidR="007B422B" w:rsidRPr="0042627E" w:rsidRDefault="007B422B" w:rsidP="007B422B">
      <w:pPr>
        <w:spacing w:line="480" w:lineRule="auto"/>
        <w:ind w:left="709" w:hanging="709"/>
        <w:rPr>
          <w:rFonts w:ascii="Times New Roman" w:eastAsia="Times New Roman" w:hAnsi="Times New Roman" w:cs="Times New Roman"/>
        </w:rPr>
      </w:pPr>
      <w:r w:rsidRPr="0042627E">
        <w:rPr>
          <w:rFonts w:ascii="Times New Roman" w:eastAsia="Times New Roman" w:hAnsi="Times New Roman" w:cs="Times New Roman"/>
        </w:rPr>
        <w:t xml:space="preserve">—— (1977), </w:t>
      </w:r>
      <w:r w:rsidRPr="0042627E">
        <w:rPr>
          <w:rFonts w:ascii="Times New Roman" w:eastAsia="Times New Roman" w:hAnsi="Times New Roman" w:cs="Times New Roman"/>
          <w:i/>
        </w:rPr>
        <w:t>Film Form: Essays in Film Theory</w:t>
      </w:r>
      <w:r w:rsidRPr="0042627E">
        <w:rPr>
          <w:rFonts w:ascii="Times New Roman" w:eastAsia="Times New Roman" w:hAnsi="Times New Roman" w:cs="Times New Roman"/>
        </w:rPr>
        <w:t xml:space="preserve">, ed. and trans. Jay </w:t>
      </w:r>
      <w:proofErr w:type="spellStart"/>
      <w:r w:rsidRPr="0042627E">
        <w:rPr>
          <w:rFonts w:ascii="Times New Roman" w:eastAsia="Times New Roman" w:hAnsi="Times New Roman" w:cs="Times New Roman"/>
        </w:rPr>
        <w:t>Leyda</w:t>
      </w:r>
      <w:proofErr w:type="spellEnd"/>
      <w:r w:rsidRPr="0042627E">
        <w:rPr>
          <w:rFonts w:ascii="Times New Roman" w:eastAsia="Times New Roman" w:hAnsi="Times New Roman" w:cs="Times New Roman"/>
        </w:rPr>
        <w:t>. Orlando, FL: Harcourt, Brace &amp; Company.</w:t>
      </w:r>
    </w:p>
    <w:p w14:paraId="7675926C" w14:textId="77777777" w:rsidR="007B422B" w:rsidRPr="0042627E" w:rsidRDefault="007B422B" w:rsidP="007B422B">
      <w:pPr>
        <w:spacing w:line="480" w:lineRule="auto"/>
        <w:ind w:left="709" w:hanging="709"/>
        <w:rPr>
          <w:rFonts w:ascii="Times New Roman" w:hAnsi="Times New Roman" w:cs="Times New Roman"/>
        </w:rPr>
      </w:pPr>
      <w:r w:rsidRPr="0042627E">
        <w:rPr>
          <w:rFonts w:ascii="Times New Roman" w:eastAsia="Times New Roman" w:hAnsi="Times New Roman" w:cs="Times New Roman"/>
        </w:rPr>
        <w:t>——</w:t>
      </w:r>
      <w:r w:rsidRPr="0042627E">
        <w:rPr>
          <w:rFonts w:ascii="Times New Roman" w:hAnsi="Times New Roman" w:cs="Times New Roman"/>
        </w:rPr>
        <w:t xml:space="preserve"> (1988), </w:t>
      </w:r>
      <w:r w:rsidRPr="0042627E">
        <w:rPr>
          <w:rFonts w:ascii="Times New Roman" w:hAnsi="Times New Roman" w:cs="Times New Roman"/>
          <w:i/>
        </w:rPr>
        <w:t>The Psychology of Composition</w:t>
      </w:r>
      <w:r w:rsidRPr="0042627E">
        <w:rPr>
          <w:rFonts w:ascii="Times New Roman" w:hAnsi="Times New Roman" w:cs="Times New Roman"/>
        </w:rPr>
        <w:t>, trans. Alan Upchurch. London: Methuen.</w:t>
      </w:r>
    </w:p>
    <w:p w14:paraId="177F41E8" w14:textId="77777777" w:rsidR="007B422B" w:rsidRPr="0042627E" w:rsidRDefault="007B422B" w:rsidP="007B422B">
      <w:pPr>
        <w:spacing w:line="480" w:lineRule="auto"/>
        <w:ind w:left="709" w:hanging="709"/>
        <w:rPr>
          <w:rFonts w:ascii="Times New Roman" w:hAnsi="Times New Roman" w:cs="Times New Roman"/>
        </w:rPr>
      </w:pPr>
      <w:r w:rsidRPr="0042627E">
        <w:rPr>
          <w:rFonts w:ascii="Times New Roman" w:hAnsi="Times New Roman" w:cs="Times New Roman"/>
        </w:rPr>
        <w:t>Neuberger, Joan (2003), Ivan the Terrible</w:t>
      </w:r>
      <w:r w:rsidRPr="0042627E">
        <w:rPr>
          <w:rFonts w:ascii="Times New Roman" w:hAnsi="Times New Roman" w:cs="Times New Roman"/>
          <w:i/>
        </w:rPr>
        <w:t>: The Film Companion</w:t>
      </w:r>
      <w:r w:rsidRPr="0042627E">
        <w:rPr>
          <w:rFonts w:ascii="Times New Roman" w:hAnsi="Times New Roman" w:cs="Times New Roman"/>
        </w:rPr>
        <w:t xml:space="preserve">. London: I.B. </w:t>
      </w:r>
      <w:proofErr w:type="spellStart"/>
      <w:r w:rsidRPr="0042627E">
        <w:rPr>
          <w:rFonts w:ascii="Times New Roman" w:hAnsi="Times New Roman" w:cs="Times New Roman"/>
        </w:rPr>
        <w:t>Tauris</w:t>
      </w:r>
      <w:proofErr w:type="spellEnd"/>
      <w:r w:rsidRPr="0042627E">
        <w:rPr>
          <w:rFonts w:ascii="Times New Roman" w:hAnsi="Times New Roman" w:cs="Times New Roman"/>
        </w:rPr>
        <w:t>.</w:t>
      </w:r>
    </w:p>
    <w:p w14:paraId="081020C0" w14:textId="77777777" w:rsidR="007B422B" w:rsidRPr="0042627E" w:rsidRDefault="007B422B" w:rsidP="007B422B">
      <w:pPr>
        <w:spacing w:line="480" w:lineRule="auto"/>
        <w:ind w:left="709" w:hanging="709"/>
        <w:rPr>
          <w:rFonts w:ascii="Times New Roman" w:eastAsia="Times New Roman" w:hAnsi="Times New Roman" w:cs="Times New Roman"/>
        </w:rPr>
      </w:pPr>
      <w:r w:rsidRPr="0042627E">
        <w:rPr>
          <w:rFonts w:ascii="Times New Roman" w:hAnsi="Times New Roman" w:cs="Times New Roman"/>
        </w:rPr>
        <w:t xml:space="preserve">Shaw, Dan (2004), ‘Sergei Eisenstein’, </w:t>
      </w:r>
      <w:r w:rsidRPr="0042627E">
        <w:rPr>
          <w:rFonts w:ascii="Times New Roman" w:hAnsi="Times New Roman" w:cs="Times New Roman"/>
          <w:i/>
        </w:rPr>
        <w:t>Senses of Cinema</w:t>
      </w:r>
      <w:r w:rsidRPr="0042627E">
        <w:rPr>
          <w:rFonts w:ascii="Times New Roman" w:hAnsi="Times New Roman" w:cs="Times New Roman"/>
        </w:rPr>
        <w:t xml:space="preserve"> 30. Web. Accessed 3 October 2013. &lt;http://sensesofcinema.com/2004/great-directors/eisenstein/&gt;.</w:t>
      </w:r>
    </w:p>
    <w:p w14:paraId="6DC51374" w14:textId="77777777" w:rsidR="007B422B" w:rsidRDefault="007B422B" w:rsidP="007B422B">
      <w:pPr>
        <w:spacing w:line="480" w:lineRule="auto"/>
        <w:ind w:left="709" w:hanging="709"/>
        <w:rPr>
          <w:rFonts w:ascii="Times New Roman" w:eastAsia="Times New Roman" w:hAnsi="Times New Roman" w:cs="Times New Roman"/>
        </w:rPr>
      </w:pPr>
      <w:r w:rsidRPr="0042627E">
        <w:rPr>
          <w:rFonts w:ascii="Times New Roman" w:eastAsia="Times New Roman" w:hAnsi="Times New Roman" w:cs="Times New Roman"/>
        </w:rPr>
        <w:t xml:space="preserve">Taylor, Richard (2000), </w:t>
      </w:r>
      <w:proofErr w:type="gramStart"/>
      <w:r w:rsidRPr="0042627E">
        <w:rPr>
          <w:rFonts w:ascii="Times New Roman" w:eastAsia="Times New Roman" w:hAnsi="Times New Roman" w:cs="Times New Roman"/>
        </w:rPr>
        <w:t>The</w:t>
      </w:r>
      <w:proofErr w:type="gramEnd"/>
      <w:r w:rsidRPr="0042627E">
        <w:rPr>
          <w:rFonts w:ascii="Times New Roman" w:eastAsia="Times New Roman" w:hAnsi="Times New Roman" w:cs="Times New Roman"/>
        </w:rPr>
        <w:t xml:space="preserve"> Battleship Potemkin</w:t>
      </w:r>
      <w:r w:rsidRPr="0042627E">
        <w:rPr>
          <w:rFonts w:ascii="Times New Roman" w:eastAsia="Times New Roman" w:hAnsi="Times New Roman" w:cs="Times New Roman"/>
          <w:i/>
        </w:rPr>
        <w:t>: The Film Companion</w:t>
      </w:r>
      <w:r w:rsidRPr="0042627E">
        <w:rPr>
          <w:rFonts w:ascii="Times New Roman" w:eastAsia="Times New Roman" w:hAnsi="Times New Roman" w:cs="Times New Roman"/>
        </w:rPr>
        <w:t xml:space="preserve">. London: I.B. </w:t>
      </w:r>
      <w:proofErr w:type="spellStart"/>
      <w:r w:rsidRPr="0042627E">
        <w:rPr>
          <w:rFonts w:ascii="Times New Roman" w:eastAsia="Times New Roman" w:hAnsi="Times New Roman" w:cs="Times New Roman"/>
        </w:rPr>
        <w:t>Tauris</w:t>
      </w:r>
      <w:proofErr w:type="spellEnd"/>
      <w:r w:rsidRPr="0042627E">
        <w:rPr>
          <w:rFonts w:ascii="Times New Roman" w:eastAsia="Times New Roman" w:hAnsi="Times New Roman" w:cs="Times New Roman"/>
        </w:rPr>
        <w:t xml:space="preserve"> Publishers.</w:t>
      </w:r>
    </w:p>
    <w:p w14:paraId="3C8841B3" w14:textId="77777777" w:rsidR="007B422B" w:rsidRPr="004571C7" w:rsidRDefault="007B422B" w:rsidP="007B422B">
      <w:pPr>
        <w:spacing w:line="480" w:lineRule="auto"/>
        <w:ind w:left="709" w:hanging="709"/>
        <w:rPr>
          <w:rFonts w:ascii="Times New Roman" w:hAnsi="Times New Roman" w:cs="Times New Roman"/>
        </w:rPr>
      </w:pP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Dziga</w:t>
      </w:r>
      <w:proofErr w:type="spellEnd"/>
      <w:r w:rsidRPr="0042627E">
        <w:rPr>
          <w:rFonts w:ascii="Times New Roman" w:hAnsi="Times New Roman" w:cs="Times New Roman"/>
        </w:rPr>
        <w:t xml:space="preserve"> (1984), </w:t>
      </w:r>
      <w:r w:rsidRPr="0042627E">
        <w:rPr>
          <w:rFonts w:ascii="Times New Roman" w:hAnsi="Times New Roman" w:cs="Times New Roman"/>
          <w:i/>
        </w:rPr>
        <w:t xml:space="preserve">Kino-Eye: The Writings of </w:t>
      </w:r>
      <w:proofErr w:type="spellStart"/>
      <w:r w:rsidRPr="0042627E">
        <w:rPr>
          <w:rFonts w:ascii="Times New Roman" w:hAnsi="Times New Roman" w:cs="Times New Roman"/>
          <w:i/>
        </w:rPr>
        <w:t>Dziga</w:t>
      </w:r>
      <w:proofErr w:type="spellEnd"/>
      <w:r w:rsidRPr="0042627E">
        <w:rPr>
          <w:rFonts w:ascii="Times New Roman" w:hAnsi="Times New Roman" w:cs="Times New Roman"/>
          <w:i/>
        </w:rPr>
        <w:t xml:space="preserve"> </w:t>
      </w:r>
      <w:proofErr w:type="spellStart"/>
      <w:r w:rsidRPr="0042627E">
        <w:rPr>
          <w:rFonts w:ascii="Times New Roman" w:hAnsi="Times New Roman" w:cs="Times New Roman"/>
          <w:i/>
        </w:rPr>
        <w:t>Vertov</w:t>
      </w:r>
      <w:proofErr w:type="spellEnd"/>
      <w:r w:rsidRPr="0042627E">
        <w:rPr>
          <w:rFonts w:ascii="Times New Roman" w:hAnsi="Times New Roman" w:cs="Times New Roman"/>
        </w:rPr>
        <w:t>, ed. Annette Michelson, trans. Kevin O’Brien. Berkeley, CA: University of California Press, 1984.</w:t>
      </w:r>
    </w:p>
    <w:p w14:paraId="524D53E8" w14:textId="77777777" w:rsidR="007B422B" w:rsidRPr="0042627E" w:rsidRDefault="007B422B" w:rsidP="007B422B">
      <w:pPr>
        <w:spacing w:line="480" w:lineRule="auto"/>
        <w:rPr>
          <w:rFonts w:ascii="Times New Roman" w:hAnsi="Times New Roman" w:cs="Times New Roman"/>
          <w:b/>
        </w:rPr>
      </w:pPr>
    </w:p>
    <w:p w14:paraId="7B98C9FD" w14:textId="77777777" w:rsidR="007B422B" w:rsidRPr="0042627E" w:rsidRDefault="007B422B" w:rsidP="007B422B">
      <w:pPr>
        <w:spacing w:line="480" w:lineRule="auto"/>
        <w:rPr>
          <w:rFonts w:ascii="Times New Roman" w:hAnsi="Times New Roman" w:cs="Times New Roman"/>
          <w:b/>
        </w:rPr>
      </w:pPr>
      <w:r w:rsidRPr="0042627E">
        <w:rPr>
          <w:rFonts w:ascii="Times New Roman" w:hAnsi="Times New Roman" w:cs="Times New Roman"/>
          <w:b/>
        </w:rPr>
        <w:t>Selected Filmography</w:t>
      </w:r>
    </w:p>
    <w:p w14:paraId="2F89DF87" w14:textId="77777777" w:rsidR="007B422B" w:rsidRPr="0042627E" w:rsidRDefault="007B422B" w:rsidP="007B422B">
      <w:pPr>
        <w:spacing w:line="480" w:lineRule="auto"/>
        <w:ind w:left="720" w:hanging="720"/>
        <w:rPr>
          <w:rFonts w:ascii="Times New Roman" w:hAnsi="Times New Roman" w:cs="Times New Roman"/>
        </w:rPr>
      </w:pPr>
      <w:r w:rsidRPr="0042627E">
        <w:rPr>
          <w:rFonts w:ascii="Times New Roman" w:hAnsi="Times New Roman" w:cs="Times New Roman"/>
          <w:i/>
        </w:rPr>
        <w:t>Strike</w:t>
      </w:r>
      <w:r w:rsidRPr="0042627E">
        <w:rPr>
          <w:rFonts w:ascii="Times New Roman" w:hAnsi="Times New Roman" w:cs="Times New Roman"/>
        </w:rPr>
        <w:t xml:space="preserve"> (</w:t>
      </w:r>
      <w:proofErr w:type="spellStart"/>
      <w:r w:rsidRPr="0042627E">
        <w:rPr>
          <w:rFonts w:ascii="Times New Roman" w:hAnsi="Times New Roman" w:cs="Times New Roman"/>
        </w:rPr>
        <w:t>Sovkino</w:t>
      </w:r>
      <w:proofErr w:type="spellEnd"/>
      <w:r w:rsidRPr="0042627E">
        <w:rPr>
          <w:rFonts w:ascii="Times New Roman" w:hAnsi="Times New Roman" w:cs="Times New Roman"/>
        </w:rPr>
        <w:t xml:space="preserve">, 1924). Web. </w:t>
      </w:r>
      <w:r w:rsidRPr="0042627E">
        <w:rPr>
          <w:rFonts w:ascii="Times New Roman" w:hAnsi="Times New Roman" w:cs="Times New Roman"/>
          <w:i/>
        </w:rPr>
        <w:t>Mosfilm.ru</w:t>
      </w:r>
      <w:r w:rsidRPr="0042627E">
        <w:rPr>
          <w:rFonts w:ascii="Times New Roman" w:hAnsi="Times New Roman" w:cs="Times New Roman"/>
        </w:rPr>
        <w:t>. Accessed 8 October 2013. &lt;http://cinema.mosfilm.ru/films/film/1920-1929/stachka/&gt;.</w:t>
      </w:r>
    </w:p>
    <w:p w14:paraId="5751182E" w14:textId="77777777" w:rsidR="007B422B" w:rsidRPr="0042627E" w:rsidRDefault="007B422B" w:rsidP="007B422B">
      <w:pPr>
        <w:spacing w:line="480" w:lineRule="auto"/>
        <w:ind w:left="720" w:hanging="720"/>
        <w:rPr>
          <w:rFonts w:ascii="Times New Roman" w:hAnsi="Times New Roman" w:cs="Times New Roman"/>
        </w:rPr>
      </w:pPr>
      <w:proofErr w:type="gramStart"/>
      <w:r w:rsidRPr="0042627E">
        <w:rPr>
          <w:rFonts w:ascii="Times New Roman" w:hAnsi="Times New Roman" w:cs="Times New Roman"/>
          <w:i/>
        </w:rPr>
        <w:t>Battleship Potemkin</w:t>
      </w:r>
      <w:r w:rsidRPr="0042627E">
        <w:rPr>
          <w:rFonts w:ascii="Times New Roman" w:hAnsi="Times New Roman" w:cs="Times New Roman"/>
        </w:rPr>
        <w:t xml:space="preserve"> (</w:t>
      </w:r>
      <w:proofErr w:type="spellStart"/>
      <w:r w:rsidRPr="0042627E">
        <w:rPr>
          <w:rFonts w:ascii="Times New Roman" w:hAnsi="Times New Roman" w:cs="Times New Roman"/>
        </w:rPr>
        <w:t>Sovkino</w:t>
      </w:r>
      <w:proofErr w:type="spellEnd"/>
      <w:r w:rsidRPr="0042627E">
        <w:rPr>
          <w:rFonts w:ascii="Times New Roman" w:hAnsi="Times New Roman" w:cs="Times New Roman"/>
        </w:rPr>
        <w:t>, 1925).</w:t>
      </w:r>
      <w:proofErr w:type="gramEnd"/>
      <w:r w:rsidRPr="0042627E">
        <w:rPr>
          <w:rFonts w:ascii="Times New Roman" w:hAnsi="Times New Roman" w:cs="Times New Roman"/>
        </w:rPr>
        <w:t xml:space="preserve"> Web. </w:t>
      </w:r>
      <w:r w:rsidRPr="0042627E">
        <w:rPr>
          <w:rFonts w:ascii="Times New Roman" w:hAnsi="Times New Roman" w:cs="Times New Roman"/>
          <w:i/>
        </w:rPr>
        <w:t>Mosfilm.ru</w:t>
      </w:r>
      <w:r w:rsidRPr="0042627E">
        <w:rPr>
          <w:rFonts w:ascii="Times New Roman" w:hAnsi="Times New Roman" w:cs="Times New Roman"/>
        </w:rPr>
        <w:t>. Accessed 8 October 2013. &lt;http://cinema.mosfilm.ru/films/film/1920-1929/bronenosets-potemkin-1905-god/&gt;.</w:t>
      </w:r>
    </w:p>
    <w:p w14:paraId="5D198A41" w14:textId="77777777" w:rsidR="007B422B" w:rsidRPr="0042627E" w:rsidRDefault="007B422B" w:rsidP="007B422B">
      <w:pPr>
        <w:spacing w:line="480" w:lineRule="auto"/>
        <w:ind w:left="720" w:hanging="720"/>
        <w:rPr>
          <w:rFonts w:ascii="Times New Roman" w:hAnsi="Times New Roman" w:cs="Times New Roman"/>
        </w:rPr>
      </w:pPr>
      <w:proofErr w:type="gramStart"/>
      <w:r w:rsidRPr="0042627E">
        <w:rPr>
          <w:rFonts w:ascii="Times New Roman" w:hAnsi="Times New Roman" w:cs="Times New Roman"/>
          <w:i/>
        </w:rPr>
        <w:t>October</w:t>
      </w:r>
      <w:r w:rsidRPr="0042627E">
        <w:rPr>
          <w:rFonts w:ascii="Times New Roman" w:hAnsi="Times New Roman" w:cs="Times New Roman"/>
        </w:rPr>
        <w:t xml:space="preserve"> (</w:t>
      </w:r>
      <w:proofErr w:type="spellStart"/>
      <w:r w:rsidRPr="0042627E">
        <w:rPr>
          <w:rFonts w:ascii="Times New Roman" w:hAnsi="Times New Roman" w:cs="Times New Roman"/>
        </w:rPr>
        <w:t>Sovkino</w:t>
      </w:r>
      <w:proofErr w:type="spellEnd"/>
      <w:r w:rsidRPr="0042627E">
        <w:rPr>
          <w:rFonts w:ascii="Times New Roman" w:hAnsi="Times New Roman" w:cs="Times New Roman"/>
        </w:rPr>
        <w:t>, 1927).</w:t>
      </w:r>
      <w:proofErr w:type="gramEnd"/>
      <w:r w:rsidRPr="0042627E">
        <w:rPr>
          <w:rFonts w:ascii="Times New Roman" w:hAnsi="Times New Roman" w:cs="Times New Roman"/>
        </w:rPr>
        <w:t xml:space="preserve"> Web. </w:t>
      </w:r>
      <w:r w:rsidRPr="0042627E">
        <w:rPr>
          <w:rFonts w:ascii="Times New Roman" w:hAnsi="Times New Roman" w:cs="Times New Roman"/>
          <w:i/>
        </w:rPr>
        <w:t>Mosfilm.ru</w:t>
      </w:r>
      <w:r w:rsidRPr="0042627E">
        <w:rPr>
          <w:rFonts w:ascii="Times New Roman" w:hAnsi="Times New Roman" w:cs="Times New Roman"/>
        </w:rPr>
        <w:t>. Accessed 8 October 2013. &lt;http://cinema.mosfilm.ru/films/film/1920-1929/oktyabr/&gt;.</w:t>
      </w:r>
    </w:p>
    <w:p w14:paraId="37D9CEE2" w14:textId="77777777" w:rsidR="007B422B" w:rsidRPr="0042627E" w:rsidRDefault="007B422B" w:rsidP="007B422B">
      <w:pPr>
        <w:spacing w:line="480" w:lineRule="auto"/>
        <w:ind w:left="720" w:hanging="720"/>
        <w:rPr>
          <w:rFonts w:ascii="Times New Roman" w:hAnsi="Times New Roman" w:cs="Times New Roman"/>
        </w:rPr>
      </w:pPr>
      <w:r w:rsidRPr="0042627E">
        <w:rPr>
          <w:rFonts w:ascii="Times New Roman" w:hAnsi="Times New Roman" w:cs="Times New Roman"/>
          <w:i/>
        </w:rPr>
        <w:t xml:space="preserve">Alexander </w:t>
      </w:r>
      <w:proofErr w:type="spellStart"/>
      <w:r w:rsidRPr="0042627E">
        <w:rPr>
          <w:rFonts w:ascii="Times New Roman" w:hAnsi="Times New Roman" w:cs="Times New Roman"/>
          <w:i/>
        </w:rPr>
        <w:t>Nevsky</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Mosfilm</w:t>
      </w:r>
      <w:proofErr w:type="spellEnd"/>
      <w:r w:rsidRPr="0042627E">
        <w:rPr>
          <w:rFonts w:ascii="Times New Roman" w:hAnsi="Times New Roman" w:cs="Times New Roman"/>
        </w:rPr>
        <w:t xml:space="preserve">, 1938). Web. </w:t>
      </w:r>
      <w:r w:rsidRPr="0042627E">
        <w:rPr>
          <w:rFonts w:ascii="Times New Roman" w:hAnsi="Times New Roman" w:cs="Times New Roman"/>
          <w:i/>
        </w:rPr>
        <w:t>Mosfilm.ru</w:t>
      </w:r>
      <w:r w:rsidRPr="0042627E">
        <w:rPr>
          <w:rFonts w:ascii="Times New Roman" w:hAnsi="Times New Roman" w:cs="Times New Roman"/>
        </w:rPr>
        <w:t>. Accessed 8 October 2013. &lt;http://cinema.mosfilm.ru/films/film/1930-1939/aleksandr-nevskiy/&gt;.</w:t>
      </w:r>
    </w:p>
    <w:p w14:paraId="39E283D3" w14:textId="77777777" w:rsidR="007B422B" w:rsidRPr="0042627E" w:rsidRDefault="007B422B" w:rsidP="007B422B">
      <w:pPr>
        <w:spacing w:line="480" w:lineRule="auto"/>
        <w:ind w:left="720" w:hanging="720"/>
        <w:rPr>
          <w:rFonts w:ascii="Times New Roman" w:hAnsi="Times New Roman" w:cs="Times New Roman"/>
        </w:rPr>
      </w:pPr>
      <w:proofErr w:type="gramStart"/>
      <w:r w:rsidRPr="0042627E">
        <w:rPr>
          <w:rFonts w:ascii="Times New Roman" w:hAnsi="Times New Roman" w:cs="Times New Roman"/>
          <w:i/>
        </w:rPr>
        <w:t>Ivan the Terrible I</w:t>
      </w:r>
      <w:r w:rsidRPr="0042627E">
        <w:rPr>
          <w:rFonts w:ascii="Times New Roman" w:hAnsi="Times New Roman" w:cs="Times New Roman"/>
        </w:rPr>
        <w:t xml:space="preserve"> (</w:t>
      </w:r>
      <w:proofErr w:type="spellStart"/>
      <w:r w:rsidRPr="0042627E">
        <w:rPr>
          <w:rFonts w:ascii="Times New Roman" w:hAnsi="Times New Roman" w:cs="Times New Roman"/>
        </w:rPr>
        <w:t>Mosfilm</w:t>
      </w:r>
      <w:proofErr w:type="spellEnd"/>
      <w:r w:rsidRPr="0042627E">
        <w:rPr>
          <w:rFonts w:ascii="Times New Roman" w:hAnsi="Times New Roman" w:cs="Times New Roman"/>
        </w:rPr>
        <w:t>, 1944).</w:t>
      </w:r>
      <w:proofErr w:type="gramEnd"/>
      <w:r w:rsidRPr="0042627E">
        <w:rPr>
          <w:rFonts w:ascii="Times New Roman" w:hAnsi="Times New Roman" w:cs="Times New Roman"/>
        </w:rPr>
        <w:t xml:space="preserve"> Web. </w:t>
      </w:r>
      <w:r w:rsidRPr="0042627E">
        <w:rPr>
          <w:rFonts w:ascii="Times New Roman" w:hAnsi="Times New Roman" w:cs="Times New Roman"/>
          <w:i/>
        </w:rPr>
        <w:t>Mosfilm.ru</w:t>
      </w:r>
      <w:r w:rsidRPr="0042627E">
        <w:rPr>
          <w:rFonts w:ascii="Times New Roman" w:hAnsi="Times New Roman" w:cs="Times New Roman"/>
        </w:rPr>
        <w:t>. Accessed 8 October 2013. &lt;http://cinema.mosfilm.ru/films/film/Ivan-Groznyj/ivan-grozniy-1-ya-seriya/&gt;.</w:t>
      </w:r>
    </w:p>
    <w:p w14:paraId="41E819AF" w14:textId="77777777" w:rsidR="007B422B" w:rsidRPr="0042627E" w:rsidRDefault="007B422B" w:rsidP="007B422B">
      <w:pPr>
        <w:spacing w:line="480" w:lineRule="auto"/>
        <w:ind w:left="720" w:hanging="720"/>
        <w:rPr>
          <w:rFonts w:ascii="Times New Roman" w:hAnsi="Times New Roman" w:cs="Times New Roman"/>
        </w:rPr>
      </w:pPr>
      <w:r w:rsidRPr="0042627E">
        <w:rPr>
          <w:rFonts w:ascii="Times New Roman" w:hAnsi="Times New Roman" w:cs="Times New Roman"/>
          <w:i/>
        </w:rPr>
        <w:t>Ivan the Terrible II</w:t>
      </w:r>
      <w:r w:rsidRPr="0042627E">
        <w:rPr>
          <w:rFonts w:ascii="Times New Roman" w:hAnsi="Times New Roman" w:cs="Times New Roman"/>
        </w:rPr>
        <w:t xml:space="preserve"> (</w:t>
      </w:r>
      <w:proofErr w:type="spellStart"/>
      <w:r w:rsidRPr="0042627E">
        <w:rPr>
          <w:rFonts w:ascii="Times New Roman" w:hAnsi="Times New Roman" w:cs="Times New Roman"/>
        </w:rPr>
        <w:t>Mosfilm</w:t>
      </w:r>
      <w:proofErr w:type="spellEnd"/>
      <w:r w:rsidRPr="0042627E">
        <w:rPr>
          <w:rFonts w:ascii="Times New Roman" w:hAnsi="Times New Roman" w:cs="Times New Roman"/>
        </w:rPr>
        <w:t xml:space="preserve">, 1945). Web. </w:t>
      </w:r>
      <w:r w:rsidRPr="0042627E">
        <w:rPr>
          <w:rFonts w:ascii="Times New Roman" w:hAnsi="Times New Roman" w:cs="Times New Roman"/>
          <w:i/>
        </w:rPr>
        <w:t>Mosfilm.ru.</w:t>
      </w:r>
      <w:r w:rsidRPr="0042627E">
        <w:rPr>
          <w:rFonts w:ascii="Times New Roman" w:hAnsi="Times New Roman" w:cs="Times New Roman"/>
        </w:rPr>
        <w:t xml:space="preserve"> Accessed 8 October 2013. &lt;http://cinema.mosfilm.ru/films/film/Ivan-Groznyj/ivan-grozniy-2-seriya/&gt;.</w:t>
      </w:r>
    </w:p>
    <w:p w14:paraId="002E14DC" w14:textId="77777777" w:rsidR="007B422B" w:rsidRDefault="007B422B" w:rsidP="007B422B">
      <w:pPr>
        <w:spacing w:line="480" w:lineRule="auto"/>
        <w:ind w:left="720" w:hanging="720"/>
        <w:rPr>
          <w:rFonts w:ascii="Times New Roman" w:hAnsi="Times New Roman" w:cs="Times New Roman"/>
        </w:rPr>
      </w:pPr>
    </w:p>
    <w:p w14:paraId="02E2FDF0" w14:textId="77777777" w:rsidR="005A2003" w:rsidRDefault="005A2003" w:rsidP="005A2003">
      <w:pPr>
        <w:spacing w:line="480" w:lineRule="auto"/>
        <w:ind w:left="720" w:hanging="720"/>
        <w:rPr>
          <w:rFonts w:ascii="Times New Roman" w:hAnsi="Times New Roman" w:cs="Times New Roman"/>
          <w:b/>
        </w:rPr>
      </w:pPr>
      <w:proofErr w:type="spellStart"/>
      <w:r>
        <w:rPr>
          <w:rFonts w:ascii="Times New Roman" w:hAnsi="Times New Roman" w:cs="Times New Roman"/>
          <w:b/>
        </w:rPr>
        <w:t>Paratextual</w:t>
      </w:r>
      <w:proofErr w:type="spellEnd"/>
      <w:r>
        <w:rPr>
          <w:rFonts w:ascii="Times New Roman" w:hAnsi="Times New Roman" w:cs="Times New Roman"/>
          <w:b/>
        </w:rPr>
        <w:t xml:space="preserve"> Links</w:t>
      </w:r>
    </w:p>
    <w:p w14:paraId="593494A3" w14:textId="77777777" w:rsidR="005A2003" w:rsidRDefault="005A2003" w:rsidP="005A2003">
      <w:pPr>
        <w:spacing w:line="480" w:lineRule="auto"/>
        <w:ind w:left="720" w:hanging="720"/>
        <w:rPr>
          <w:rFonts w:ascii="Times New Roman" w:hAnsi="Times New Roman" w:cs="Times New Roman"/>
        </w:rPr>
      </w:pPr>
      <w:hyperlink r:id="rId18" w:history="1">
        <w:r w:rsidRPr="00B01C76">
          <w:rPr>
            <w:rStyle w:val="Hyperlink"/>
            <w:rFonts w:ascii="Times New Roman" w:hAnsi="Times New Roman" w:cs="Times New Roman"/>
          </w:rPr>
          <w:t>S. M. Eisenstein Library of Cinema Art</w:t>
        </w:r>
      </w:hyperlink>
      <w:r>
        <w:rPr>
          <w:rFonts w:ascii="Times New Roman" w:hAnsi="Times New Roman" w:cs="Times New Roman"/>
        </w:rPr>
        <w:t xml:space="preserve"> [</w:t>
      </w:r>
      <w:proofErr w:type="spellStart"/>
      <w:r>
        <w:rPr>
          <w:rFonts w:ascii="Times New Roman" w:hAnsi="Times New Roman" w:cs="Times New Roman"/>
        </w:rPr>
        <w:t>Biblioteka</w:t>
      </w:r>
      <w:proofErr w:type="spellEnd"/>
      <w:r>
        <w:rPr>
          <w:rFonts w:ascii="Times New Roman" w:hAnsi="Times New Roman" w:cs="Times New Roman"/>
        </w:rPr>
        <w:t xml:space="preserve"> </w:t>
      </w:r>
      <w:proofErr w:type="spellStart"/>
      <w:r>
        <w:rPr>
          <w:rFonts w:ascii="Times New Roman" w:hAnsi="Times New Roman" w:cs="Times New Roman"/>
        </w:rPr>
        <w:t>kinoiskusstvo</w:t>
      </w:r>
      <w:proofErr w:type="spellEnd"/>
      <w:r>
        <w:rPr>
          <w:rFonts w:ascii="Times New Roman" w:hAnsi="Times New Roman" w:cs="Times New Roman"/>
        </w:rPr>
        <w:t xml:space="preserve"> </w:t>
      </w:r>
      <w:proofErr w:type="spellStart"/>
      <w:r>
        <w:rPr>
          <w:rFonts w:ascii="Times New Roman" w:hAnsi="Times New Roman" w:cs="Times New Roman"/>
        </w:rPr>
        <w:t>im</w:t>
      </w:r>
      <w:proofErr w:type="spellEnd"/>
      <w:r>
        <w:rPr>
          <w:rFonts w:ascii="Times New Roman" w:hAnsi="Times New Roman" w:cs="Times New Roman"/>
        </w:rPr>
        <w:t xml:space="preserve">. S. M. </w:t>
      </w:r>
      <w:proofErr w:type="spellStart"/>
      <w:r>
        <w:rPr>
          <w:rFonts w:ascii="Times New Roman" w:hAnsi="Times New Roman" w:cs="Times New Roman"/>
        </w:rPr>
        <w:t>Eizenshteina</w:t>
      </w:r>
      <w:proofErr w:type="spellEnd"/>
      <w:r>
        <w:rPr>
          <w:rFonts w:ascii="Times New Roman" w:hAnsi="Times New Roman" w:cs="Times New Roman"/>
        </w:rPr>
        <w:t xml:space="preserve">]. This site is in Russian. It provides research materials in electronic format, </w:t>
      </w:r>
      <w:hyperlink r:id="rId19" w:history="1">
        <w:r w:rsidRPr="00B01C76">
          <w:rPr>
            <w:rStyle w:val="Hyperlink"/>
            <w:rFonts w:ascii="Times New Roman" w:hAnsi="Times New Roman" w:cs="Times New Roman"/>
          </w:rPr>
          <w:t>bibliographies of writings by and about Eisenstein</w:t>
        </w:r>
      </w:hyperlink>
      <w:r>
        <w:rPr>
          <w:rFonts w:ascii="Times New Roman" w:hAnsi="Times New Roman" w:cs="Times New Roman"/>
        </w:rPr>
        <w:t xml:space="preserve">, and other useful resources. It also features </w:t>
      </w:r>
      <w:hyperlink r:id="rId20" w:history="1">
        <w:r w:rsidRPr="00B01C76">
          <w:rPr>
            <w:rStyle w:val="Hyperlink"/>
            <w:rFonts w:ascii="Times New Roman" w:hAnsi="Times New Roman" w:cs="Times New Roman"/>
          </w:rPr>
          <w:t xml:space="preserve">a brief biography with </w:t>
        </w:r>
        <w:r>
          <w:rPr>
            <w:rStyle w:val="Hyperlink"/>
            <w:rFonts w:ascii="Times New Roman" w:hAnsi="Times New Roman" w:cs="Times New Roman"/>
          </w:rPr>
          <w:t xml:space="preserve">a </w:t>
        </w:r>
        <w:r w:rsidRPr="00B01C76">
          <w:rPr>
            <w:rStyle w:val="Hyperlink"/>
            <w:rFonts w:ascii="Times New Roman" w:hAnsi="Times New Roman" w:cs="Times New Roman"/>
          </w:rPr>
          <w:t>slideshow</w:t>
        </w:r>
      </w:hyperlink>
      <w:r>
        <w:rPr>
          <w:rFonts w:ascii="Times New Roman" w:hAnsi="Times New Roman" w:cs="Times New Roman"/>
        </w:rPr>
        <w:t xml:space="preserve"> of photographs of Eisenstein.</w:t>
      </w:r>
    </w:p>
    <w:p w14:paraId="51371F1F" w14:textId="77777777" w:rsidR="005A2003" w:rsidRDefault="005A2003" w:rsidP="005A2003">
      <w:pPr>
        <w:spacing w:line="480" w:lineRule="auto"/>
        <w:ind w:left="720" w:hanging="720"/>
        <w:rPr>
          <w:rFonts w:ascii="Times New Roman" w:hAnsi="Times New Roman" w:cs="Times New Roman"/>
        </w:rPr>
      </w:pPr>
      <w:proofErr w:type="gramStart"/>
      <w:r>
        <w:rPr>
          <w:rFonts w:ascii="Times New Roman" w:hAnsi="Times New Roman" w:cs="Times New Roman"/>
          <w:i/>
        </w:rPr>
        <w:t>Soviet Posters of the Silent Screen</w:t>
      </w:r>
      <w:r>
        <w:rPr>
          <w:rFonts w:ascii="Times New Roman" w:hAnsi="Times New Roman" w:cs="Times New Roman"/>
        </w:rPr>
        <w:t xml:space="preserve"> (2014), Gallery of Russian Arts and Design, London.</w:t>
      </w:r>
      <w:proofErr w:type="gramEnd"/>
      <w:r>
        <w:rPr>
          <w:rFonts w:ascii="Times New Roman" w:hAnsi="Times New Roman" w:cs="Times New Roman"/>
        </w:rPr>
        <w:t xml:space="preserve"> Web. </w:t>
      </w:r>
      <w:r>
        <w:rPr>
          <w:rFonts w:ascii="Times New Roman" w:hAnsi="Times New Roman" w:cs="Times New Roman"/>
          <w:i/>
        </w:rPr>
        <w:t>Grad-London.com</w:t>
      </w:r>
      <w:r>
        <w:rPr>
          <w:rFonts w:ascii="Times New Roman" w:hAnsi="Times New Roman" w:cs="Times New Roman"/>
        </w:rPr>
        <w:t>. Accessed 28 April 2014. &lt;</w:t>
      </w:r>
      <w:r w:rsidRPr="00BA1F93">
        <w:rPr>
          <w:rFonts w:ascii="Times New Roman" w:hAnsi="Times New Roman" w:cs="Times New Roman"/>
        </w:rPr>
        <w:t>http://www.grad-london.com/whatson/kino-film-soviet-posters-of-the-silent-screen/</w:t>
      </w:r>
      <w:r>
        <w:rPr>
          <w:rFonts w:ascii="Times New Roman" w:hAnsi="Times New Roman" w:cs="Times New Roman"/>
        </w:rPr>
        <w:t xml:space="preserve">&gt;. Website for an exhibit featuring Soviet movie posters, including one for </w:t>
      </w:r>
      <w:r>
        <w:rPr>
          <w:rFonts w:ascii="Times New Roman" w:hAnsi="Times New Roman" w:cs="Times New Roman"/>
          <w:i/>
        </w:rPr>
        <w:t xml:space="preserve">Battleship </w:t>
      </w:r>
      <w:proofErr w:type="gramStart"/>
      <w:r>
        <w:rPr>
          <w:rFonts w:ascii="Times New Roman" w:hAnsi="Times New Roman" w:cs="Times New Roman"/>
          <w:i/>
        </w:rPr>
        <w:t xml:space="preserve">Potemkin </w:t>
      </w:r>
      <w:r>
        <w:rPr>
          <w:rFonts w:ascii="Times New Roman" w:hAnsi="Times New Roman" w:cs="Times New Roman"/>
        </w:rPr>
        <w:t xml:space="preserve"> and</w:t>
      </w:r>
      <w:proofErr w:type="gramEnd"/>
      <w:r>
        <w:rPr>
          <w:rFonts w:ascii="Times New Roman" w:hAnsi="Times New Roman" w:cs="Times New Roman"/>
        </w:rPr>
        <w:t xml:space="preserve"> two for </w:t>
      </w:r>
      <w:r>
        <w:rPr>
          <w:rFonts w:ascii="Times New Roman" w:hAnsi="Times New Roman" w:cs="Times New Roman"/>
          <w:i/>
        </w:rPr>
        <w:t>October</w:t>
      </w:r>
      <w:r>
        <w:rPr>
          <w:rFonts w:ascii="Times New Roman" w:hAnsi="Times New Roman" w:cs="Times New Roman"/>
        </w:rPr>
        <w:t>.</w:t>
      </w:r>
    </w:p>
    <w:p w14:paraId="4AB1D415" w14:textId="77777777" w:rsidR="005A2003" w:rsidRDefault="005A2003" w:rsidP="005A2003">
      <w:pPr>
        <w:spacing w:line="480" w:lineRule="auto"/>
        <w:ind w:left="720" w:hanging="720"/>
        <w:rPr>
          <w:rFonts w:ascii="Times New Roman" w:hAnsi="Times New Roman" w:cs="Times New Roman"/>
        </w:rPr>
      </w:pPr>
      <w:proofErr w:type="spellStart"/>
      <w:r>
        <w:rPr>
          <w:rFonts w:ascii="Times New Roman" w:hAnsi="Times New Roman" w:cs="Times New Roman"/>
        </w:rPr>
        <w:t>Zabrodin</w:t>
      </w:r>
      <w:proofErr w:type="spellEnd"/>
      <w:r>
        <w:rPr>
          <w:rFonts w:ascii="Times New Roman" w:hAnsi="Times New Roman" w:cs="Times New Roman"/>
        </w:rPr>
        <w:t xml:space="preserve">, V. V. (2008), ‘Sergei </w:t>
      </w:r>
      <w:proofErr w:type="spellStart"/>
      <w:r>
        <w:rPr>
          <w:rFonts w:ascii="Times New Roman" w:hAnsi="Times New Roman" w:cs="Times New Roman"/>
        </w:rPr>
        <w:t>Mikhailovich</w:t>
      </w:r>
      <w:proofErr w:type="spellEnd"/>
      <w:r>
        <w:rPr>
          <w:rFonts w:ascii="Times New Roman" w:hAnsi="Times New Roman" w:cs="Times New Roman"/>
        </w:rPr>
        <w:t xml:space="preserve"> </w:t>
      </w:r>
      <w:proofErr w:type="spellStart"/>
      <w:r>
        <w:rPr>
          <w:rFonts w:ascii="Times New Roman" w:hAnsi="Times New Roman" w:cs="Times New Roman"/>
        </w:rPr>
        <w:t>Eizenshtein</w:t>
      </w:r>
      <w:proofErr w:type="spellEnd"/>
      <w:r>
        <w:rPr>
          <w:rFonts w:ascii="Times New Roman" w:hAnsi="Times New Roman" w:cs="Times New Roman"/>
        </w:rPr>
        <w:t xml:space="preserve"> </w:t>
      </w:r>
      <w:proofErr w:type="spellStart"/>
      <w:r>
        <w:rPr>
          <w:rFonts w:ascii="Times New Roman" w:hAnsi="Times New Roman" w:cs="Times New Roman"/>
        </w:rPr>
        <w:t>kak</w:t>
      </w:r>
      <w:proofErr w:type="spellEnd"/>
      <w:r>
        <w:rPr>
          <w:rFonts w:ascii="Times New Roman" w:hAnsi="Times New Roman" w:cs="Times New Roman"/>
        </w:rPr>
        <w:t xml:space="preserve"> </w:t>
      </w:r>
      <w:proofErr w:type="spellStart"/>
      <w:r>
        <w:rPr>
          <w:rFonts w:ascii="Times New Roman" w:hAnsi="Times New Roman" w:cs="Times New Roman"/>
        </w:rPr>
        <w:t>khudozhnik</w:t>
      </w:r>
      <w:proofErr w:type="spellEnd"/>
      <w:r>
        <w:rPr>
          <w:rFonts w:ascii="Times New Roman" w:hAnsi="Times New Roman" w:cs="Times New Roman"/>
        </w:rPr>
        <w:t xml:space="preserve">’, </w:t>
      </w:r>
      <w:r>
        <w:rPr>
          <w:rFonts w:ascii="Times New Roman" w:hAnsi="Times New Roman" w:cs="Times New Roman"/>
          <w:i/>
        </w:rPr>
        <w:t>RGALI</w:t>
      </w:r>
      <w:r>
        <w:rPr>
          <w:rFonts w:ascii="Times New Roman" w:hAnsi="Times New Roman" w:cs="Times New Roman"/>
        </w:rPr>
        <w:t xml:space="preserve">. Web. </w:t>
      </w:r>
      <w:r>
        <w:rPr>
          <w:rFonts w:ascii="Times New Roman" w:hAnsi="Times New Roman" w:cs="Times New Roman"/>
          <w:i/>
        </w:rPr>
        <w:t>RGALI.ru</w:t>
      </w:r>
      <w:r>
        <w:rPr>
          <w:rFonts w:ascii="Times New Roman" w:hAnsi="Times New Roman" w:cs="Times New Roman"/>
        </w:rPr>
        <w:t>. Accessed 28 April 2014. &lt;</w:t>
      </w:r>
      <w:r w:rsidRPr="00CE204A">
        <w:rPr>
          <w:rFonts w:ascii="Times New Roman" w:hAnsi="Times New Roman" w:cs="Times New Roman"/>
        </w:rPr>
        <w:t>http://www.rgali.ru/object/210868659?lc=ru</w:t>
      </w:r>
      <w:r>
        <w:rPr>
          <w:rFonts w:ascii="Times New Roman" w:hAnsi="Times New Roman" w:cs="Times New Roman"/>
        </w:rPr>
        <w:t xml:space="preserve">&gt;.  Features </w:t>
      </w:r>
      <w:hyperlink r:id="rId21" w:history="1">
        <w:r w:rsidRPr="00CE204A">
          <w:rPr>
            <w:rStyle w:val="Hyperlink"/>
            <w:rFonts w:ascii="Times New Roman" w:hAnsi="Times New Roman" w:cs="Times New Roman"/>
          </w:rPr>
          <w:t>a slideshow of drawings by Eisenstein</w:t>
        </w:r>
      </w:hyperlink>
      <w:r>
        <w:rPr>
          <w:rFonts w:ascii="Times New Roman" w:hAnsi="Times New Roman" w:cs="Times New Roman"/>
        </w:rPr>
        <w:t>.</w:t>
      </w:r>
    </w:p>
    <w:p w14:paraId="23221215" w14:textId="77777777" w:rsidR="005A2003" w:rsidRPr="0042627E" w:rsidRDefault="005A2003" w:rsidP="007B422B">
      <w:pPr>
        <w:spacing w:line="480" w:lineRule="auto"/>
        <w:ind w:left="720" w:hanging="720"/>
        <w:rPr>
          <w:rFonts w:ascii="Times New Roman" w:hAnsi="Times New Roman" w:cs="Times New Roman"/>
        </w:rPr>
      </w:pPr>
      <w:bookmarkStart w:id="0" w:name="_GoBack"/>
      <w:bookmarkEnd w:id="0"/>
    </w:p>
    <w:p w14:paraId="6D1C6B0B" w14:textId="77777777" w:rsidR="007B422B" w:rsidRPr="0042627E" w:rsidRDefault="007B422B" w:rsidP="007B422B">
      <w:pPr>
        <w:spacing w:line="480" w:lineRule="auto"/>
        <w:jc w:val="right"/>
        <w:rPr>
          <w:rFonts w:ascii="Times New Roman" w:hAnsi="Times New Roman" w:cs="Times New Roman"/>
          <w:i/>
        </w:rPr>
      </w:pPr>
      <w:r w:rsidRPr="0042627E">
        <w:rPr>
          <w:rFonts w:ascii="Times New Roman" w:hAnsi="Times New Roman" w:cs="Times New Roman"/>
          <w:i/>
        </w:rPr>
        <w:t>Ivan Eubanks</w:t>
      </w:r>
    </w:p>
    <w:p w14:paraId="764386C5" w14:textId="77777777" w:rsidR="007B422B" w:rsidRPr="0042627E" w:rsidRDefault="007B422B" w:rsidP="007B422B">
      <w:pPr>
        <w:spacing w:line="480" w:lineRule="auto"/>
        <w:jc w:val="right"/>
        <w:rPr>
          <w:rFonts w:ascii="Times New Roman" w:hAnsi="Times New Roman" w:cs="Times New Roman"/>
          <w:i/>
        </w:rPr>
      </w:pPr>
      <w:r w:rsidRPr="0042627E">
        <w:rPr>
          <w:rFonts w:ascii="Times New Roman" w:hAnsi="Times New Roman" w:cs="Times New Roman"/>
          <w:i/>
        </w:rPr>
        <w:t>New Economic School, Moscow</w:t>
      </w:r>
    </w:p>
    <w:p w14:paraId="1796247C" w14:textId="77777777" w:rsidR="00104221" w:rsidRDefault="00104221"/>
    <w:sectPr w:rsidR="00104221" w:rsidSect="00950E1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22B"/>
    <w:rsid w:val="00104221"/>
    <w:rsid w:val="005A2003"/>
    <w:rsid w:val="007B422B"/>
    <w:rsid w:val="00950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DD21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22B"/>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22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22B"/>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2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inema.mosfilm.ru/films/film/Ivan-Groznyj/ivan-grozniy-1-ya-seriya/" TargetMode="External"/><Relationship Id="rId20" Type="http://schemas.openxmlformats.org/officeDocument/2006/relationships/hyperlink" Target="http://eisenstein.ru/about/eisenstein/" TargetMode="External"/><Relationship Id="rId21" Type="http://schemas.openxmlformats.org/officeDocument/2006/relationships/hyperlink" Target="http://www.rgali.ru/imageViewer/img?url=kJ2VmpyLws3Oz8fJx8nKxtmei4uNws7My8/HysbKy9mMmo2WnpPCztmYjZCKj8LO2YiLkpS5lpOawoiei5qNkp6NlNGPkZg="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cinema.mosfilm.ru/films/film/Ivan-Groznyj/ivan-grozniy-2-seriya/" TargetMode="External"/><Relationship Id="rId11" Type="http://schemas.openxmlformats.org/officeDocument/2006/relationships/hyperlink" Target="http://cinema.mosfilm.ru/films/film/1920-1929/stachka/" TargetMode="External"/><Relationship Id="rId12" Type="http://schemas.openxmlformats.org/officeDocument/2006/relationships/hyperlink" Target="http://cinema.mosfilm.ru/films/film/1920-1929/bronenosets-potemkin-1905-god/" TargetMode="External"/><Relationship Id="rId13" Type="http://schemas.openxmlformats.org/officeDocument/2006/relationships/hyperlink" Target="http://cinema.mosfilm.ru/films/film/1920-1929/oktyabr/" TargetMode="External"/><Relationship Id="rId14" Type="http://schemas.openxmlformats.org/officeDocument/2006/relationships/hyperlink" Target="http://cinema.mosfilm.ru/films/film/1930-1939/aleksandr-nevskiy/" TargetMode="External"/><Relationship Id="rId15" Type="http://schemas.openxmlformats.org/officeDocument/2006/relationships/hyperlink" Target="http://youtu.be/Qnaj12zmBeQ?t=53m4s" TargetMode="External"/><Relationship Id="rId16" Type="http://schemas.openxmlformats.org/officeDocument/2006/relationships/hyperlink" Target="http://cinema.mosfilm.ru/films/film/Ivan-Groznyj/ivan-grozniy-1-ya-seriya/" TargetMode="External"/><Relationship Id="rId17" Type="http://schemas.openxmlformats.org/officeDocument/2006/relationships/hyperlink" Target="http://cinema.mosfilm.ru/films/film/Ivan-Groznyj/ivan-grozniy-2-seriya/" TargetMode="External"/><Relationship Id="rId18" Type="http://schemas.openxmlformats.org/officeDocument/2006/relationships/hyperlink" Target="http://www.eisenstein.ru" TargetMode="External"/><Relationship Id="rId19" Type="http://schemas.openxmlformats.org/officeDocument/2006/relationships/hyperlink" Target="http://eisenstein.ru/about/eisenstein/biblio/"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inema.mosfilm.ru/films/film/1920-1929/stachka/" TargetMode="External"/><Relationship Id="rId6" Type="http://schemas.openxmlformats.org/officeDocument/2006/relationships/hyperlink" Target="http://cinema.mosfilm.ru/films/film/1920-1929/bronenosets-potemkin-1905-god/" TargetMode="External"/><Relationship Id="rId7" Type="http://schemas.openxmlformats.org/officeDocument/2006/relationships/hyperlink" Target="http://cinema.mosfilm.ru/films/film/1920-1929/oktyabr/" TargetMode="External"/><Relationship Id="rId8" Type="http://schemas.openxmlformats.org/officeDocument/2006/relationships/hyperlink" Target="http://cinema.mosfilm.ru/films/film/1930-1939/aleksandr-nevski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1895</Words>
  <Characters>10804</Characters>
  <Application>Microsoft Macintosh Word</Application>
  <DocSecurity>0</DocSecurity>
  <Lines>90</Lines>
  <Paragraphs>25</Paragraphs>
  <ScaleCrop>false</ScaleCrop>
  <Company/>
  <LinksUpToDate>false</LinksUpToDate>
  <CharactersWithSpaces>12674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Sapra</dc:creator>
  <cp:keywords/>
  <dc:description/>
  <cp:lastModifiedBy>Rahul Sapra</cp:lastModifiedBy>
  <cp:revision>2</cp:revision>
  <dcterms:created xsi:type="dcterms:W3CDTF">2014-04-22T23:54:00Z</dcterms:created>
  <dcterms:modified xsi:type="dcterms:W3CDTF">2014-04-29T17:22:00Z</dcterms:modified>
</cp:coreProperties>
</file>