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Author portrait:</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http://litteraturbanken.se/#!forfattare/LevertinO</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Two paintings of Levertin by Carl Larsson:</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http://runeberg.org/clarsson/cl0025.jpg</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http://runeberg.org/clarsson/cl0026.jpg</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Levertin, Oscar (1862-1906)</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Oscar Levertin was born at Gryt manor in Norrköping, Sweden. He pursued an academic career at Uppsala University, where he received his doctorate in 1888. Beginning in 1893 he taught literature and art history at Stockholm College, where he became a professor in 1899. Levertin was also employed as a literary critic, joining the daily newspaper Svenska Dagbladet in 1897.</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Although Levertin made his literary debut in the early 1880's, he rose to prominence as an author and critic allied with a neo-Romantic school of literature, in Swedish often simply referred to as the "ninety-ists" (Sw. "nittiotalisterna"), a movement which defined itself through its opposition to the Naturalism of the 1880's and whose most notable members include Verner von Heidenstam and Selma Lagerlöf. Levertin's early works, the collections of travel essays and fiction </w:t>
      </w:r>
      <w:r w:rsidRPr="00000000" w:rsidR="00000000" w:rsidDel="00000000">
        <w:rPr>
          <w:rFonts w:cs="Times New Roman" w:hAnsi="Times New Roman" w:eastAsia="Times New Roman" w:ascii="Times New Roman"/>
          <w:b w:val="0"/>
          <w:i w:val="1"/>
          <w:sz w:val="24"/>
          <w:vertAlign w:val="baseline"/>
          <w:rtl w:val="0"/>
        </w:rPr>
        <w:t xml:space="preserve">Från rivieran </w:t>
      </w:r>
      <w:r w:rsidRPr="00000000" w:rsidR="00000000" w:rsidDel="00000000">
        <w:rPr>
          <w:rFonts w:cs="Times New Roman" w:hAnsi="Times New Roman" w:eastAsia="Times New Roman" w:ascii="Times New Roman"/>
          <w:b w:val="0"/>
          <w:sz w:val="24"/>
          <w:vertAlign w:val="baseline"/>
          <w:rtl w:val="0"/>
        </w:rPr>
        <w:t xml:space="preserve">(1883), </w:t>
      </w:r>
      <w:r w:rsidRPr="00000000" w:rsidR="00000000" w:rsidDel="00000000">
        <w:rPr>
          <w:rFonts w:cs="Times New Roman" w:hAnsi="Times New Roman" w:eastAsia="Times New Roman" w:ascii="Times New Roman"/>
          <w:b w:val="0"/>
          <w:i w:val="1"/>
          <w:sz w:val="24"/>
          <w:vertAlign w:val="baseline"/>
          <w:rtl w:val="0"/>
        </w:rPr>
        <w:t xml:space="preserve">Småmynt </w:t>
      </w:r>
      <w:r w:rsidRPr="00000000" w:rsidR="00000000" w:rsidDel="00000000">
        <w:rPr>
          <w:rFonts w:cs="Times New Roman" w:hAnsi="Times New Roman" w:eastAsia="Times New Roman" w:ascii="Times New Roman"/>
          <w:b w:val="0"/>
          <w:sz w:val="24"/>
          <w:vertAlign w:val="baseline"/>
          <w:rtl w:val="0"/>
        </w:rPr>
        <w:t xml:space="preserve">(1883), and </w:t>
      </w:r>
      <w:r w:rsidRPr="00000000" w:rsidR="00000000" w:rsidDel="00000000">
        <w:rPr>
          <w:rFonts w:cs="Times New Roman" w:hAnsi="Times New Roman" w:eastAsia="Times New Roman" w:ascii="Times New Roman"/>
          <w:b w:val="0"/>
          <w:i w:val="1"/>
          <w:sz w:val="24"/>
          <w:vertAlign w:val="baseline"/>
          <w:rtl w:val="0"/>
        </w:rPr>
        <w:t xml:space="preserve">Konflikter </w:t>
      </w:r>
      <w:r w:rsidRPr="00000000" w:rsidR="00000000" w:rsidDel="00000000">
        <w:rPr>
          <w:rFonts w:cs="Times New Roman" w:hAnsi="Times New Roman" w:eastAsia="Times New Roman" w:ascii="Times New Roman"/>
          <w:b w:val="0"/>
          <w:sz w:val="24"/>
          <w:vertAlign w:val="baseline"/>
          <w:rtl w:val="0"/>
        </w:rPr>
        <w:t xml:space="preserve">(1885), belong to the tradition of literary realism. In 1890 Levertin helped usher in a new literary trend which focused on idealism and aesthetic pleasure, eschewing the political subtext of Naturalism. This assault on Naturalism was launched in the pamphlet </w:t>
      </w:r>
      <w:r w:rsidRPr="00000000" w:rsidR="00000000" w:rsidDel="00000000">
        <w:rPr>
          <w:rFonts w:cs="Times New Roman" w:hAnsi="Times New Roman" w:eastAsia="Times New Roman" w:ascii="Times New Roman"/>
          <w:b w:val="0"/>
          <w:i w:val="1"/>
          <w:sz w:val="24"/>
          <w:vertAlign w:val="baseline"/>
          <w:rtl w:val="0"/>
        </w:rPr>
        <w:t xml:space="preserve">Pepitas bröllop </w:t>
      </w:r>
      <w:r w:rsidRPr="00000000" w:rsidR="00000000" w:rsidDel="00000000">
        <w:rPr>
          <w:rFonts w:cs="Times New Roman" w:hAnsi="Times New Roman" w:eastAsia="Times New Roman" w:ascii="Times New Roman"/>
          <w:b w:val="0"/>
          <w:sz w:val="24"/>
          <w:vertAlign w:val="baseline"/>
          <w:rtl w:val="0"/>
        </w:rPr>
        <w:t xml:space="preserve">(1890), co-authored with Verner von Heidenstam. In this essay a new aesthetic is proposed which self-consciously embraces the ideals of literary Romanticism.</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This reorientation on Levertin's part can be seen in his novel </w:t>
      </w:r>
      <w:r w:rsidRPr="00000000" w:rsidR="00000000" w:rsidDel="00000000">
        <w:rPr>
          <w:rFonts w:cs="Times New Roman" w:hAnsi="Times New Roman" w:eastAsia="Times New Roman" w:ascii="Times New Roman"/>
          <w:b w:val="0"/>
          <w:i w:val="1"/>
          <w:sz w:val="24"/>
          <w:vertAlign w:val="baseline"/>
          <w:rtl w:val="0"/>
        </w:rPr>
        <w:t xml:space="preserve">Lifvets fiender </w:t>
      </w:r>
      <w:r w:rsidRPr="00000000" w:rsidR="00000000" w:rsidDel="00000000">
        <w:rPr>
          <w:rFonts w:cs="Times New Roman" w:hAnsi="Times New Roman" w:eastAsia="Times New Roman" w:ascii="Times New Roman"/>
          <w:b w:val="0"/>
          <w:sz w:val="24"/>
          <w:vertAlign w:val="baseline"/>
          <w:rtl w:val="0"/>
        </w:rPr>
        <w:t xml:space="preserve">(1891), which depicts the struggle of an idealist to survive in an unforgivning world, and in his first collection of poetry, </w:t>
      </w:r>
      <w:r w:rsidRPr="00000000" w:rsidR="00000000" w:rsidDel="00000000">
        <w:rPr>
          <w:rFonts w:cs="Times New Roman" w:hAnsi="Times New Roman" w:eastAsia="Times New Roman" w:ascii="Times New Roman"/>
          <w:b w:val="0"/>
          <w:i w:val="1"/>
          <w:sz w:val="24"/>
          <w:vertAlign w:val="baseline"/>
          <w:rtl w:val="0"/>
        </w:rPr>
        <w:t xml:space="preserve">Legender och visor</w:t>
      </w:r>
      <w:r w:rsidRPr="00000000" w:rsidR="00000000" w:rsidDel="00000000">
        <w:rPr>
          <w:rFonts w:cs="Times New Roman" w:hAnsi="Times New Roman" w:eastAsia="Times New Roman" w:ascii="Times New Roman"/>
          <w:b w:val="0"/>
          <w:sz w:val="24"/>
          <w:vertAlign w:val="baseline"/>
          <w:rtl w:val="0"/>
        </w:rPr>
        <w:t xml:space="preserve"> (1891). Levertin published two more collections of poetry, </w:t>
      </w:r>
      <w:r w:rsidRPr="00000000" w:rsidR="00000000" w:rsidDel="00000000">
        <w:rPr>
          <w:rFonts w:cs="Times New Roman" w:hAnsi="Times New Roman" w:eastAsia="Times New Roman" w:ascii="Times New Roman"/>
          <w:b w:val="0"/>
          <w:i w:val="1"/>
          <w:sz w:val="24"/>
          <w:vertAlign w:val="baseline"/>
          <w:rtl w:val="0"/>
        </w:rPr>
        <w:t xml:space="preserve">Nya dikter </w:t>
      </w:r>
      <w:r w:rsidRPr="00000000" w:rsidR="00000000" w:rsidDel="00000000">
        <w:rPr>
          <w:rFonts w:cs="Times New Roman" w:hAnsi="Times New Roman" w:eastAsia="Times New Roman" w:ascii="Times New Roman"/>
          <w:b w:val="0"/>
          <w:sz w:val="24"/>
          <w:vertAlign w:val="baseline"/>
          <w:rtl w:val="0"/>
        </w:rPr>
        <w:t xml:space="preserve">(1894) and </w:t>
      </w:r>
      <w:r w:rsidRPr="00000000" w:rsidR="00000000" w:rsidDel="00000000">
        <w:rPr>
          <w:rFonts w:cs="Times New Roman" w:hAnsi="Times New Roman" w:eastAsia="Times New Roman" w:ascii="Times New Roman"/>
          <w:b w:val="0"/>
          <w:i w:val="1"/>
          <w:sz w:val="24"/>
          <w:vertAlign w:val="baseline"/>
          <w:rtl w:val="0"/>
        </w:rPr>
        <w:t xml:space="preserve">Dikter </w:t>
      </w:r>
      <w:r w:rsidRPr="00000000" w:rsidR="00000000" w:rsidDel="00000000">
        <w:rPr>
          <w:rFonts w:cs="Times New Roman" w:hAnsi="Times New Roman" w:eastAsia="Times New Roman" w:ascii="Times New Roman"/>
          <w:b w:val="0"/>
          <w:sz w:val="24"/>
          <w:vertAlign w:val="baseline"/>
          <w:rtl w:val="0"/>
        </w:rPr>
        <w:t xml:space="preserve">(1901), as well as a narrative poem, </w:t>
      </w:r>
      <w:r w:rsidRPr="00000000" w:rsidR="00000000" w:rsidDel="00000000">
        <w:rPr>
          <w:rFonts w:cs="Times New Roman" w:hAnsi="Times New Roman" w:eastAsia="Times New Roman" w:ascii="Times New Roman"/>
          <w:b w:val="0"/>
          <w:i w:val="1"/>
          <w:sz w:val="24"/>
          <w:vertAlign w:val="baseline"/>
          <w:rtl w:val="0"/>
        </w:rPr>
        <w:t xml:space="preserve">Kung Salomo och Morolf </w:t>
      </w:r>
      <w:r w:rsidRPr="00000000" w:rsidR="00000000" w:rsidDel="00000000">
        <w:rPr>
          <w:rFonts w:cs="Times New Roman" w:hAnsi="Times New Roman" w:eastAsia="Times New Roman" w:ascii="Times New Roman"/>
          <w:b w:val="0"/>
          <w:sz w:val="24"/>
          <w:vertAlign w:val="baseline"/>
          <w:rtl w:val="0"/>
        </w:rPr>
        <w:t xml:space="preserve">(1905). Levertin's poetry belongs to the same neo-Romantic as Heidenstam's, and motifs are often drawn from the Middle Ages, the Orient, and Swedish folksongs. Levertin's historical novel </w:t>
      </w:r>
      <w:r w:rsidRPr="00000000" w:rsidR="00000000" w:rsidDel="00000000">
        <w:rPr>
          <w:rFonts w:cs="Times New Roman" w:hAnsi="Times New Roman" w:eastAsia="Times New Roman" w:ascii="Times New Roman"/>
          <w:b w:val="0"/>
          <w:i w:val="1"/>
          <w:sz w:val="24"/>
          <w:vertAlign w:val="baseline"/>
          <w:rtl w:val="0"/>
        </w:rPr>
        <w:t xml:space="preserve">Magistrarne i Österås </w:t>
      </w:r>
      <w:r w:rsidRPr="00000000" w:rsidR="00000000" w:rsidDel="00000000">
        <w:rPr>
          <w:rFonts w:cs="Times New Roman" w:hAnsi="Times New Roman" w:eastAsia="Times New Roman" w:ascii="Times New Roman"/>
          <w:b w:val="0"/>
          <w:sz w:val="24"/>
          <w:vertAlign w:val="baseline"/>
          <w:rtl w:val="0"/>
        </w:rPr>
        <w:t xml:space="preserve">(1900) is thematically similar to </w:t>
      </w:r>
      <w:r w:rsidRPr="00000000" w:rsidR="00000000" w:rsidDel="00000000">
        <w:rPr>
          <w:rFonts w:cs="Times New Roman" w:hAnsi="Times New Roman" w:eastAsia="Times New Roman" w:ascii="Times New Roman"/>
          <w:b w:val="0"/>
          <w:i w:val="1"/>
          <w:sz w:val="24"/>
          <w:vertAlign w:val="baseline"/>
          <w:rtl w:val="0"/>
        </w:rPr>
        <w:t xml:space="preserve">Lifvets fiender</w:t>
      </w:r>
      <w:r w:rsidRPr="00000000" w:rsidR="00000000" w:rsidDel="00000000">
        <w:rPr>
          <w:rFonts w:cs="Times New Roman" w:hAnsi="Times New Roman" w:eastAsia="Times New Roman" w:ascii="Times New Roman"/>
          <w:b w:val="0"/>
          <w:sz w:val="24"/>
          <w:vertAlign w:val="baseline"/>
          <w:rtl w:val="0"/>
        </w:rPr>
        <w:t xml:space="preserve">, featuring the conflict between idealism and realism as a prominent theme.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As a writer of fiction, Levertin often draws inspiration from the Swedish 18th century, most notably in his collection of short stories </w:t>
      </w:r>
      <w:r w:rsidRPr="00000000" w:rsidR="00000000" w:rsidDel="00000000">
        <w:rPr>
          <w:rFonts w:cs="Times New Roman" w:hAnsi="Times New Roman" w:eastAsia="Times New Roman" w:ascii="Times New Roman"/>
          <w:b w:val="0"/>
          <w:i w:val="1"/>
          <w:sz w:val="24"/>
          <w:vertAlign w:val="baseline"/>
          <w:rtl w:val="0"/>
        </w:rPr>
        <w:t xml:space="preserve">Rococo-noveller</w:t>
      </w:r>
      <w:r w:rsidRPr="00000000" w:rsidR="00000000" w:rsidDel="00000000">
        <w:rPr>
          <w:rFonts w:cs="Times New Roman" w:hAnsi="Times New Roman" w:eastAsia="Times New Roman" w:ascii="Times New Roman"/>
          <w:b w:val="0"/>
          <w:sz w:val="24"/>
          <w:vertAlign w:val="baseline"/>
          <w:rtl w:val="0"/>
        </w:rPr>
        <w:t xml:space="preserve"> (1899). His academic work is preoccupied with the same period. Levertin wrote extensively on the theatre and literature of the late 18th century, authoring essay collections such as </w:t>
      </w:r>
      <w:r w:rsidRPr="00000000" w:rsidR="00000000" w:rsidDel="00000000">
        <w:rPr>
          <w:rFonts w:cs="Times New Roman" w:hAnsi="Times New Roman" w:eastAsia="Times New Roman" w:ascii="Times New Roman"/>
          <w:b w:val="0"/>
          <w:i w:val="1"/>
          <w:sz w:val="24"/>
          <w:vertAlign w:val="baseline"/>
          <w:rtl w:val="0"/>
        </w:rPr>
        <w:t xml:space="preserve">Från Gustaf III:s dagar</w:t>
      </w:r>
      <w:r w:rsidRPr="00000000" w:rsidR="00000000" w:rsidDel="00000000">
        <w:rPr>
          <w:rFonts w:cs="Times New Roman" w:hAnsi="Times New Roman" w:eastAsia="Times New Roman" w:ascii="Times New Roman"/>
          <w:b w:val="0"/>
          <w:sz w:val="24"/>
          <w:vertAlign w:val="baseline"/>
          <w:rtl w:val="0"/>
        </w:rPr>
        <w:t xml:space="preserve"> (1896). More contemporary authors are treated in the essay collections </w:t>
      </w:r>
      <w:r w:rsidRPr="00000000" w:rsidR="00000000" w:rsidDel="00000000">
        <w:rPr>
          <w:rFonts w:cs="Times New Roman" w:hAnsi="Times New Roman" w:eastAsia="Times New Roman" w:ascii="Times New Roman"/>
          <w:b w:val="0"/>
          <w:i w:val="1"/>
          <w:sz w:val="24"/>
          <w:vertAlign w:val="baseline"/>
          <w:rtl w:val="0"/>
        </w:rPr>
        <w:t xml:space="preserve">Diktare och drömmare</w:t>
      </w:r>
      <w:r w:rsidRPr="00000000" w:rsidR="00000000" w:rsidDel="00000000">
        <w:rPr>
          <w:rFonts w:cs="Times New Roman" w:hAnsi="Times New Roman" w:eastAsia="Times New Roman" w:ascii="Times New Roman"/>
          <w:b w:val="0"/>
          <w:sz w:val="24"/>
          <w:vertAlign w:val="baseline"/>
          <w:rtl w:val="0"/>
        </w:rPr>
        <w:t xml:space="preserve"> (1898) and </w:t>
      </w:r>
      <w:r w:rsidRPr="00000000" w:rsidR="00000000" w:rsidDel="00000000">
        <w:rPr>
          <w:rFonts w:cs="Times New Roman" w:hAnsi="Times New Roman" w:eastAsia="Times New Roman" w:ascii="Times New Roman"/>
          <w:b w:val="0"/>
          <w:i w:val="1"/>
          <w:sz w:val="24"/>
          <w:vertAlign w:val="baseline"/>
          <w:rtl w:val="0"/>
        </w:rPr>
        <w:t xml:space="preserve">Svenska gestalter </w:t>
      </w:r>
      <w:r w:rsidRPr="00000000" w:rsidR="00000000" w:rsidDel="00000000">
        <w:rPr>
          <w:rFonts w:cs="Times New Roman" w:hAnsi="Times New Roman" w:eastAsia="Times New Roman" w:ascii="Times New Roman"/>
          <w:b w:val="0"/>
          <w:sz w:val="24"/>
          <w:vertAlign w:val="baseline"/>
          <w:rtl w:val="0"/>
        </w:rPr>
        <w:t xml:space="preserve">(1903). </w:t>
      </w:r>
      <w:r w:rsidRPr="00000000" w:rsidR="00000000" w:rsidDel="00000000">
        <w:rPr>
          <w:rFonts w:cs="Times New Roman" w:hAnsi="Times New Roman" w:eastAsia="Times New Roman" w:ascii="Times New Roman"/>
          <w:b w:val="0"/>
          <w:i w:val="1"/>
          <w:sz w:val="24"/>
          <w:vertAlign w:val="baseline"/>
          <w:rtl w:val="0"/>
        </w:rPr>
        <w:t xml:space="preserve">Diktare och drömmare </w:t>
      </w:r>
      <w:r w:rsidRPr="00000000" w:rsidR="00000000" w:rsidDel="00000000">
        <w:rPr>
          <w:rFonts w:cs="Times New Roman" w:hAnsi="Times New Roman" w:eastAsia="Times New Roman" w:ascii="Times New Roman"/>
          <w:b w:val="0"/>
          <w:sz w:val="24"/>
          <w:vertAlign w:val="baseline"/>
          <w:rtl w:val="0"/>
        </w:rPr>
        <w:t xml:space="preserve">especially focuses on authors such as Friedrich Nietzsche, Joris-Karl Huysmans, and August Strindberg, whom Levertin often treats in a more sensitive manner than other Swedish critics at the time. The significance of Levertin's articles in Svenska Dagbladet on authors such as Stéphane Mallarmé, Arthur Rimbaud and Charles Baudelaire, all of whom Levertin helped introduce to a wider audience in Sweden, should not be underestimated.</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List of works</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Samlade skrifter</w:t>
      </w:r>
      <w:r w:rsidRPr="00000000" w:rsidR="00000000" w:rsidDel="00000000">
        <w:rPr>
          <w:rFonts w:cs="Times New Roman" w:hAnsi="Times New Roman" w:eastAsia="Times New Roman" w:ascii="Times New Roman"/>
          <w:b w:val="0"/>
          <w:sz w:val="24"/>
          <w:vertAlign w:val="baseline"/>
          <w:rtl w:val="0"/>
        </w:rPr>
        <w:t xml:space="preserve">, Stockholm: Bonnier, 1907-1910</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Från rivieran </w:t>
      </w:r>
      <w:r w:rsidRPr="00000000" w:rsidR="00000000" w:rsidDel="00000000">
        <w:rPr>
          <w:rFonts w:cs="Times New Roman" w:hAnsi="Times New Roman" w:eastAsia="Times New Roman" w:ascii="Times New Roman"/>
          <w:b w:val="0"/>
          <w:sz w:val="24"/>
          <w:vertAlign w:val="baseline"/>
          <w:rtl w:val="0"/>
        </w:rPr>
        <w:t xml:space="preserve">(1883)</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Småmynt </w:t>
      </w:r>
      <w:r w:rsidRPr="00000000" w:rsidR="00000000" w:rsidDel="00000000">
        <w:rPr>
          <w:rFonts w:cs="Times New Roman" w:hAnsi="Times New Roman" w:eastAsia="Times New Roman" w:ascii="Times New Roman"/>
          <w:b w:val="0"/>
          <w:sz w:val="24"/>
          <w:vertAlign w:val="baseline"/>
          <w:rtl w:val="0"/>
        </w:rPr>
        <w:t xml:space="preserve">(1883)</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Konflikter </w:t>
      </w:r>
      <w:r w:rsidRPr="00000000" w:rsidR="00000000" w:rsidDel="00000000">
        <w:rPr>
          <w:rFonts w:cs="Times New Roman" w:hAnsi="Times New Roman" w:eastAsia="Times New Roman" w:ascii="Times New Roman"/>
          <w:b w:val="0"/>
          <w:sz w:val="24"/>
          <w:vertAlign w:val="baseline"/>
          <w:rtl w:val="0"/>
        </w:rPr>
        <w:t xml:space="preserve">(1885)</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Pepitas bröllop </w:t>
      </w:r>
      <w:r w:rsidRPr="00000000" w:rsidR="00000000" w:rsidDel="00000000">
        <w:rPr>
          <w:rFonts w:cs="Times New Roman" w:hAnsi="Times New Roman" w:eastAsia="Times New Roman" w:ascii="Times New Roman"/>
          <w:b w:val="0"/>
          <w:sz w:val="24"/>
          <w:vertAlign w:val="baseline"/>
          <w:rtl w:val="0"/>
        </w:rPr>
        <w:t xml:space="preserve">(1890) with Verner von Heidenstam</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Lifvets fiender </w:t>
      </w:r>
      <w:r w:rsidRPr="00000000" w:rsidR="00000000" w:rsidDel="00000000">
        <w:rPr>
          <w:rFonts w:cs="Times New Roman" w:hAnsi="Times New Roman" w:eastAsia="Times New Roman" w:ascii="Times New Roman"/>
          <w:b w:val="0"/>
          <w:sz w:val="24"/>
          <w:vertAlign w:val="baseline"/>
          <w:rtl w:val="0"/>
        </w:rPr>
        <w:t xml:space="preserve">(1891)</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Legender och visor</w:t>
      </w:r>
      <w:r w:rsidRPr="00000000" w:rsidR="00000000" w:rsidDel="00000000">
        <w:rPr>
          <w:rFonts w:cs="Times New Roman" w:hAnsi="Times New Roman" w:eastAsia="Times New Roman" w:ascii="Times New Roman"/>
          <w:b w:val="0"/>
          <w:sz w:val="24"/>
          <w:vertAlign w:val="baseline"/>
          <w:rtl w:val="0"/>
        </w:rPr>
        <w:t xml:space="preserve"> (1891)</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Nya dikter </w:t>
      </w:r>
      <w:r w:rsidRPr="00000000" w:rsidR="00000000" w:rsidDel="00000000">
        <w:rPr>
          <w:rFonts w:cs="Times New Roman" w:hAnsi="Times New Roman" w:eastAsia="Times New Roman" w:ascii="Times New Roman"/>
          <w:b w:val="0"/>
          <w:sz w:val="24"/>
          <w:vertAlign w:val="baseline"/>
          <w:rtl w:val="0"/>
        </w:rPr>
        <w:t xml:space="preserve">(1894)</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Från Gustaf III:s dagar</w:t>
      </w:r>
      <w:r w:rsidRPr="00000000" w:rsidR="00000000" w:rsidDel="00000000">
        <w:rPr>
          <w:rFonts w:cs="Times New Roman" w:hAnsi="Times New Roman" w:eastAsia="Times New Roman" w:ascii="Times New Roman"/>
          <w:b w:val="0"/>
          <w:sz w:val="24"/>
          <w:vertAlign w:val="baseline"/>
          <w:rtl w:val="0"/>
        </w:rPr>
        <w:t xml:space="preserve"> (1896)</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Diktare och drömmare</w:t>
      </w:r>
      <w:r w:rsidRPr="00000000" w:rsidR="00000000" w:rsidDel="00000000">
        <w:rPr>
          <w:rFonts w:cs="Times New Roman" w:hAnsi="Times New Roman" w:eastAsia="Times New Roman" w:ascii="Times New Roman"/>
          <w:b w:val="0"/>
          <w:sz w:val="24"/>
          <w:vertAlign w:val="baseline"/>
          <w:rtl w:val="0"/>
        </w:rPr>
        <w:t xml:space="preserve"> (1898)</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Rococo-noveller</w:t>
      </w:r>
      <w:r w:rsidRPr="00000000" w:rsidR="00000000" w:rsidDel="00000000">
        <w:rPr>
          <w:rFonts w:cs="Times New Roman" w:hAnsi="Times New Roman" w:eastAsia="Times New Roman" w:ascii="Times New Roman"/>
          <w:b w:val="0"/>
          <w:sz w:val="24"/>
          <w:vertAlign w:val="baseline"/>
          <w:rtl w:val="0"/>
        </w:rPr>
        <w:t xml:space="preserve"> (1899)</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Magistrarne i Österås </w:t>
      </w:r>
      <w:r w:rsidRPr="00000000" w:rsidR="00000000" w:rsidDel="00000000">
        <w:rPr>
          <w:rFonts w:cs="Times New Roman" w:hAnsi="Times New Roman" w:eastAsia="Times New Roman" w:ascii="Times New Roman"/>
          <w:b w:val="0"/>
          <w:sz w:val="24"/>
          <w:vertAlign w:val="baseline"/>
          <w:rtl w:val="0"/>
        </w:rPr>
        <w:t xml:space="preserve">(1900)</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Dikter </w:t>
      </w:r>
      <w:r w:rsidRPr="00000000" w:rsidR="00000000" w:rsidDel="00000000">
        <w:rPr>
          <w:rFonts w:cs="Times New Roman" w:hAnsi="Times New Roman" w:eastAsia="Times New Roman" w:ascii="Times New Roman"/>
          <w:b w:val="0"/>
          <w:sz w:val="24"/>
          <w:vertAlign w:val="baseline"/>
          <w:rtl w:val="0"/>
        </w:rPr>
        <w:t xml:space="preserve">(1901)</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Svenska gestalter </w:t>
      </w:r>
      <w:r w:rsidRPr="00000000" w:rsidR="00000000" w:rsidDel="00000000">
        <w:rPr>
          <w:rFonts w:cs="Times New Roman" w:hAnsi="Times New Roman" w:eastAsia="Times New Roman" w:ascii="Times New Roman"/>
          <w:b w:val="0"/>
          <w:sz w:val="24"/>
          <w:vertAlign w:val="baseline"/>
          <w:rtl w:val="0"/>
        </w:rPr>
        <w:t xml:space="preserve">(1903)</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i w:val="1"/>
          <w:sz w:val="24"/>
          <w:vertAlign w:val="baseline"/>
          <w:rtl w:val="0"/>
        </w:rPr>
        <w:t xml:space="preserve">Kung Salomo och Morolf </w:t>
      </w:r>
      <w:r w:rsidRPr="00000000" w:rsidR="00000000" w:rsidDel="00000000">
        <w:rPr>
          <w:rFonts w:cs="Times New Roman" w:hAnsi="Times New Roman" w:eastAsia="Times New Roman" w:ascii="Times New Roman"/>
          <w:b w:val="0"/>
          <w:sz w:val="24"/>
          <w:vertAlign w:val="baseline"/>
          <w:rtl w:val="0"/>
        </w:rPr>
        <w:t xml:space="preserve">(1905)</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References and further reading</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Fehrman, Carl. </w:t>
      </w:r>
      <w:r w:rsidRPr="00000000" w:rsidR="00000000" w:rsidDel="00000000">
        <w:rPr>
          <w:rFonts w:cs="Times New Roman" w:hAnsi="Times New Roman" w:eastAsia="Times New Roman" w:ascii="Times New Roman"/>
          <w:b w:val="0"/>
          <w:i w:val="1"/>
          <w:sz w:val="24"/>
          <w:vertAlign w:val="baseline"/>
          <w:rtl w:val="0"/>
        </w:rPr>
        <w:t xml:space="preserve">Levertins lyrik</w:t>
      </w:r>
      <w:r w:rsidRPr="00000000" w:rsidR="00000000" w:rsidDel="00000000">
        <w:rPr>
          <w:rFonts w:cs="Times New Roman" w:hAnsi="Times New Roman" w:eastAsia="Times New Roman" w:ascii="Times New Roman"/>
          <w:b w:val="0"/>
          <w:sz w:val="24"/>
          <w:vertAlign w:val="baseline"/>
          <w:rtl w:val="0"/>
        </w:rPr>
        <w:t xml:space="preserve">, Lund: Gleerup, 1945</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Rydén, Per. </w:t>
      </w:r>
      <w:r w:rsidRPr="00000000" w:rsidR="00000000" w:rsidDel="00000000">
        <w:rPr>
          <w:rFonts w:cs="Times New Roman" w:hAnsi="Times New Roman" w:eastAsia="Times New Roman" w:ascii="Times New Roman"/>
          <w:b w:val="0"/>
          <w:i w:val="1"/>
          <w:sz w:val="24"/>
          <w:vertAlign w:val="baseline"/>
          <w:rtl w:val="0"/>
        </w:rPr>
        <w:t xml:space="preserve">En kritikers väg: studier i Oscar Levertins litteraturkritik 1883-1896</w:t>
      </w:r>
      <w:r w:rsidRPr="00000000" w:rsidR="00000000" w:rsidDel="00000000">
        <w:rPr>
          <w:rFonts w:cs="Times New Roman" w:hAnsi="Times New Roman" w:eastAsia="Times New Roman" w:ascii="Times New Roman"/>
          <w:b w:val="0"/>
          <w:sz w:val="24"/>
          <w:vertAlign w:val="baseline"/>
          <w:rtl w:val="0"/>
        </w:rPr>
        <w:t xml:space="preserve">, Lund: Gleerup, 1974</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Fonts w:cs="Times New Roman" w:hAnsi="Times New Roman" w:eastAsia="Times New Roman" w:ascii="Times New Roman"/>
          <w:b w:val="0"/>
          <w:sz w:val="24"/>
          <w:vertAlign w:val="baseline"/>
          <w:rtl w:val="0"/>
        </w:rPr>
        <w:t xml:space="preserve">Shachar, Nathan. </w:t>
      </w:r>
      <w:r w:rsidRPr="00000000" w:rsidR="00000000" w:rsidDel="00000000">
        <w:rPr>
          <w:rFonts w:cs="Times New Roman" w:hAnsi="Times New Roman" w:eastAsia="Times New Roman" w:ascii="Times New Roman"/>
          <w:b w:val="0"/>
          <w:i w:val="1"/>
          <w:sz w:val="24"/>
          <w:vertAlign w:val="baseline"/>
          <w:rtl w:val="0"/>
        </w:rPr>
        <w:t xml:space="preserve">Blodseld och nordisk längtan: Oscar Levertin och hans tid</w:t>
      </w:r>
      <w:r w:rsidRPr="00000000" w:rsidR="00000000" w:rsidDel="00000000">
        <w:rPr>
          <w:rFonts w:cs="Times New Roman" w:hAnsi="Times New Roman" w:eastAsia="Times New Roman" w:ascii="Times New Roman"/>
          <w:b w:val="0"/>
          <w:sz w:val="24"/>
          <w:vertAlign w:val="baseline"/>
          <w:rtl w:val="0"/>
        </w:rPr>
        <w:t xml:space="preserve">, Stockholm: Atlantis, 2006</w:t>
      </w: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Levertin, Oscar_Johnsson.docx</dc:title>
</cp:coreProperties>
</file>