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C0CB5" w14:textId="14EECB70" w:rsidR="00FE7F4A" w:rsidRPr="00E5539C" w:rsidRDefault="001F3002">
      <w:pPr>
        <w:rPr>
          <w:rFonts w:ascii="Times New Roman" w:hAnsi="Times New Roman" w:cs="Times New Roman"/>
        </w:rPr>
      </w:pPr>
      <w:r w:rsidRPr="006E38A8">
        <w:rPr>
          <w:rFonts w:ascii="Times New Roman" w:hAnsi="Times New Roman" w:cs="Times New Roman"/>
          <w:i/>
        </w:rPr>
        <w:t>Citizen Kane</w:t>
      </w:r>
      <w:r w:rsidR="005558A8" w:rsidRPr="006E38A8">
        <w:rPr>
          <w:rFonts w:ascii="Times New Roman" w:hAnsi="Times New Roman" w:cs="Times New Roman"/>
          <w:i/>
        </w:rPr>
        <w:t xml:space="preserve"> </w:t>
      </w:r>
      <w:r w:rsidR="00E5539C">
        <w:rPr>
          <w:rFonts w:ascii="Times New Roman" w:hAnsi="Times New Roman" w:cs="Times New Roman"/>
        </w:rPr>
        <w:t>(1941)</w:t>
      </w:r>
    </w:p>
    <w:p w14:paraId="17502963" w14:textId="77777777" w:rsidR="001F3002" w:rsidRPr="00131F5C" w:rsidRDefault="001F3002">
      <w:pPr>
        <w:rPr>
          <w:rFonts w:ascii="Times New Roman" w:hAnsi="Times New Roman" w:cs="Times New Roman"/>
        </w:rPr>
      </w:pPr>
    </w:p>
    <w:p w14:paraId="281D6854" w14:textId="112BB3F0" w:rsidR="0002128B" w:rsidRPr="00131F5C" w:rsidRDefault="00135E01" w:rsidP="00C06F26">
      <w:pPr>
        <w:rPr>
          <w:rFonts w:ascii="Times New Roman" w:hAnsi="Times New Roman" w:cs="Times New Roman"/>
        </w:rPr>
      </w:pPr>
      <w:proofErr w:type="gramStart"/>
      <w:r w:rsidRPr="00131F5C">
        <w:rPr>
          <w:rFonts w:ascii="Times New Roman" w:hAnsi="Times New Roman" w:cs="Times New Roman"/>
          <w:i/>
        </w:rPr>
        <w:t>Citizen Kane</w:t>
      </w:r>
      <w:r w:rsidRPr="00131F5C">
        <w:rPr>
          <w:rFonts w:ascii="Times New Roman" w:hAnsi="Times New Roman" w:cs="Times New Roman"/>
        </w:rPr>
        <w:t xml:space="preserve"> is acclaimed by many as the greatest </w:t>
      </w:r>
      <w:r w:rsidR="00AD4D8B" w:rsidRPr="00131F5C">
        <w:rPr>
          <w:rFonts w:ascii="Times New Roman" w:hAnsi="Times New Roman" w:cs="Times New Roman"/>
        </w:rPr>
        <w:t>movie in the history of cinema</w:t>
      </w:r>
      <w:proofErr w:type="gramEnd"/>
      <w:r w:rsidR="00A004B7" w:rsidRPr="00131F5C">
        <w:rPr>
          <w:rFonts w:ascii="Times New Roman" w:hAnsi="Times New Roman" w:cs="Times New Roman"/>
        </w:rPr>
        <w:t xml:space="preserve">. </w:t>
      </w:r>
      <w:r w:rsidRPr="00131F5C">
        <w:rPr>
          <w:rFonts w:ascii="Times New Roman" w:hAnsi="Times New Roman" w:cs="Times New Roman"/>
        </w:rPr>
        <w:t xml:space="preserve">It was </w:t>
      </w:r>
      <w:r w:rsidR="0002128B" w:rsidRPr="00131F5C">
        <w:rPr>
          <w:rFonts w:ascii="Times New Roman" w:hAnsi="Times New Roman" w:cs="Times New Roman"/>
        </w:rPr>
        <w:t>Orson Welles’s first film</w:t>
      </w:r>
      <w:r w:rsidR="008E4CF4" w:rsidRPr="00131F5C">
        <w:rPr>
          <w:rFonts w:ascii="Times New Roman" w:hAnsi="Times New Roman" w:cs="Times New Roman"/>
        </w:rPr>
        <w:t>,</w:t>
      </w:r>
      <w:r w:rsidR="0002128B" w:rsidRPr="00131F5C">
        <w:rPr>
          <w:rFonts w:ascii="Times New Roman" w:hAnsi="Times New Roman" w:cs="Times New Roman"/>
        </w:rPr>
        <w:t xml:space="preserve"> which</w:t>
      </w:r>
      <w:r w:rsidR="008E4CF4" w:rsidRPr="00131F5C">
        <w:rPr>
          <w:rFonts w:ascii="Times New Roman" w:hAnsi="Times New Roman" w:cs="Times New Roman"/>
        </w:rPr>
        <w:t xml:space="preserve"> he</w:t>
      </w:r>
      <w:r w:rsidR="0002128B" w:rsidRPr="00131F5C">
        <w:rPr>
          <w:rFonts w:ascii="Times New Roman" w:hAnsi="Times New Roman" w:cs="Times New Roman"/>
        </w:rPr>
        <w:t xml:space="preserve"> directed, produced, co-wrote, and </w:t>
      </w:r>
      <w:r w:rsidR="008E4CF4" w:rsidRPr="00131F5C">
        <w:rPr>
          <w:rFonts w:ascii="Times New Roman" w:hAnsi="Times New Roman" w:cs="Times New Roman"/>
        </w:rPr>
        <w:t xml:space="preserve">also </w:t>
      </w:r>
      <w:r w:rsidR="005558A8" w:rsidRPr="00131F5C">
        <w:rPr>
          <w:rFonts w:ascii="Times New Roman" w:hAnsi="Times New Roman" w:cs="Times New Roman"/>
        </w:rPr>
        <w:t>starred as</w:t>
      </w:r>
      <w:r w:rsidRPr="00131F5C">
        <w:rPr>
          <w:rFonts w:ascii="Times New Roman" w:hAnsi="Times New Roman" w:cs="Times New Roman"/>
        </w:rPr>
        <w:t xml:space="preserve"> the lead role. </w:t>
      </w:r>
      <w:r w:rsidR="00BD6692" w:rsidRPr="00131F5C">
        <w:rPr>
          <w:rFonts w:ascii="Times New Roman" w:hAnsi="Times New Roman" w:cs="Times New Roman"/>
        </w:rPr>
        <w:t>The narrative revolves around the rise and fall of the main Char</w:t>
      </w:r>
      <w:r w:rsidRPr="00131F5C">
        <w:rPr>
          <w:rFonts w:ascii="Times New Roman" w:hAnsi="Times New Roman" w:cs="Times New Roman"/>
        </w:rPr>
        <w:t xml:space="preserve">les Foster Kane, who was apparently based on the newspaper tycoon William Randolph Hearst. </w:t>
      </w:r>
    </w:p>
    <w:p w14:paraId="7C7DFC59" w14:textId="41850BAB" w:rsidR="0002128B" w:rsidRPr="00131F5C" w:rsidRDefault="0002128B">
      <w:pPr>
        <w:rPr>
          <w:rFonts w:ascii="Times New Roman" w:hAnsi="Times New Roman" w:cs="Times New Roman"/>
        </w:rPr>
      </w:pPr>
      <w:r w:rsidRPr="00131F5C">
        <w:rPr>
          <w:rFonts w:ascii="Times New Roman" w:hAnsi="Times New Roman" w:cs="Times New Roman"/>
        </w:rPr>
        <w:t xml:space="preserve"> </w:t>
      </w:r>
      <w:r w:rsidR="006E3CE5" w:rsidRPr="00131F5C">
        <w:rPr>
          <w:rFonts w:ascii="Times New Roman" w:hAnsi="Times New Roman" w:cs="Times New Roman"/>
        </w:rPr>
        <w:t xml:space="preserve"> </w:t>
      </w:r>
    </w:p>
    <w:p w14:paraId="2E9565B4" w14:textId="0A2394FF" w:rsidR="00E67DCB" w:rsidRPr="00131F5C" w:rsidRDefault="00CE4C9B">
      <w:pPr>
        <w:rPr>
          <w:rFonts w:ascii="Times New Roman" w:hAnsi="Times New Roman" w:cs="Times New Roman"/>
        </w:rPr>
      </w:pPr>
      <w:r w:rsidRPr="00131F5C">
        <w:rPr>
          <w:rFonts w:ascii="Times New Roman" w:hAnsi="Times New Roman" w:cs="Times New Roman"/>
          <w:i/>
        </w:rPr>
        <w:t>Citizen Kane</w:t>
      </w:r>
      <w:r w:rsidRPr="00131F5C">
        <w:rPr>
          <w:rFonts w:ascii="Times New Roman" w:hAnsi="Times New Roman" w:cs="Times New Roman"/>
        </w:rPr>
        <w:t xml:space="preserve"> is celebrated for its innovative </w:t>
      </w:r>
      <w:r w:rsidR="00DE2756" w:rsidRPr="00131F5C">
        <w:rPr>
          <w:rFonts w:ascii="Times New Roman" w:hAnsi="Times New Roman" w:cs="Times New Roman"/>
        </w:rPr>
        <w:t xml:space="preserve">narrative techniques </w:t>
      </w:r>
      <w:r w:rsidR="0000033D" w:rsidRPr="00131F5C">
        <w:rPr>
          <w:rFonts w:ascii="Times New Roman" w:hAnsi="Times New Roman" w:cs="Times New Roman"/>
        </w:rPr>
        <w:t xml:space="preserve">and cinematography </w:t>
      </w:r>
      <w:r w:rsidR="00DE2756" w:rsidRPr="00131F5C">
        <w:rPr>
          <w:rFonts w:ascii="Times New Roman" w:hAnsi="Times New Roman" w:cs="Times New Roman"/>
        </w:rPr>
        <w:t>that combines</w:t>
      </w:r>
      <w:r w:rsidR="0000033D" w:rsidRPr="00131F5C">
        <w:rPr>
          <w:rFonts w:ascii="Times New Roman" w:hAnsi="Times New Roman" w:cs="Times New Roman"/>
        </w:rPr>
        <w:t xml:space="preserve"> elements</w:t>
      </w:r>
      <w:r w:rsidR="00DE2756" w:rsidRPr="00131F5C">
        <w:rPr>
          <w:rFonts w:ascii="Times New Roman" w:hAnsi="Times New Roman" w:cs="Times New Roman"/>
        </w:rPr>
        <w:t xml:space="preserve"> </w:t>
      </w:r>
      <w:r w:rsidR="00756352" w:rsidRPr="00131F5C">
        <w:rPr>
          <w:rFonts w:ascii="Times New Roman" w:hAnsi="Times New Roman" w:cs="Times New Roman"/>
        </w:rPr>
        <w:t xml:space="preserve">of </w:t>
      </w:r>
      <w:r w:rsidR="00454CFB" w:rsidRPr="00131F5C">
        <w:rPr>
          <w:rFonts w:ascii="Times New Roman" w:hAnsi="Times New Roman" w:cs="Times New Roman"/>
        </w:rPr>
        <w:t>Ger</w:t>
      </w:r>
      <w:r w:rsidR="00057DA7" w:rsidRPr="00131F5C">
        <w:rPr>
          <w:rFonts w:ascii="Times New Roman" w:hAnsi="Times New Roman" w:cs="Times New Roman"/>
        </w:rPr>
        <w:t xml:space="preserve">man expressionism, Surrealism, </w:t>
      </w:r>
      <w:r w:rsidR="002878C2" w:rsidRPr="00131F5C">
        <w:rPr>
          <w:rFonts w:ascii="Times New Roman" w:hAnsi="Times New Roman" w:cs="Times New Roman"/>
        </w:rPr>
        <w:t>deep-</w:t>
      </w:r>
      <w:r w:rsidR="00756352" w:rsidRPr="00131F5C">
        <w:rPr>
          <w:rFonts w:ascii="Times New Roman" w:hAnsi="Times New Roman" w:cs="Times New Roman"/>
        </w:rPr>
        <w:t xml:space="preserve">focus </w:t>
      </w:r>
      <w:r w:rsidR="002878C2" w:rsidRPr="00131F5C">
        <w:rPr>
          <w:rFonts w:ascii="Times New Roman" w:hAnsi="Times New Roman" w:cs="Times New Roman"/>
        </w:rPr>
        <w:t xml:space="preserve">filming </w:t>
      </w:r>
      <w:r w:rsidR="00756352" w:rsidRPr="00131F5C">
        <w:rPr>
          <w:rFonts w:ascii="Times New Roman" w:hAnsi="Times New Roman" w:cs="Times New Roman"/>
        </w:rPr>
        <w:t>that challenge</w:t>
      </w:r>
      <w:r w:rsidR="00454CFB" w:rsidRPr="00131F5C">
        <w:rPr>
          <w:rFonts w:ascii="Times New Roman" w:hAnsi="Times New Roman" w:cs="Times New Roman"/>
        </w:rPr>
        <w:t xml:space="preserve"> the boundaries between fantasy and realism. </w:t>
      </w:r>
      <w:r w:rsidR="0073400C" w:rsidRPr="00131F5C">
        <w:rPr>
          <w:rFonts w:ascii="Times New Roman" w:hAnsi="Times New Roman" w:cs="Times New Roman"/>
        </w:rPr>
        <w:t xml:space="preserve">There are paradoxical ways of reading the film. According to </w:t>
      </w:r>
      <w:r w:rsidR="00F75A6D" w:rsidRPr="00131F5C">
        <w:rPr>
          <w:rFonts w:ascii="Times New Roman" w:hAnsi="Times New Roman" w:cs="Times New Roman"/>
        </w:rPr>
        <w:t xml:space="preserve">Andre </w:t>
      </w:r>
      <w:proofErr w:type="spellStart"/>
      <w:r w:rsidR="00F75A6D" w:rsidRPr="00131F5C">
        <w:rPr>
          <w:rFonts w:ascii="Times New Roman" w:hAnsi="Times New Roman" w:cs="Times New Roman"/>
        </w:rPr>
        <w:t>Bazin</w:t>
      </w:r>
      <w:proofErr w:type="spellEnd"/>
      <w:r w:rsidR="00A40FB5" w:rsidRPr="00131F5C">
        <w:rPr>
          <w:rFonts w:ascii="Times New Roman" w:hAnsi="Times New Roman" w:cs="Times New Roman"/>
        </w:rPr>
        <w:t>,</w:t>
      </w:r>
      <w:r w:rsidR="00F75A6D" w:rsidRPr="00131F5C">
        <w:rPr>
          <w:rFonts w:ascii="Times New Roman" w:hAnsi="Times New Roman" w:cs="Times New Roman"/>
        </w:rPr>
        <w:t xml:space="preserve"> </w:t>
      </w:r>
      <w:r w:rsidR="0073400C" w:rsidRPr="00131F5C">
        <w:rPr>
          <w:rFonts w:ascii="Times New Roman" w:hAnsi="Times New Roman" w:cs="Times New Roman"/>
        </w:rPr>
        <w:t xml:space="preserve">the extended use of deep focus portrays the realistic world of the film. </w:t>
      </w:r>
      <w:r w:rsidR="00CA0148" w:rsidRPr="00131F5C">
        <w:rPr>
          <w:rFonts w:ascii="Times New Roman" w:hAnsi="Times New Roman" w:cs="Times New Roman"/>
        </w:rPr>
        <w:t xml:space="preserve">On the other hand, </w:t>
      </w:r>
      <w:r w:rsidR="00D165B3" w:rsidRPr="00131F5C">
        <w:rPr>
          <w:rFonts w:ascii="Times New Roman" w:hAnsi="Times New Roman" w:cs="Times New Roman"/>
        </w:rPr>
        <w:t>the heightened expressionis</w:t>
      </w:r>
      <w:r w:rsidR="002C2CE8" w:rsidRPr="00131F5C">
        <w:rPr>
          <w:rFonts w:ascii="Times New Roman" w:hAnsi="Times New Roman" w:cs="Times New Roman"/>
        </w:rPr>
        <w:t>m</w:t>
      </w:r>
      <w:r w:rsidR="005F10ED" w:rsidRPr="00131F5C">
        <w:rPr>
          <w:rFonts w:ascii="Times New Roman" w:hAnsi="Times New Roman" w:cs="Times New Roman"/>
        </w:rPr>
        <w:t xml:space="preserve">, the </w:t>
      </w:r>
      <w:r w:rsidR="00347C32" w:rsidRPr="00131F5C">
        <w:rPr>
          <w:rFonts w:ascii="Times New Roman" w:hAnsi="Times New Roman" w:cs="Times New Roman"/>
        </w:rPr>
        <w:t xml:space="preserve">play of shadow and light, </w:t>
      </w:r>
      <w:r w:rsidR="005F10ED" w:rsidRPr="00131F5C">
        <w:rPr>
          <w:rFonts w:ascii="Times New Roman" w:hAnsi="Times New Roman" w:cs="Times New Roman"/>
        </w:rPr>
        <w:t xml:space="preserve">use of dissolves and montage to undermine the linear progression of the narrative generates a world of ambiguity and </w:t>
      </w:r>
      <w:r w:rsidR="008705EB" w:rsidRPr="00131F5C">
        <w:rPr>
          <w:rFonts w:ascii="Times New Roman" w:hAnsi="Times New Roman" w:cs="Times New Roman"/>
        </w:rPr>
        <w:t xml:space="preserve">obscurity. </w:t>
      </w:r>
      <w:r w:rsidR="00E67DCB" w:rsidRPr="00131F5C">
        <w:rPr>
          <w:rFonts w:ascii="Times New Roman" w:hAnsi="Times New Roman" w:cs="Times New Roman"/>
        </w:rPr>
        <w:t xml:space="preserve">Gregg </w:t>
      </w:r>
      <w:proofErr w:type="spellStart"/>
      <w:r w:rsidR="00E67DCB" w:rsidRPr="00131F5C">
        <w:rPr>
          <w:rFonts w:ascii="Times New Roman" w:hAnsi="Times New Roman" w:cs="Times New Roman"/>
        </w:rPr>
        <w:t>Toland</w:t>
      </w:r>
      <w:proofErr w:type="spellEnd"/>
      <w:r w:rsidR="00E67DCB" w:rsidRPr="00131F5C">
        <w:rPr>
          <w:rFonts w:ascii="Times New Roman" w:hAnsi="Times New Roman" w:cs="Times New Roman"/>
        </w:rPr>
        <w:t xml:space="preserve">, the cinematographer, played a highly influential </w:t>
      </w:r>
      <w:r w:rsidR="00747F7C" w:rsidRPr="00131F5C">
        <w:rPr>
          <w:rFonts w:ascii="Times New Roman" w:hAnsi="Times New Roman" w:cs="Times New Roman"/>
        </w:rPr>
        <w:t xml:space="preserve">in creating the innovative visuals of the film. </w:t>
      </w:r>
    </w:p>
    <w:p w14:paraId="1B49A248" w14:textId="77777777" w:rsidR="00E67DCB" w:rsidRPr="00131F5C" w:rsidRDefault="00E67DCB">
      <w:pPr>
        <w:rPr>
          <w:rFonts w:ascii="Times New Roman" w:hAnsi="Times New Roman" w:cs="Times New Roman"/>
        </w:rPr>
      </w:pPr>
    </w:p>
    <w:p w14:paraId="7D2B7646" w14:textId="21C5AE98" w:rsidR="006453F0" w:rsidRPr="00131F5C" w:rsidRDefault="008705EB">
      <w:pPr>
        <w:rPr>
          <w:rFonts w:ascii="Times New Roman" w:hAnsi="Times New Roman" w:cs="Times New Roman"/>
        </w:rPr>
      </w:pPr>
      <w:r w:rsidRPr="00131F5C">
        <w:rPr>
          <w:rFonts w:ascii="Times New Roman" w:hAnsi="Times New Roman" w:cs="Times New Roman"/>
        </w:rPr>
        <w:t xml:space="preserve">A series of flashbacks conveyed by multiple narrators to describe </w:t>
      </w:r>
      <w:r w:rsidR="00BA1664" w:rsidRPr="00131F5C">
        <w:rPr>
          <w:rFonts w:ascii="Times New Roman" w:hAnsi="Times New Roman" w:cs="Times New Roman"/>
        </w:rPr>
        <w:t xml:space="preserve">the character of Kane </w:t>
      </w:r>
      <w:r w:rsidR="005973BB" w:rsidRPr="00131F5C">
        <w:rPr>
          <w:rFonts w:ascii="Times New Roman" w:hAnsi="Times New Roman" w:cs="Times New Roman"/>
        </w:rPr>
        <w:t xml:space="preserve">turns the structure of the film into a jigsaw puzzle to be put together by the viewer. </w:t>
      </w:r>
      <w:r w:rsidR="002C2CE8" w:rsidRPr="00131F5C">
        <w:rPr>
          <w:rFonts w:ascii="Times New Roman" w:hAnsi="Times New Roman" w:cs="Times New Roman"/>
        </w:rPr>
        <w:t>The multipl</w:t>
      </w:r>
      <w:r w:rsidR="0090627E" w:rsidRPr="00131F5C">
        <w:rPr>
          <w:rFonts w:ascii="Times New Roman" w:hAnsi="Times New Roman" w:cs="Times New Roman"/>
        </w:rPr>
        <w:t xml:space="preserve">e and contrary personalities of Kane </w:t>
      </w:r>
      <w:r w:rsidR="00A40FB5" w:rsidRPr="00131F5C">
        <w:rPr>
          <w:rFonts w:ascii="Times New Roman" w:hAnsi="Times New Roman" w:cs="Times New Roman"/>
        </w:rPr>
        <w:t>that emerge form the flashbacks turn</w:t>
      </w:r>
      <w:r w:rsidR="0090627E" w:rsidRPr="00131F5C">
        <w:rPr>
          <w:rFonts w:ascii="Times New Roman" w:hAnsi="Times New Roman" w:cs="Times New Roman"/>
        </w:rPr>
        <w:t xml:space="preserve"> him into a hero of epic proportions. </w:t>
      </w:r>
      <w:r w:rsidR="006453F0" w:rsidRPr="00131F5C">
        <w:rPr>
          <w:rFonts w:ascii="Times New Roman" w:hAnsi="Times New Roman" w:cs="Times New Roman"/>
        </w:rPr>
        <w:t>The paradoxical character of Kane reflects diverse social and political issues: the clash be</w:t>
      </w:r>
      <w:r w:rsidR="00DB3C0C" w:rsidRPr="00131F5C">
        <w:rPr>
          <w:rFonts w:ascii="Times New Roman" w:hAnsi="Times New Roman" w:cs="Times New Roman"/>
        </w:rPr>
        <w:t xml:space="preserve">tween capitalism and communism, the questioning of American nationalism, the role of patriarchy, the theme of social alienation etc. </w:t>
      </w:r>
    </w:p>
    <w:p w14:paraId="55037869" w14:textId="77777777" w:rsidR="006453F0" w:rsidRPr="00131F5C" w:rsidRDefault="006453F0">
      <w:pPr>
        <w:rPr>
          <w:rFonts w:ascii="Times New Roman" w:hAnsi="Times New Roman" w:cs="Times New Roman"/>
        </w:rPr>
      </w:pPr>
    </w:p>
    <w:p w14:paraId="744786D4" w14:textId="5C3488DF" w:rsidR="002A651D" w:rsidRPr="00131F5C" w:rsidRDefault="00014B2E" w:rsidP="00747F7C">
      <w:pPr>
        <w:rPr>
          <w:rFonts w:ascii="Times New Roman" w:hAnsi="Times New Roman" w:cs="Times New Roman"/>
        </w:rPr>
      </w:pPr>
      <w:r w:rsidRPr="006E38A8">
        <w:rPr>
          <w:rFonts w:ascii="Times New Roman" w:hAnsi="Times New Roman" w:cs="Times New Roman"/>
          <w:b/>
        </w:rPr>
        <w:t>References and further reading</w:t>
      </w:r>
      <w:r w:rsidRPr="00131F5C">
        <w:rPr>
          <w:rFonts w:ascii="Times New Roman" w:hAnsi="Times New Roman" w:cs="Times New Roman"/>
        </w:rPr>
        <w:t>:</w:t>
      </w:r>
    </w:p>
    <w:p w14:paraId="6673A80E" w14:textId="77777777" w:rsidR="00014B2E" w:rsidRPr="00131F5C" w:rsidRDefault="00014B2E" w:rsidP="00747F7C">
      <w:pPr>
        <w:rPr>
          <w:rFonts w:ascii="Times New Roman" w:hAnsi="Times New Roman" w:cs="Times New Roman"/>
        </w:rPr>
      </w:pPr>
    </w:p>
    <w:p w14:paraId="19123E8F" w14:textId="3717AA70" w:rsidR="00131F5C" w:rsidRPr="00F8277F" w:rsidRDefault="00131F5C" w:rsidP="00131F5C">
      <w:pP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proofErr w:type="spellStart"/>
      <w:r w:rsidRPr="00F8277F">
        <w:rPr>
          <w:rFonts w:ascii="Times New Roman" w:eastAsia="Times New Roman" w:hAnsi="Times New Roman" w:cs="Times New Roman"/>
          <w:color w:val="222222"/>
          <w:shd w:val="clear" w:color="auto" w:fill="FFFFFF"/>
        </w:rPr>
        <w:t>Bazin</w:t>
      </w:r>
      <w:proofErr w:type="spellEnd"/>
      <w:r w:rsidRPr="00F8277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 w:rsidRPr="00131F5C">
        <w:rPr>
          <w:rFonts w:ascii="Times New Roman" w:eastAsia="Times New Roman" w:hAnsi="Times New Roman" w:cs="Times New Roman"/>
          <w:color w:val="222222"/>
          <w:shd w:val="clear" w:color="auto" w:fill="FFFFFF"/>
        </w:rPr>
        <w:t>André</w:t>
      </w:r>
      <w:r w:rsidR="00EA1F31" w:rsidRPr="00F8277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(1978), </w:t>
      </w:r>
      <w:r w:rsidR="00EA1F31" w:rsidRPr="00F8277F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Orson Welles: A Critical View</w:t>
      </w:r>
    </w:p>
    <w:p w14:paraId="6F875D6A" w14:textId="4FA033E1" w:rsidR="00EA1F31" w:rsidRPr="00F8277F" w:rsidRDefault="00C6715E" w:rsidP="00131F5C">
      <w:pP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Carringer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Robert. (1985),</w:t>
      </w:r>
      <w:r w:rsidR="00EA1F31" w:rsidRPr="00F8277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EA1F31" w:rsidRPr="00F8277F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Making of Citizen Kane</w:t>
      </w:r>
    </w:p>
    <w:p w14:paraId="4BC9D895" w14:textId="64BE8CD0" w:rsidR="001428B4" w:rsidRPr="00F8277F" w:rsidRDefault="001428B4" w:rsidP="001428B4">
      <w:pPr>
        <w:pStyle w:val="Heading1"/>
        <w:shd w:val="clear" w:color="auto" w:fill="FFFFFF"/>
        <w:spacing w:before="0" w:beforeAutospacing="0" w:after="0" w:afterAutospacing="0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proofErr w:type="gramStart"/>
      <w:r w:rsidRPr="00F8277F">
        <w:rPr>
          <w:rFonts w:ascii="Times New Roman" w:eastAsia="Times New Roman" w:hAnsi="Times New Roman" w:cs="Times New Roman"/>
          <w:b w:val="0"/>
          <w:color w:val="222222"/>
          <w:sz w:val="24"/>
          <w:szCs w:val="24"/>
          <w:shd w:val="clear" w:color="auto" w:fill="FFFFFF"/>
        </w:rPr>
        <w:t>Naremore</w:t>
      </w:r>
      <w:proofErr w:type="spellEnd"/>
      <w:r w:rsidRPr="00F8277F">
        <w:rPr>
          <w:rFonts w:ascii="Times New Roman" w:eastAsia="Times New Roman" w:hAnsi="Times New Roman" w:cs="Times New Roman"/>
          <w:b w:val="0"/>
          <w:color w:val="222222"/>
          <w:sz w:val="24"/>
          <w:szCs w:val="24"/>
          <w:shd w:val="clear" w:color="auto" w:fill="FFFFFF"/>
        </w:rPr>
        <w:t xml:space="preserve">, </w:t>
      </w:r>
      <w:r w:rsidR="00C4126F" w:rsidRPr="00F8277F">
        <w:rPr>
          <w:rFonts w:ascii="Times New Roman" w:eastAsia="Times New Roman" w:hAnsi="Times New Roman" w:cs="Times New Roman"/>
          <w:b w:val="0"/>
          <w:color w:val="222222"/>
          <w:sz w:val="24"/>
          <w:szCs w:val="24"/>
          <w:shd w:val="clear" w:color="auto" w:fill="FFFFFF"/>
        </w:rPr>
        <w:t>James, ed. (2004).</w:t>
      </w:r>
      <w:proofErr w:type="gramEnd"/>
      <w:r w:rsidRPr="00F8277F">
        <w:rPr>
          <w:rFonts w:ascii="Times New Roman" w:eastAsia="Times New Roman" w:hAnsi="Times New Roman" w:cs="Times New Roman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F8277F">
        <w:rPr>
          <w:rFonts w:ascii="Times New Roman" w:eastAsia="Times New Roman" w:hAnsi="Times New Roman" w:cs="Times New Roman"/>
          <w:b w:val="0"/>
          <w:bCs w:val="0"/>
          <w:i/>
          <w:color w:val="000000"/>
          <w:sz w:val="24"/>
          <w:szCs w:val="24"/>
        </w:rPr>
        <w:t>Orson Welles's Citizen Kane: A Casebook</w:t>
      </w:r>
      <w:r w:rsidR="00C4126F" w:rsidRPr="00F8277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. New York: </w:t>
      </w:r>
      <w:r w:rsidR="00F8277F" w:rsidRPr="00F8277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Oxford University Press. </w:t>
      </w:r>
    </w:p>
    <w:p w14:paraId="6A8AD1D3" w14:textId="4925D246" w:rsidR="00EA1F31" w:rsidRPr="00131F5C" w:rsidRDefault="00EA1F31" w:rsidP="00131F5C">
      <w:pPr>
        <w:rPr>
          <w:rFonts w:ascii="Times New Roman" w:eastAsia="Times New Roman" w:hAnsi="Times New Roman" w:cs="Times New Roman"/>
        </w:rPr>
      </w:pPr>
    </w:p>
    <w:p w14:paraId="011EF194" w14:textId="77777777" w:rsidR="006E38A8" w:rsidRDefault="006E38A8" w:rsidP="00747F7C">
      <w:pPr>
        <w:rPr>
          <w:rFonts w:ascii="Times New Roman" w:hAnsi="Times New Roman" w:cs="Times New Roman"/>
          <w:b/>
        </w:rPr>
      </w:pPr>
      <w:proofErr w:type="spellStart"/>
      <w:r w:rsidRPr="006E38A8">
        <w:rPr>
          <w:rFonts w:ascii="Times New Roman" w:hAnsi="Times New Roman" w:cs="Times New Roman"/>
          <w:b/>
        </w:rPr>
        <w:t>Paratextual</w:t>
      </w:r>
      <w:proofErr w:type="spellEnd"/>
    </w:p>
    <w:p w14:paraId="2E121EAB" w14:textId="77777777" w:rsidR="006E38A8" w:rsidRDefault="006E38A8" w:rsidP="00747F7C">
      <w:pPr>
        <w:rPr>
          <w:rFonts w:ascii="Times New Roman" w:hAnsi="Times New Roman" w:cs="Times New Roman"/>
          <w:b/>
        </w:rPr>
      </w:pPr>
    </w:p>
    <w:p w14:paraId="312AC5EC" w14:textId="77777777" w:rsidR="00E5539C" w:rsidRPr="00E5539C" w:rsidRDefault="00E5539C" w:rsidP="00747F7C">
      <w:pPr>
        <w:rPr>
          <w:rFonts w:ascii="Times New Roman" w:hAnsi="Times New Roman" w:cs="Times New Roman"/>
          <w:i/>
        </w:rPr>
      </w:pPr>
      <w:r w:rsidRPr="00E5539C">
        <w:rPr>
          <w:rFonts w:ascii="Times New Roman" w:hAnsi="Times New Roman" w:cs="Times New Roman"/>
          <w:i/>
        </w:rPr>
        <w:t>Warner Bros.</w:t>
      </w:r>
    </w:p>
    <w:p w14:paraId="27FF3CBD" w14:textId="720744D9" w:rsidR="00E5539C" w:rsidRPr="00E5539C" w:rsidRDefault="00E5539C" w:rsidP="00747F7C">
      <w:pPr>
        <w:rPr>
          <w:rFonts w:ascii="Times New Roman" w:hAnsi="Times New Roman" w:cs="Times New Roman"/>
          <w:b/>
          <w:i/>
        </w:rPr>
      </w:pPr>
      <w:r w:rsidRPr="00E5539C">
        <w:rPr>
          <w:rFonts w:ascii="Times New Roman" w:hAnsi="Times New Roman" w:cs="Times New Roman"/>
          <w:i/>
        </w:rPr>
        <w:t>Citizen Kane</w:t>
      </w:r>
      <w:r>
        <w:rPr>
          <w:rFonts w:ascii="Times New Roman" w:hAnsi="Times New Roman" w:cs="Times New Roman"/>
          <w:i/>
        </w:rPr>
        <w:t>- Images, DVD, Gallery,</w:t>
      </w:r>
      <w:r w:rsidRPr="00E5539C">
        <w:rPr>
          <w:rFonts w:ascii="Times New Roman" w:hAnsi="Times New Roman" w:cs="Times New Roman"/>
          <w:i/>
        </w:rPr>
        <w:t xml:space="preserve"> (DVD) - http://www2.warnerbros.com/citizenkane</w:t>
      </w:r>
      <w:r w:rsidRPr="00E5539C">
        <w:rPr>
          <w:rFonts w:ascii="Times New Roman" w:hAnsi="Times New Roman" w:cs="Times New Roman"/>
          <w:b/>
          <w:i/>
        </w:rPr>
        <w:t>/</w:t>
      </w:r>
    </w:p>
    <w:p w14:paraId="5444C2B4" w14:textId="1B26798F" w:rsidR="00131F5C" w:rsidRDefault="006E38A8" w:rsidP="00747F7C">
      <w:pPr>
        <w:rPr>
          <w:rFonts w:ascii="Times New Roman" w:hAnsi="Times New Roman" w:cs="Times New Roman"/>
          <w:b/>
        </w:rPr>
      </w:pPr>
      <w:r w:rsidRPr="006E38A8">
        <w:rPr>
          <w:rFonts w:ascii="Times New Roman" w:hAnsi="Times New Roman" w:cs="Times New Roman"/>
          <w:b/>
        </w:rPr>
        <w:t xml:space="preserve"> </w:t>
      </w:r>
    </w:p>
    <w:p w14:paraId="2637A1F2" w14:textId="72934461" w:rsidR="004E6E10" w:rsidRDefault="004E6E10" w:rsidP="00747F7C">
      <w:pPr>
        <w:rPr>
          <w:rFonts w:ascii="Times New Roman" w:hAnsi="Times New Roman" w:cs="Times New Roman"/>
          <w:b/>
        </w:rPr>
      </w:pPr>
      <w:proofErr w:type="spellStart"/>
      <w:r w:rsidRPr="004E6E10">
        <w:rPr>
          <w:rFonts w:ascii="Times New Roman" w:hAnsi="Times New Roman" w:cs="Times New Roman"/>
        </w:rPr>
        <w:t>Wellesnet</w:t>
      </w:r>
      <w:proofErr w:type="spellEnd"/>
      <w:r w:rsidRPr="004E6E10">
        <w:rPr>
          <w:rFonts w:ascii="Times New Roman" w:hAnsi="Times New Roman" w:cs="Times New Roman"/>
        </w:rPr>
        <w:t>: The Orson Welles Web Resource</w:t>
      </w:r>
      <w:r>
        <w:rPr>
          <w:rFonts w:ascii="Times New Roman" w:hAnsi="Times New Roman" w:cs="Times New Roman"/>
          <w:b/>
        </w:rPr>
        <w:t xml:space="preserve"> - </w:t>
      </w:r>
      <w:hyperlink r:id="rId6" w:history="1">
        <w:r w:rsidRPr="00252397">
          <w:rPr>
            <w:rStyle w:val="Hyperlink"/>
            <w:rFonts w:ascii="Times New Roman" w:hAnsi="Times New Roman" w:cs="Times New Roman"/>
            <w:b/>
          </w:rPr>
          <w:t>http://www.wellesnet.com/?cat=21</w:t>
        </w:r>
      </w:hyperlink>
    </w:p>
    <w:p w14:paraId="3DAA8127" w14:textId="77777777" w:rsidR="004E6E10" w:rsidRDefault="004E6E10" w:rsidP="00747F7C">
      <w:pPr>
        <w:rPr>
          <w:rFonts w:ascii="Times New Roman" w:hAnsi="Times New Roman" w:cs="Times New Roman"/>
          <w:b/>
        </w:rPr>
      </w:pPr>
    </w:p>
    <w:p w14:paraId="7FEBF2B9" w14:textId="19CB9912" w:rsidR="00507B96" w:rsidRPr="007F088C" w:rsidRDefault="00507B96" w:rsidP="00747F7C">
      <w:pPr>
        <w:rPr>
          <w:rFonts w:ascii="Times New Roman" w:hAnsi="Times New Roman" w:cs="Times New Roman"/>
        </w:rPr>
      </w:pPr>
      <w:r w:rsidRPr="007F088C">
        <w:rPr>
          <w:rFonts w:ascii="Times New Roman" w:hAnsi="Times New Roman" w:cs="Times New Roman"/>
        </w:rPr>
        <w:t>Contributor: Rah</w:t>
      </w:r>
      <w:bookmarkStart w:id="0" w:name="_GoBack"/>
      <w:bookmarkEnd w:id="0"/>
      <w:r w:rsidRPr="007F088C">
        <w:rPr>
          <w:rFonts w:ascii="Times New Roman" w:hAnsi="Times New Roman" w:cs="Times New Roman"/>
        </w:rPr>
        <w:t xml:space="preserve">ul Sapra, Ryerson University </w:t>
      </w:r>
    </w:p>
    <w:sectPr w:rsidR="00507B96" w:rsidRPr="007F088C" w:rsidSect="00950E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82B60"/>
    <w:multiLevelType w:val="hybridMultilevel"/>
    <w:tmpl w:val="3182D6C4"/>
    <w:lvl w:ilvl="0" w:tplc="B5E23C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FDD"/>
    <w:rsid w:val="0000033D"/>
    <w:rsid w:val="00014B2E"/>
    <w:rsid w:val="0002128B"/>
    <w:rsid w:val="0002384F"/>
    <w:rsid w:val="00033979"/>
    <w:rsid w:val="00057DA7"/>
    <w:rsid w:val="00100701"/>
    <w:rsid w:val="00131F5C"/>
    <w:rsid w:val="00133B0F"/>
    <w:rsid w:val="00135E01"/>
    <w:rsid w:val="001428B4"/>
    <w:rsid w:val="001502F2"/>
    <w:rsid w:val="001F3002"/>
    <w:rsid w:val="0020061D"/>
    <w:rsid w:val="00226838"/>
    <w:rsid w:val="002878C2"/>
    <w:rsid w:val="002A651D"/>
    <w:rsid w:val="002C2CE8"/>
    <w:rsid w:val="003409DE"/>
    <w:rsid w:val="00347C32"/>
    <w:rsid w:val="00380091"/>
    <w:rsid w:val="003A10E1"/>
    <w:rsid w:val="003E6FE5"/>
    <w:rsid w:val="00454CFB"/>
    <w:rsid w:val="0045773C"/>
    <w:rsid w:val="004945C3"/>
    <w:rsid w:val="004E6E10"/>
    <w:rsid w:val="00507B96"/>
    <w:rsid w:val="005309FF"/>
    <w:rsid w:val="005558A8"/>
    <w:rsid w:val="005973BB"/>
    <w:rsid w:val="005F10ED"/>
    <w:rsid w:val="0062683B"/>
    <w:rsid w:val="006453F0"/>
    <w:rsid w:val="00665083"/>
    <w:rsid w:val="006719DF"/>
    <w:rsid w:val="006E38A8"/>
    <w:rsid w:val="006E3CE5"/>
    <w:rsid w:val="0073400C"/>
    <w:rsid w:val="00747F7C"/>
    <w:rsid w:val="007521B3"/>
    <w:rsid w:val="00756352"/>
    <w:rsid w:val="007807FE"/>
    <w:rsid w:val="007D2E8A"/>
    <w:rsid w:val="007F088C"/>
    <w:rsid w:val="007F4183"/>
    <w:rsid w:val="008705EB"/>
    <w:rsid w:val="008B5818"/>
    <w:rsid w:val="008E4CF4"/>
    <w:rsid w:val="00902163"/>
    <w:rsid w:val="0090627E"/>
    <w:rsid w:val="009231D6"/>
    <w:rsid w:val="009509C7"/>
    <w:rsid w:val="00950E1F"/>
    <w:rsid w:val="00963FDD"/>
    <w:rsid w:val="009A2EC1"/>
    <w:rsid w:val="00A004B7"/>
    <w:rsid w:val="00A40FB5"/>
    <w:rsid w:val="00A434AD"/>
    <w:rsid w:val="00AD4D8B"/>
    <w:rsid w:val="00B004BD"/>
    <w:rsid w:val="00B47477"/>
    <w:rsid w:val="00BA1664"/>
    <w:rsid w:val="00BD6692"/>
    <w:rsid w:val="00C06F26"/>
    <w:rsid w:val="00C4126F"/>
    <w:rsid w:val="00C60244"/>
    <w:rsid w:val="00C66CD2"/>
    <w:rsid w:val="00C6715E"/>
    <w:rsid w:val="00CA0148"/>
    <w:rsid w:val="00CE4C9B"/>
    <w:rsid w:val="00D165B3"/>
    <w:rsid w:val="00D54F22"/>
    <w:rsid w:val="00D60AAC"/>
    <w:rsid w:val="00D63A6E"/>
    <w:rsid w:val="00DB3C0C"/>
    <w:rsid w:val="00DD3A8A"/>
    <w:rsid w:val="00DE2756"/>
    <w:rsid w:val="00DE7D33"/>
    <w:rsid w:val="00E30FD8"/>
    <w:rsid w:val="00E5539C"/>
    <w:rsid w:val="00E67DCB"/>
    <w:rsid w:val="00EA1F31"/>
    <w:rsid w:val="00F75A6D"/>
    <w:rsid w:val="00F8277F"/>
    <w:rsid w:val="00FA52E3"/>
    <w:rsid w:val="00FE3F0D"/>
    <w:rsid w:val="00FE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04D0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28B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2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28B4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E6E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28B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2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28B4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E6E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wellesnet.com/?cat=2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1800</Characters>
  <Application>Microsoft Macintosh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Sapra</dc:creator>
  <cp:keywords/>
  <dc:description/>
  <cp:lastModifiedBy>Rahul Sapra</cp:lastModifiedBy>
  <cp:revision>2</cp:revision>
  <dcterms:created xsi:type="dcterms:W3CDTF">2014-04-28T00:11:00Z</dcterms:created>
  <dcterms:modified xsi:type="dcterms:W3CDTF">2014-04-28T00:11:00Z</dcterms:modified>
</cp:coreProperties>
</file>