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7C" w:rsidRPr="008D5489" w:rsidRDefault="00D3267C" w:rsidP="00D3267C">
      <w:pPr>
        <w:pStyle w:val="NoSpacing"/>
        <w:rPr>
          <w:color w:val="808080" w:themeColor="background1" w:themeShade="80"/>
          <w:sz w:val="24"/>
          <w:szCs w:val="24"/>
          <w:shd w:val="clear" w:color="auto" w:fill="FFFFFF"/>
        </w:rPr>
      </w:pPr>
      <w:r w:rsidRPr="008D5489">
        <w:rPr>
          <w:color w:val="808080" w:themeColor="background1" w:themeShade="80"/>
          <w:sz w:val="24"/>
          <w:szCs w:val="24"/>
          <w:shd w:val="clear" w:color="auto" w:fill="FFFFFF"/>
        </w:rPr>
        <w:t>Brian Curtin</w:t>
      </w:r>
    </w:p>
    <w:p w:rsidR="008D5489" w:rsidRDefault="008D5489" w:rsidP="008D5489">
      <w:pPr>
        <w:pStyle w:val="NoSpacing"/>
        <w:rPr>
          <w:b/>
          <w:sz w:val="24"/>
          <w:szCs w:val="24"/>
          <w:shd w:val="clear" w:color="auto" w:fill="FFFFFF"/>
        </w:rPr>
      </w:pPr>
    </w:p>
    <w:p w:rsidR="008D5489" w:rsidRPr="00D3267C" w:rsidRDefault="008D5489" w:rsidP="008D5489">
      <w:pPr>
        <w:pStyle w:val="NoSpacing"/>
        <w:rPr>
          <w:b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 w:rsidRPr="00D3267C">
        <w:rPr>
          <w:b/>
          <w:sz w:val="24"/>
          <w:szCs w:val="24"/>
          <w:shd w:val="clear" w:color="auto" w:fill="FFFFFF"/>
        </w:rPr>
        <w:t>Ocampo</w:t>
      </w:r>
      <w:proofErr w:type="spellEnd"/>
      <w:r>
        <w:rPr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D3267C">
        <w:rPr>
          <w:b/>
          <w:sz w:val="24"/>
          <w:szCs w:val="24"/>
          <w:shd w:val="clear" w:color="auto" w:fill="FFFFFF"/>
        </w:rPr>
        <w:t>Galo</w:t>
      </w:r>
      <w:proofErr w:type="spellEnd"/>
      <w:r w:rsidRPr="00D3267C">
        <w:rPr>
          <w:b/>
          <w:sz w:val="24"/>
          <w:szCs w:val="24"/>
          <w:shd w:val="clear" w:color="auto" w:fill="FFFFFF"/>
        </w:rPr>
        <w:t xml:space="preserve"> </w:t>
      </w:r>
      <w:r w:rsidRPr="006F5F92">
        <w:rPr>
          <w:rFonts w:cstheme="minorHAnsi"/>
          <w:b/>
          <w:sz w:val="24"/>
          <w:szCs w:val="24"/>
          <w:shd w:val="clear" w:color="auto" w:fill="FFFFFF"/>
        </w:rPr>
        <w:t>(1913-1985)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764AD0" w:rsidRPr="008D5489" w:rsidRDefault="00764AD0" w:rsidP="00D3267C">
      <w:pPr>
        <w:pStyle w:val="NoSpacing"/>
        <w:rPr>
          <w:color w:val="808080" w:themeColor="background1" w:themeShade="80"/>
          <w:sz w:val="24"/>
          <w:szCs w:val="24"/>
          <w:shd w:val="clear" w:color="auto" w:fill="FFFFFF"/>
        </w:rPr>
      </w:pPr>
    </w:p>
    <w:p w:rsidR="00E35427" w:rsidRDefault="005F6484" w:rsidP="00E35427">
      <w:pPr>
        <w:shd w:val="clear" w:color="auto" w:fill="FFFFFF"/>
        <w:spacing w:after="0" w:line="252" w:lineRule="atLeas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Galo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Ocampo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was</w:t>
      </w:r>
      <w:r w:rsidR="009C4123">
        <w:rPr>
          <w:rFonts w:cstheme="minorHAnsi"/>
          <w:sz w:val="24"/>
          <w:szCs w:val="24"/>
          <w:shd w:val="clear" w:color="auto" w:fill="FFFFFF"/>
        </w:rPr>
        <w:t xml:space="preserve"> a</w:t>
      </w:r>
      <w:r w:rsidR="00D67512">
        <w:rPr>
          <w:rFonts w:cstheme="minorHAnsi"/>
          <w:sz w:val="24"/>
          <w:szCs w:val="24"/>
          <w:shd w:val="clear" w:color="auto" w:fill="FFFFFF"/>
        </w:rPr>
        <w:t xml:space="preserve"> F</w:t>
      </w:r>
      <w:r w:rsidR="009C4123">
        <w:rPr>
          <w:rFonts w:cstheme="minorHAnsi"/>
          <w:sz w:val="24"/>
          <w:szCs w:val="24"/>
          <w:shd w:val="clear" w:color="auto" w:fill="FFFFFF"/>
        </w:rPr>
        <w:t>ilipino painter</w:t>
      </w:r>
      <w:r w:rsidR="00846AD8">
        <w:rPr>
          <w:rFonts w:cstheme="minorHAnsi"/>
          <w:sz w:val="24"/>
          <w:szCs w:val="24"/>
          <w:shd w:val="clear" w:color="auto" w:fill="FFFFFF"/>
        </w:rPr>
        <w:t xml:space="preserve"> who is </w:t>
      </w:r>
      <w:r w:rsidR="00007FA7">
        <w:rPr>
          <w:rFonts w:cstheme="minorHAnsi"/>
          <w:sz w:val="24"/>
          <w:szCs w:val="24"/>
          <w:shd w:val="clear" w:color="auto" w:fill="FFFFFF"/>
        </w:rPr>
        <w:t>well known</w:t>
      </w:r>
      <w:r w:rsidR="00846AD8">
        <w:rPr>
          <w:rFonts w:cstheme="minorHAnsi"/>
          <w:sz w:val="24"/>
          <w:szCs w:val="24"/>
          <w:shd w:val="clear" w:color="auto" w:fill="FFFFFF"/>
        </w:rPr>
        <w:t xml:space="preserve"> for his rejection of academic tradition and embrace of Western modernism. He also worked as a curator for </w:t>
      </w:r>
      <w:r w:rsidR="00846AD8" w:rsidRPr="005F6484">
        <w:rPr>
          <w:rFonts w:cstheme="minorHAnsi"/>
          <w:sz w:val="24"/>
          <w:szCs w:val="24"/>
          <w:shd w:val="clear" w:color="auto" w:fill="FFFFFF"/>
        </w:rPr>
        <w:t xml:space="preserve">the Presidential Museum at </w:t>
      </w:r>
      <w:proofErr w:type="spellStart"/>
      <w:r w:rsidR="00846AD8" w:rsidRPr="005F6484">
        <w:rPr>
          <w:rFonts w:cstheme="minorHAnsi"/>
          <w:sz w:val="24"/>
          <w:szCs w:val="24"/>
          <w:shd w:val="clear" w:color="auto" w:fill="FFFFFF"/>
        </w:rPr>
        <w:t>Malacañang</w:t>
      </w:r>
      <w:proofErr w:type="spellEnd"/>
      <w:r w:rsidR="00846AD8" w:rsidRPr="005F6484">
        <w:rPr>
          <w:rFonts w:cstheme="minorHAnsi"/>
          <w:sz w:val="24"/>
          <w:szCs w:val="24"/>
          <w:shd w:val="clear" w:color="auto" w:fill="FFFFFF"/>
        </w:rPr>
        <w:t xml:space="preserve"> Palace</w:t>
      </w:r>
      <w:r w:rsidR="00846AD8">
        <w:rPr>
          <w:rFonts w:cstheme="minorHAnsi"/>
          <w:sz w:val="24"/>
          <w:szCs w:val="24"/>
          <w:shd w:val="clear" w:color="auto" w:fill="FFFFFF"/>
        </w:rPr>
        <w:t xml:space="preserve"> and was later appointed Dir</w:t>
      </w:r>
      <w:r w:rsidR="008920D1">
        <w:rPr>
          <w:rFonts w:cstheme="minorHAnsi"/>
          <w:sz w:val="24"/>
          <w:szCs w:val="24"/>
          <w:shd w:val="clear" w:color="auto" w:fill="FFFFFF"/>
        </w:rPr>
        <w:t xml:space="preserve">ector of the National Museum. </w:t>
      </w:r>
      <w:proofErr w:type="spellStart"/>
      <w:r w:rsidR="008920D1">
        <w:rPr>
          <w:rFonts w:cstheme="minorHAnsi"/>
          <w:sz w:val="24"/>
          <w:szCs w:val="24"/>
          <w:shd w:val="clear" w:color="auto" w:fill="FFFFFF"/>
        </w:rPr>
        <w:t>Ocampo</w:t>
      </w:r>
      <w:proofErr w:type="spellEnd"/>
      <w:r w:rsidR="00846AD8">
        <w:rPr>
          <w:rFonts w:cstheme="minorHAnsi"/>
          <w:sz w:val="24"/>
          <w:szCs w:val="24"/>
          <w:shd w:val="clear" w:color="auto" w:fill="FFFFFF"/>
        </w:rPr>
        <w:t xml:space="preserve"> graduated from the School of Fine Arts of the University of the Philippines and later taught a</w:t>
      </w:r>
      <w:r w:rsidR="008920D1">
        <w:rPr>
          <w:rFonts w:cstheme="minorHAnsi"/>
          <w:sz w:val="24"/>
          <w:szCs w:val="24"/>
          <w:shd w:val="clear" w:color="auto" w:fill="FFFFFF"/>
        </w:rPr>
        <w:t>t the University of Santo Tomas and Far Eastern</w:t>
      </w:r>
      <w:r w:rsidR="00007FA7">
        <w:rPr>
          <w:rFonts w:cstheme="minorHAnsi"/>
          <w:sz w:val="24"/>
          <w:szCs w:val="24"/>
          <w:shd w:val="clear" w:color="auto" w:fill="FFFFFF"/>
        </w:rPr>
        <w:t xml:space="preserve"> University, where he led the Department of F</w:t>
      </w:r>
      <w:r w:rsidR="008920D1">
        <w:rPr>
          <w:rFonts w:cstheme="minorHAnsi"/>
          <w:sz w:val="24"/>
          <w:szCs w:val="24"/>
          <w:shd w:val="clear" w:color="auto" w:fill="FFFFFF"/>
        </w:rPr>
        <w:t xml:space="preserve">ine </w:t>
      </w:r>
      <w:r w:rsidR="00007FA7">
        <w:rPr>
          <w:rFonts w:cstheme="minorHAnsi"/>
          <w:sz w:val="24"/>
          <w:szCs w:val="24"/>
          <w:shd w:val="clear" w:color="auto" w:fill="FFFFFF"/>
        </w:rPr>
        <w:t>A</w:t>
      </w:r>
      <w:r w:rsidR="008920D1">
        <w:rPr>
          <w:rFonts w:cstheme="minorHAnsi"/>
          <w:sz w:val="24"/>
          <w:szCs w:val="24"/>
          <w:shd w:val="clear" w:color="auto" w:fill="FFFFFF"/>
        </w:rPr>
        <w:t xml:space="preserve">rts in 1971. His paintings typically show the influence of Cubism, Surrealism and Expressionism </w:t>
      </w:r>
      <w:r w:rsidR="00007FA7">
        <w:rPr>
          <w:rFonts w:cstheme="minorHAnsi"/>
          <w:sz w:val="24"/>
          <w:szCs w:val="24"/>
          <w:shd w:val="clear" w:color="auto" w:fill="FFFFFF"/>
        </w:rPr>
        <w:t>and their</w:t>
      </w:r>
      <w:r w:rsidR="008920D1">
        <w:rPr>
          <w:rFonts w:cstheme="minorHAnsi"/>
          <w:sz w:val="24"/>
          <w:szCs w:val="24"/>
          <w:shd w:val="clear" w:color="auto" w:fill="FFFFFF"/>
        </w:rPr>
        <w:t xml:space="preserve"> Christian themes include indigenous references. One of his most controversial works is </w:t>
      </w:r>
      <w:r w:rsidR="008920D1" w:rsidRPr="008920D1">
        <w:rPr>
          <w:rFonts w:cstheme="minorHAnsi"/>
          <w:i/>
          <w:sz w:val="24"/>
          <w:szCs w:val="24"/>
          <w:shd w:val="clear" w:color="auto" w:fill="FFFFFF"/>
        </w:rPr>
        <w:t>The Brown Madonna</w:t>
      </w:r>
      <w:r w:rsidR="008920D1">
        <w:rPr>
          <w:rFonts w:cstheme="minorHAnsi"/>
          <w:sz w:val="24"/>
          <w:szCs w:val="24"/>
          <w:shd w:val="clear" w:color="auto" w:fill="FFFFFF"/>
        </w:rPr>
        <w:t xml:space="preserve"> (1938)</w:t>
      </w:r>
      <w:r w:rsidR="004106B7">
        <w:rPr>
          <w:rFonts w:cstheme="minorHAnsi"/>
          <w:sz w:val="24"/>
          <w:szCs w:val="24"/>
          <w:shd w:val="clear" w:color="auto" w:fill="FFFFFF"/>
        </w:rPr>
        <w:t xml:space="preserve">, which </w:t>
      </w:r>
      <w:r w:rsidR="00007FA7">
        <w:rPr>
          <w:rFonts w:cstheme="minorHAnsi"/>
          <w:sz w:val="24"/>
          <w:szCs w:val="24"/>
          <w:shd w:val="clear" w:color="auto" w:fill="FFFFFF"/>
        </w:rPr>
        <w:t xml:space="preserve">uses ethnic subjects in its </w:t>
      </w:r>
      <w:r w:rsidR="004106B7">
        <w:rPr>
          <w:rFonts w:cstheme="minorHAnsi"/>
          <w:sz w:val="24"/>
          <w:szCs w:val="24"/>
          <w:shd w:val="clear" w:color="auto" w:fill="FFFFFF"/>
        </w:rPr>
        <w:t>play</w:t>
      </w:r>
      <w:r w:rsidR="00007FA7">
        <w:rPr>
          <w:rFonts w:cstheme="minorHAnsi"/>
          <w:sz w:val="24"/>
          <w:szCs w:val="24"/>
          <w:shd w:val="clear" w:color="auto" w:fill="FFFFFF"/>
        </w:rPr>
        <w:t xml:space="preserve"> on </w:t>
      </w:r>
      <w:r w:rsidR="004106B7">
        <w:rPr>
          <w:rFonts w:cstheme="minorHAnsi"/>
          <w:sz w:val="24"/>
          <w:szCs w:val="24"/>
          <w:shd w:val="clear" w:color="auto" w:fill="FFFFFF"/>
        </w:rPr>
        <w:t>Our Lady and Child imagery. Both figures are depicted with halos</w:t>
      </w:r>
      <w:r w:rsidR="00007FA7">
        <w:rPr>
          <w:rFonts w:cstheme="minorHAnsi"/>
          <w:sz w:val="24"/>
          <w:szCs w:val="24"/>
          <w:shd w:val="clear" w:color="auto" w:fill="FFFFFF"/>
        </w:rPr>
        <w:t>,</w:t>
      </w:r>
      <w:r w:rsidR="004106B7">
        <w:rPr>
          <w:rFonts w:cstheme="minorHAnsi"/>
          <w:sz w:val="24"/>
          <w:szCs w:val="24"/>
          <w:shd w:val="clear" w:color="auto" w:fill="FFFFFF"/>
        </w:rPr>
        <w:t xml:space="preserve"> and</w:t>
      </w:r>
      <w:r w:rsidR="00007FA7">
        <w:rPr>
          <w:rFonts w:cstheme="minorHAnsi"/>
          <w:sz w:val="24"/>
          <w:szCs w:val="24"/>
          <w:shd w:val="clear" w:color="auto" w:fill="FFFFFF"/>
        </w:rPr>
        <w:t xml:space="preserve"> the work also includes</w:t>
      </w:r>
      <w:r w:rsidR="004106B7">
        <w:rPr>
          <w:rFonts w:cstheme="minorHAnsi"/>
          <w:sz w:val="24"/>
          <w:szCs w:val="24"/>
          <w:shd w:val="clear" w:color="auto" w:fill="FFFFFF"/>
        </w:rPr>
        <w:t xml:space="preserve"> Filipino references </w:t>
      </w:r>
      <w:r w:rsidR="00007FA7">
        <w:rPr>
          <w:rFonts w:cstheme="minorHAnsi"/>
          <w:sz w:val="24"/>
          <w:szCs w:val="24"/>
          <w:shd w:val="clear" w:color="auto" w:fill="FFFFFF"/>
        </w:rPr>
        <w:t>like</w:t>
      </w:r>
      <w:r w:rsidR="004106B7">
        <w:rPr>
          <w:rFonts w:cstheme="minorHAnsi"/>
          <w:sz w:val="24"/>
          <w:szCs w:val="24"/>
          <w:shd w:val="clear" w:color="auto" w:fill="FFFFFF"/>
        </w:rPr>
        <w:t xml:space="preserve"> bamboo trees and a </w:t>
      </w:r>
      <w:proofErr w:type="spellStart"/>
      <w:r w:rsidR="004106B7">
        <w:rPr>
          <w:rFonts w:eastAsia="Times New Roman" w:cstheme="minorHAnsi"/>
          <w:sz w:val="24"/>
          <w:szCs w:val="24"/>
        </w:rPr>
        <w:t>bahay</w:t>
      </w:r>
      <w:proofErr w:type="spellEnd"/>
      <w:r w:rsidR="004106B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106B7">
        <w:rPr>
          <w:rFonts w:eastAsia="Times New Roman" w:cstheme="minorHAnsi"/>
          <w:sz w:val="24"/>
          <w:szCs w:val="24"/>
        </w:rPr>
        <w:t>kubo</w:t>
      </w:r>
      <w:proofErr w:type="spellEnd"/>
      <w:r w:rsidR="004106B7">
        <w:rPr>
          <w:rFonts w:eastAsia="Times New Roman" w:cstheme="minorHAnsi"/>
          <w:sz w:val="24"/>
          <w:szCs w:val="24"/>
        </w:rPr>
        <w:t xml:space="preserve"> (vernacular house). </w:t>
      </w:r>
      <w:proofErr w:type="spellStart"/>
      <w:r w:rsidR="004106B7">
        <w:rPr>
          <w:rFonts w:eastAsia="Times New Roman" w:cstheme="minorHAnsi"/>
          <w:sz w:val="24"/>
          <w:szCs w:val="24"/>
        </w:rPr>
        <w:t>Ocampo’s</w:t>
      </w:r>
      <w:proofErr w:type="spellEnd"/>
      <w:r w:rsidR="004106B7">
        <w:rPr>
          <w:rFonts w:eastAsia="Times New Roman" w:cstheme="minorHAnsi"/>
          <w:sz w:val="24"/>
          <w:szCs w:val="24"/>
        </w:rPr>
        <w:t xml:space="preserve"> hybrid mixing of styles and references can be seen in much contemporary art from the P</w:t>
      </w:r>
      <w:r w:rsidR="00E35427">
        <w:rPr>
          <w:rFonts w:eastAsia="Times New Roman" w:cstheme="minorHAnsi"/>
          <w:sz w:val="24"/>
          <w:szCs w:val="24"/>
        </w:rPr>
        <w:t xml:space="preserve">hilippines, albeit now more ironic. Other famous works by him include stained glass windows in the </w:t>
      </w:r>
      <w:proofErr w:type="spellStart"/>
      <w:r w:rsidR="00E35427" w:rsidRPr="005F6484">
        <w:rPr>
          <w:rFonts w:cstheme="minorHAnsi"/>
          <w:sz w:val="24"/>
          <w:szCs w:val="24"/>
          <w:shd w:val="clear" w:color="auto" w:fill="FFFFFF"/>
        </w:rPr>
        <w:t>Sto</w:t>
      </w:r>
      <w:proofErr w:type="spellEnd"/>
      <w:r w:rsidR="00E35427" w:rsidRPr="005F6484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gramStart"/>
      <w:r w:rsidR="00E35427" w:rsidRPr="005F6484">
        <w:rPr>
          <w:rFonts w:cstheme="minorHAnsi"/>
          <w:sz w:val="24"/>
          <w:szCs w:val="24"/>
          <w:shd w:val="clear" w:color="auto" w:fill="FFFFFF"/>
        </w:rPr>
        <w:t>Domi</w:t>
      </w:r>
      <w:r w:rsidR="00E35427">
        <w:rPr>
          <w:rFonts w:cstheme="minorHAnsi"/>
          <w:sz w:val="24"/>
          <w:szCs w:val="24"/>
          <w:shd w:val="clear" w:color="auto" w:fill="FFFFFF"/>
        </w:rPr>
        <w:t xml:space="preserve">ngo Church and Manila Cathedral, </w:t>
      </w:r>
      <w:r w:rsidR="00E35427" w:rsidRPr="005F6484">
        <w:rPr>
          <w:rFonts w:cstheme="minorHAnsi"/>
          <w:sz w:val="24"/>
          <w:szCs w:val="24"/>
          <w:shd w:val="clear" w:color="auto" w:fill="FFFFFF"/>
        </w:rPr>
        <w:t>commissioned by the Archbishop of Man</w:t>
      </w:r>
      <w:r w:rsidR="00E35427">
        <w:rPr>
          <w:rFonts w:cstheme="minorHAnsi"/>
          <w:sz w:val="24"/>
          <w:szCs w:val="24"/>
          <w:shd w:val="clear" w:color="auto" w:fill="FFFFFF"/>
        </w:rPr>
        <w:t>ila in the 1960s.</w:t>
      </w:r>
      <w:proofErr w:type="gramEnd"/>
      <w:r w:rsidR="00E3542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35427">
        <w:rPr>
          <w:rFonts w:cstheme="minorHAnsi"/>
          <w:sz w:val="24"/>
          <w:szCs w:val="24"/>
          <w:shd w:val="clear" w:color="auto" w:fill="FFFFFF"/>
        </w:rPr>
        <w:t>Ocampo</w:t>
      </w:r>
      <w:proofErr w:type="spellEnd"/>
      <w:r w:rsidR="00E35427">
        <w:rPr>
          <w:rFonts w:cstheme="minorHAnsi"/>
          <w:sz w:val="24"/>
          <w:szCs w:val="24"/>
          <w:shd w:val="clear" w:color="auto" w:fill="FFFFFF"/>
        </w:rPr>
        <w:t xml:space="preserve"> was honored with a </w:t>
      </w:r>
      <w:r w:rsidR="00E35427" w:rsidRPr="005F6484">
        <w:rPr>
          <w:rFonts w:cstheme="minorHAnsi"/>
          <w:sz w:val="24"/>
          <w:szCs w:val="24"/>
        </w:rPr>
        <w:t>1982 retrospective at the Museum of Philippine Art</w:t>
      </w:r>
      <w:r w:rsidR="004C753B">
        <w:rPr>
          <w:rFonts w:cstheme="minorHAnsi"/>
          <w:sz w:val="24"/>
          <w:szCs w:val="24"/>
        </w:rPr>
        <w:t xml:space="preserve"> in Metro Manila.</w:t>
      </w:r>
    </w:p>
    <w:p w:rsidR="004C753B" w:rsidRPr="00D67512" w:rsidRDefault="004C753B" w:rsidP="00E35427">
      <w:pPr>
        <w:shd w:val="clear" w:color="auto" w:fill="FFFFFF"/>
        <w:spacing w:after="0" w:line="252" w:lineRule="atLeast"/>
        <w:rPr>
          <w:rFonts w:cstheme="minorHAnsi"/>
          <w:b/>
          <w:sz w:val="24"/>
          <w:szCs w:val="24"/>
        </w:rPr>
      </w:pPr>
    </w:p>
    <w:p w:rsidR="004C753B" w:rsidRDefault="004C753B" w:rsidP="00E35427">
      <w:pPr>
        <w:shd w:val="clear" w:color="auto" w:fill="FFFFFF"/>
        <w:spacing w:after="0" w:line="252" w:lineRule="atLeast"/>
        <w:rPr>
          <w:rFonts w:cstheme="minorHAnsi"/>
          <w:b/>
          <w:sz w:val="24"/>
          <w:szCs w:val="24"/>
        </w:rPr>
      </w:pPr>
      <w:r w:rsidRPr="00D67512">
        <w:rPr>
          <w:rFonts w:cstheme="minorHAnsi"/>
          <w:b/>
          <w:sz w:val="24"/>
          <w:szCs w:val="24"/>
        </w:rPr>
        <w:t>References and further reading</w:t>
      </w:r>
    </w:p>
    <w:p w:rsidR="00007FA7" w:rsidRPr="00D67512" w:rsidRDefault="00007FA7" w:rsidP="00E35427">
      <w:pPr>
        <w:shd w:val="clear" w:color="auto" w:fill="FFFFFF"/>
        <w:spacing w:after="0" w:line="252" w:lineRule="atLeast"/>
        <w:rPr>
          <w:rFonts w:cstheme="minorHAnsi"/>
          <w:b/>
          <w:sz w:val="24"/>
          <w:szCs w:val="24"/>
        </w:rPr>
      </w:pPr>
    </w:p>
    <w:p w:rsidR="00D67512" w:rsidRPr="00D67512" w:rsidRDefault="00D67512" w:rsidP="00D67512">
      <w:pPr>
        <w:shd w:val="clear" w:color="auto" w:fill="FFFFFF"/>
        <w:spacing w:after="0" w:line="252" w:lineRule="atLeas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Ocampo</w:t>
      </w:r>
      <w:proofErr w:type="spellEnd"/>
      <w:r>
        <w:rPr>
          <w:rFonts w:cstheme="minorHAnsi"/>
          <w:sz w:val="24"/>
          <w:szCs w:val="24"/>
        </w:rPr>
        <w:t xml:space="preserve">, G. (1966) </w:t>
      </w:r>
      <w:proofErr w:type="gramStart"/>
      <w:r w:rsidRPr="00D67512">
        <w:rPr>
          <w:rFonts w:eastAsia="Times New Roman" w:cstheme="minorHAnsi"/>
          <w:bCs/>
          <w:i/>
          <w:kern w:val="36"/>
          <w:sz w:val="24"/>
          <w:szCs w:val="24"/>
        </w:rPr>
        <w:t>The</w:t>
      </w:r>
      <w:proofErr w:type="gramEnd"/>
      <w:r w:rsidRPr="00D67512">
        <w:rPr>
          <w:rFonts w:eastAsia="Times New Roman" w:cstheme="minorHAnsi"/>
          <w:bCs/>
          <w:i/>
          <w:kern w:val="36"/>
          <w:sz w:val="24"/>
          <w:szCs w:val="24"/>
        </w:rPr>
        <w:t xml:space="preserve"> Religious Element in Philippine Art</w:t>
      </w:r>
      <w:r>
        <w:rPr>
          <w:rFonts w:eastAsia="Times New Roman" w:cstheme="minorHAnsi"/>
          <w:bCs/>
          <w:kern w:val="36"/>
          <w:sz w:val="24"/>
          <w:szCs w:val="24"/>
        </w:rPr>
        <w:t>, Manila: University of Santo Thomas.</w:t>
      </w:r>
    </w:p>
    <w:p w:rsidR="00D67512" w:rsidRPr="00E35427" w:rsidRDefault="00D67512" w:rsidP="00E35427">
      <w:pPr>
        <w:shd w:val="clear" w:color="auto" w:fill="FFFFFF"/>
        <w:spacing w:after="0" w:line="252" w:lineRule="atLeast"/>
        <w:rPr>
          <w:rFonts w:eastAsia="Times New Roman" w:cstheme="minorHAnsi"/>
          <w:sz w:val="24"/>
          <w:szCs w:val="24"/>
        </w:rPr>
      </w:pPr>
    </w:p>
    <w:p w:rsidR="00E35427" w:rsidRDefault="00E35427" w:rsidP="00846AD8">
      <w:pPr>
        <w:pStyle w:val="style14"/>
        <w:shd w:val="clear" w:color="auto" w:fill="FFFFFF"/>
        <w:rPr>
          <w:rFonts w:asciiTheme="minorHAnsi" w:hAnsiTheme="minorHAnsi" w:cstheme="minorHAnsi"/>
        </w:rPr>
      </w:pPr>
    </w:p>
    <w:p w:rsidR="00E35427" w:rsidRDefault="00E35427" w:rsidP="00846AD8">
      <w:pPr>
        <w:pStyle w:val="style14"/>
        <w:shd w:val="clear" w:color="auto" w:fill="FFFFFF"/>
        <w:rPr>
          <w:rFonts w:asciiTheme="minorHAnsi" w:hAnsiTheme="minorHAnsi" w:cstheme="minorHAnsi"/>
        </w:rPr>
      </w:pPr>
    </w:p>
    <w:p w:rsidR="00764AD0" w:rsidRPr="005F6484" w:rsidRDefault="00764AD0" w:rsidP="00D3267C">
      <w:pPr>
        <w:pStyle w:val="NoSpacing"/>
        <w:rPr>
          <w:rFonts w:cstheme="minorHAnsi"/>
          <w:sz w:val="24"/>
          <w:szCs w:val="24"/>
        </w:rPr>
      </w:pPr>
    </w:p>
    <w:sectPr w:rsidR="00764AD0" w:rsidRPr="005F6484" w:rsidSect="0048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7C"/>
    <w:rsid w:val="00007FA7"/>
    <w:rsid w:val="000160FA"/>
    <w:rsid w:val="0016239A"/>
    <w:rsid w:val="001E7FD5"/>
    <w:rsid w:val="004106B7"/>
    <w:rsid w:val="004819CD"/>
    <w:rsid w:val="004C753B"/>
    <w:rsid w:val="005049BE"/>
    <w:rsid w:val="005F6484"/>
    <w:rsid w:val="00656C73"/>
    <w:rsid w:val="006A7004"/>
    <w:rsid w:val="006F5F92"/>
    <w:rsid w:val="00764AD0"/>
    <w:rsid w:val="007C7D72"/>
    <w:rsid w:val="00846AD8"/>
    <w:rsid w:val="008920D1"/>
    <w:rsid w:val="008D5489"/>
    <w:rsid w:val="009B65DD"/>
    <w:rsid w:val="009C4123"/>
    <w:rsid w:val="00A417F8"/>
    <w:rsid w:val="00D3267C"/>
    <w:rsid w:val="00D42946"/>
    <w:rsid w:val="00D67512"/>
    <w:rsid w:val="00E35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67C"/>
    <w:pPr>
      <w:spacing w:after="0" w:line="240" w:lineRule="auto"/>
    </w:pPr>
  </w:style>
  <w:style w:type="paragraph" w:customStyle="1" w:styleId="style14">
    <w:name w:val="style14"/>
    <w:basedOn w:val="Normal"/>
    <w:rsid w:val="0076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D72"/>
  </w:style>
  <w:style w:type="character" w:styleId="Emphasis">
    <w:name w:val="Emphasis"/>
    <w:basedOn w:val="DefaultParagraphFont"/>
    <w:uiPriority w:val="20"/>
    <w:qFormat/>
    <w:rsid w:val="005F64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67C"/>
    <w:pPr>
      <w:spacing w:after="0" w:line="240" w:lineRule="auto"/>
    </w:pPr>
  </w:style>
  <w:style w:type="paragraph" w:customStyle="1" w:styleId="style14">
    <w:name w:val="style14"/>
    <w:basedOn w:val="Normal"/>
    <w:rsid w:val="0076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D72"/>
  </w:style>
  <w:style w:type="character" w:styleId="Emphasis">
    <w:name w:val="Emphasis"/>
    <w:basedOn w:val="DefaultParagraphFont"/>
    <w:uiPriority w:val="20"/>
    <w:qFormat/>
    <w:rsid w:val="005F64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Curtin</dc:creator>
  <cp:lastModifiedBy>doctor</cp:lastModifiedBy>
  <cp:revision>2</cp:revision>
  <dcterms:created xsi:type="dcterms:W3CDTF">2014-04-30T21:01:00Z</dcterms:created>
  <dcterms:modified xsi:type="dcterms:W3CDTF">2014-04-30T21:01:00Z</dcterms:modified>
</cp:coreProperties>
</file>