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0DAA7" w14:textId="0E3FA597" w:rsidR="00BC6AA3" w:rsidRPr="00974909" w:rsidRDefault="00974909" w:rsidP="00EE1681">
      <w:pPr>
        <w:rPr>
          <w:rFonts w:ascii="Times New Roman" w:hAnsi="Times New Roman" w:cs="Times New Roman"/>
          <w:color w:val="A6A6A6" w:themeColor="background1" w:themeShade="A6"/>
          <w:sz w:val="24"/>
          <w:szCs w:val="24"/>
        </w:rPr>
      </w:pPr>
      <w:r w:rsidRPr="00974909">
        <w:rPr>
          <w:rFonts w:ascii="Times New Roman" w:hAnsi="Times New Roman" w:cs="Times New Roman"/>
          <w:color w:val="A6A6A6" w:themeColor="background1" w:themeShade="A6"/>
          <w:sz w:val="24"/>
          <w:szCs w:val="24"/>
        </w:rPr>
        <w:t xml:space="preserve">Writer: </w:t>
      </w:r>
      <w:r w:rsidR="00BC6AA3" w:rsidRPr="00974909">
        <w:rPr>
          <w:rFonts w:ascii="Times New Roman" w:hAnsi="Times New Roman" w:cs="Times New Roman"/>
          <w:color w:val="A6A6A6" w:themeColor="background1" w:themeShade="A6"/>
          <w:sz w:val="24"/>
          <w:szCs w:val="24"/>
        </w:rPr>
        <w:t>Tiffany Floyd</w:t>
      </w:r>
    </w:p>
    <w:p w14:paraId="5240F62F" w14:textId="77777777" w:rsidR="00BC6AA3" w:rsidRPr="00EE1681" w:rsidRDefault="00BC6AA3" w:rsidP="00EE1681">
      <w:pPr>
        <w:rPr>
          <w:rFonts w:ascii="Times New Roman" w:hAnsi="Times New Roman" w:cs="Times New Roman"/>
          <w:sz w:val="24"/>
          <w:szCs w:val="24"/>
        </w:rPr>
      </w:pPr>
    </w:p>
    <w:p w14:paraId="7A9BB445" w14:textId="70F74128" w:rsidR="00BC6AA3" w:rsidRPr="00EE1681" w:rsidRDefault="00BC6AA3" w:rsidP="00EE1681">
      <w:pPr>
        <w:rPr>
          <w:rFonts w:ascii="Times New Roman" w:hAnsi="Times New Roman" w:cs="Times New Roman"/>
          <w:sz w:val="24"/>
          <w:szCs w:val="24"/>
        </w:rPr>
      </w:pPr>
      <w:proofErr w:type="spellStart"/>
      <w:r w:rsidRPr="00EE1681">
        <w:rPr>
          <w:rFonts w:ascii="Times New Roman" w:hAnsi="Times New Roman" w:cs="Times New Roman"/>
          <w:b/>
          <w:sz w:val="24"/>
          <w:szCs w:val="24"/>
        </w:rPr>
        <w:t>Rassam</w:t>
      </w:r>
      <w:proofErr w:type="spellEnd"/>
      <w:r w:rsidR="007F47B1">
        <w:rPr>
          <w:rFonts w:ascii="Times New Roman" w:hAnsi="Times New Roman" w:cs="Times New Roman"/>
          <w:b/>
          <w:sz w:val="24"/>
          <w:szCs w:val="24"/>
        </w:rPr>
        <w:t xml:space="preserve">, </w:t>
      </w:r>
      <w:r w:rsidR="007F47B1" w:rsidRPr="00EE1681">
        <w:rPr>
          <w:rFonts w:ascii="Times New Roman" w:hAnsi="Times New Roman" w:cs="Times New Roman"/>
          <w:b/>
          <w:sz w:val="24"/>
          <w:szCs w:val="24"/>
        </w:rPr>
        <w:t xml:space="preserve">Abdul </w:t>
      </w:r>
      <w:proofErr w:type="spellStart"/>
      <w:r w:rsidR="007F47B1" w:rsidRPr="00EE1681">
        <w:rPr>
          <w:rFonts w:ascii="Times New Roman" w:hAnsi="Times New Roman" w:cs="Times New Roman"/>
          <w:b/>
          <w:sz w:val="24"/>
          <w:szCs w:val="24"/>
        </w:rPr>
        <w:t>Qadir</w:t>
      </w:r>
      <w:proofErr w:type="spellEnd"/>
      <w:r w:rsidR="007F47B1" w:rsidRPr="00EE1681">
        <w:rPr>
          <w:rFonts w:ascii="Times New Roman" w:hAnsi="Times New Roman" w:cs="Times New Roman"/>
          <w:b/>
          <w:sz w:val="24"/>
          <w:szCs w:val="24"/>
        </w:rPr>
        <w:t xml:space="preserve"> al-</w:t>
      </w:r>
      <w:r w:rsidRPr="00EE1681">
        <w:rPr>
          <w:rFonts w:ascii="Times New Roman" w:hAnsi="Times New Roman" w:cs="Times New Roman"/>
          <w:sz w:val="24"/>
          <w:szCs w:val="24"/>
        </w:rPr>
        <w:t xml:space="preserve"> (1882-1952)</w:t>
      </w:r>
    </w:p>
    <w:p w14:paraId="6DA8B77F" w14:textId="33A72E64" w:rsidR="00BC6AA3" w:rsidRPr="00EE1681" w:rsidRDefault="00DD6B68" w:rsidP="00EE1681">
      <w:pPr>
        <w:rPr>
          <w:rFonts w:ascii="Times New Roman" w:hAnsi="Times New Roman" w:cs="Times New Roman"/>
          <w:color w:val="000000"/>
          <w:sz w:val="24"/>
          <w:szCs w:val="24"/>
        </w:rPr>
      </w:pPr>
      <w:r w:rsidRPr="00EE1681">
        <w:rPr>
          <w:rFonts w:ascii="Times New Roman" w:hAnsi="Times New Roman" w:cs="Times New Roman"/>
          <w:sz w:val="24"/>
          <w:szCs w:val="24"/>
        </w:rPr>
        <w:t>Born in Baghdad, Iraq</w:t>
      </w:r>
      <w:r>
        <w:rPr>
          <w:rFonts w:ascii="Times New Roman" w:hAnsi="Times New Roman" w:cs="Times New Roman"/>
          <w:sz w:val="24"/>
          <w:szCs w:val="24"/>
        </w:rPr>
        <w:t>,</w:t>
      </w:r>
      <w:r w:rsidRPr="00EE1681">
        <w:rPr>
          <w:rFonts w:ascii="Times New Roman" w:hAnsi="Times New Roman" w:cs="Times New Roman"/>
          <w:sz w:val="24"/>
          <w:szCs w:val="24"/>
        </w:rPr>
        <w:t xml:space="preserve"> </w:t>
      </w:r>
      <w:r w:rsidR="00BC6AA3" w:rsidRPr="00EE1681">
        <w:rPr>
          <w:rFonts w:ascii="Times New Roman" w:hAnsi="Times New Roman" w:cs="Times New Roman"/>
          <w:color w:val="000000"/>
          <w:sz w:val="24"/>
          <w:szCs w:val="24"/>
        </w:rPr>
        <w:t xml:space="preserve">Abdul </w:t>
      </w:r>
      <w:proofErr w:type="spellStart"/>
      <w:r w:rsidR="00BC6AA3" w:rsidRPr="00EE1681">
        <w:rPr>
          <w:rFonts w:ascii="Times New Roman" w:hAnsi="Times New Roman" w:cs="Times New Roman"/>
          <w:color w:val="000000"/>
          <w:sz w:val="24"/>
          <w:szCs w:val="24"/>
        </w:rPr>
        <w:t>Qadir</w:t>
      </w:r>
      <w:proofErr w:type="spellEnd"/>
      <w:r w:rsidR="00BC6AA3" w:rsidRPr="00EE1681">
        <w:rPr>
          <w:rFonts w:ascii="Times New Roman" w:hAnsi="Times New Roman" w:cs="Times New Roman"/>
          <w:color w:val="000000"/>
          <w:sz w:val="24"/>
          <w:szCs w:val="24"/>
        </w:rPr>
        <w:t xml:space="preserve"> al-</w:t>
      </w:r>
      <w:proofErr w:type="spellStart"/>
      <w:r w:rsidR="00BC6AA3" w:rsidRPr="00EE1681">
        <w:rPr>
          <w:rFonts w:ascii="Times New Roman" w:hAnsi="Times New Roman" w:cs="Times New Roman"/>
          <w:color w:val="000000"/>
          <w:sz w:val="24"/>
          <w:szCs w:val="24"/>
        </w:rPr>
        <w:t>Rassam</w:t>
      </w:r>
      <w:proofErr w:type="spellEnd"/>
      <w:r w:rsidR="00BC6AA3" w:rsidRPr="00EE1681">
        <w:rPr>
          <w:rFonts w:ascii="Times New Roman" w:hAnsi="Times New Roman" w:cs="Times New Roman"/>
          <w:color w:val="000000"/>
          <w:sz w:val="24"/>
          <w:szCs w:val="24"/>
        </w:rPr>
        <w:t xml:space="preserve"> was part of the first generation of modern Iraqi painters. </w:t>
      </w:r>
      <w:r w:rsidR="000A5E71" w:rsidRPr="00EE1681">
        <w:rPr>
          <w:rFonts w:ascii="Times New Roman" w:hAnsi="Times New Roman" w:cs="Times New Roman"/>
          <w:color w:val="000000"/>
          <w:sz w:val="24"/>
          <w:szCs w:val="24"/>
        </w:rPr>
        <w:t>He was among</w:t>
      </w:r>
      <w:r w:rsidR="00BF3A88">
        <w:rPr>
          <w:rFonts w:ascii="Times New Roman" w:hAnsi="Times New Roman" w:cs="Times New Roman"/>
          <w:color w:val="000000"/>
          <w:sz w:val="24"/>
          <w:szCs w:val="24"/>
        </w:rPr>
        <w:t xml:space="preserve"> a group of soldier-artists who</w:t>
      </w:r>
      <w:r w:rsidR="000A5E71" w:rsidRPr="00EE1681">
        <w:rPr>
          <w:rFonts w:ascii="Times New Roman" w:hAnsi="Times New Roman" w:cs="Times New Roman"/>
          <w:color w:val="000000"/>
          <w:sz w:val="24"/>
          <w:szCs w:val="24"/>
        </w:rPr>
        <w:t xml:space="preserve"> are credited with introducing easel painting to Iraq at the turn of the century. </w:t>
      </w:r>
      <w:r w:rsidR="00BF3A88">
        <w:rPr>
          <w:rFonts w:ascii="Times New Roman" w:hAnsi="Times New Roman" w:cs="Times New Roman"/>
          <w:color w:val="000000"/>
          <w:sz w:val="24"/>
          <w:szCs w:val="24"/>
        </w:rPr>
        <w:t>He</w:t>
      </w:r>
      <w:r w:rsidR="00BC6AA3" w:rsidRPr="00EE1681">
        <w:rPr>
          <w:rFonts w:ascii="Times New Roman" w:hAnsi="Times New Roman" w:cs="Times New Roman"/>
          <w:color w:val="000000"/>
          <w:sz w:val="24"/>
          <w:szCs w:val="24"/>
        </w:rPr>
        <w:t xml:space="preserve"> began his education around 1904 when the Ottoman Empire was still the main power in the region. </w:t>
      </w:r>
      <w:r w:rsidR="000A5E71" w:rsidRPr="00EE1681">
        <w:rPr>
          <w:rFonts w:ascii="Times New Roman" w:hAnsi="Times New Roman" w:cs="Times New Roman"/>
          <w:color w:val="000000"/>
          <w:sz w:val="24"/>
          <w:szCs w:val="24"/>
        </w:rPr>
        <w:t xml:space="preserve">He studied military science and art in Istanbul. </w:t>
      </w:r>
      <w:r w:rsidR="00BC6AA3" w:rsidRPr="00EE1681">
        <w:rPr>
          <w:rFonts w:ascii="Times New Roman" w:hAnsi="Times New Roman" w:cs="Times New Roman"/>
          <w:color w:val="000000"/>
          <w:sz w:val="24"/>
          <w:szCs w:val="24"/>
        </w:rPr>
        <w:t>As part of his education in Istanbul, al-</w:t>
      </w:r>
      <w:proofErr w:type="spellStart"/>
      <w:r w:rsidR="00BC6AA3" w:rsidRPr="00EE1681">
        <w:rPr>
          <w:rFonts w:ascii="Times New Roman" w:hAnsi="Times New Roman" w:cs="Times New Roman"/>
          <w:color w:val="000000"/>
          <w:sz w:val="24"/>
          <w:szCs w:val="24"/>
        </w:rPr>
        <w:t>Rassam</w:t>
      </w:r>
      <w:proofErr w:type="spellEnd"/>
      <w:r w:rsidR="00BC6AA3" w:rsidRPr="00EE1681">
        <w:rPr>
          <w:rFonts w:ascii="Times New Roman" w:hAnsi="Times New Roman" w:cs="Times New Roman"/>
          <w:color w:val="000000"/>
          <w:sz w:val="24"/>
          <w:szCs w:val="24"/>
        </w:rPr>
        <w:t xml:space="preserve"> and his classmates were required to produce paintings or drawings for military use. These images adhered to a strict European academic style. Eager to cultivate their new skill, these officers sought out private art training. Al-</w:t>
      </w:r>
      <w:proofErr w:type="spellStart"/>
      <w:r w:rsidR="00BC6AA3" w:rsidRPr="00EE1681">
        <w:rPr>
          <w:rFonts w:ascii="Times New Roman" w:hAnsi="Times New Roman" w:cs="Times New Roman"/>
          <w:color w:val="000000"/>
          <w:sz w:val="24"/>
          <w:szCs w:val="24"/>
        </w:rPr>
        <w:t>Rassam</w:t>
      </w:r>
      <w:proofErr w:type="spellEnd"/>
      <w:r w:rsidR="00BC6AA3" w:rsidRPr="00EE1681">
        <w:rPr>
          <w:rFonts w:ascii="Times New Roman" w:hAnsi="Times New Roman" w:cs="Times New Roman"/>
          <w:color w:val="000000"/>
          <w:sz w:val="24"/>
          <w:szCs w:val="24"/>
        </w:rPr>
        <w:t xml:space="preserve"> himself studied under a number of prominent painters living in Istanbul who worked </w:t>
      </w:r>
      <w:proofErr w:type="gramStart"/>
      <w:r w:rsidR="00BC6AA3" w:rsidRPr="00EE1681">
        <w:rPr>
          <w:rFonts w:ascii="Times New Roman" w:hAnsi="Times New Roman" w:cs="Times New Roman"/>
          <w:color w:val="000000"/>
          <w:sz w:val="24"/>
          <w:szCs w:val="24"/>
        </w:rPr>
        <w:t>in</w:t>
      </w:r>
      <w:proofErr w:type="gramEnd"/>
      <w:r w:rsidR="00BC6AA3" w:rsidRPr="00EE1681">
        <w:rPr>
          <w:rFonts w:ascii="Times New Roman" w:hAnsi="Times New Roman" w:cs="Times New Roman"/>
          <w:color w:val="000000"/>
          <w:sz w:val="24"/>
          <w:szCs w:val="24"/>
        </w:rPr>
        <w:t xml:space="preserve"> contemporary French styl</w:t>
      </w:r>
      <w:r w:rsidR="00974909">
        <w:rPr>
          <w:rFonts w:ascii="Times New Roman" w:hAnsi="Times New Roman" w:cs="Times New Roman"/>
          <w:color w:val="000000"/>
          <w:sz w:val="24"/>
          <w:szCs w:val="24"/>
        </w:rPr>
        <w:t xml:space="preserve">es. Although he is most </w:t>
      </w:r>
      <w:proofErr w:type="spellStart"/>
      <w:r w:rsidR="00974909">
        <w:rPr>
          <w:rFonts w:ascii="Times New Roman" w:hAnsi="Times New Roman" w:cs="Times New Roman"/>
          <w:color w:val="000000"/>
          <w:sz w:val="24"/>
          <w:szCs w:val="24"/>
        </w:rPr>
        <w:t>recognis</w:t>
      </w:r>
      <w:r w:rsidR="00BC6AA3" w:rsidRPr="00EE1681">
        <w:rPr>
          <w:rFonts w:ascii="Times New Roman" w:hAnsi="Times New Roman" w:cs="Times New Roman"/>
          <w:color w:val="000000"/>
          <w:sz w:val="24"/>
          <w:szCs w:val="24"/>
        </w:rPr>
        <w:t>able</w:t>
      </w:r>
      <w:proofErr w:type="spellEnd"/>
      <w:r w:rsidR="00BC6AA3" w:rsidRPr="00EE1681">
        <w:rPr>
          <w:rFonts w:ascii="Times New Roman" w:hAnsi="Times New Roman" w:cs="Times New Roman"/>
          <w:color w:val="000000"/>
          <w:sz w:val="24"/>
          <w:szCs w:val="24"/>
        </w:rPr>
        <w:t xml:space="preserve"> as an oil painter, al-</w:t>
      </w:r>
      <w:proofErr w:type="spellStart"/>
      <w:r w:rsidR="00BF3A88">
        <w:rPr>
          <w:rFonts w:ascii="Times New Roman" w:hAnsi="Times New Roman" w:cs="Times New Roman"/>
          <w:color w:val="000000"/>
          <w:sz w:val="24"/>
          <w:szCs w:val="24"/>
        </w:rPr>
        <w:t>Rassam</w:t>
      </w:r>
      <w:proofErr w:type="spellEnd"/>
      <w:r w:rsidR="00BF3A88">
        <w:rPr>
          <w:rFonts w:ascii="Times New Roman" w:hAnsi="Times New Roman" w:cs="Times New Roman"/>
          <w:color w:val="000000"/>
          <w:sz w:val="24"/>
          <w:szCs w:val="24"/>
        </w:rPr>
        <w:t xml:space="preserve"> experimented</w:t>
      </w:r>
      <w:r w:rsidR="00BC6AA3" w:rsidRPr="00EE1681">
        <w:rPr>
          <w:rFonts w:ascii="Times New Roman" w:hAnsi="Times New Roman" w:cs="Times New Roman"/>
          <w:color w:val="000000"/>
          <w:sz w:val="24"/>
          <w:szCs w:val="24"/>
        </w:rPr>
        <w:t xml:space="preserve"> with watercolors representing Istanbul with its crowds and ma</w:t>
      </w:r>
      <w:bookmarkStart w:id="0" w:name="_GoBack"/>
      <w:bookmarkEnd w:id="0"/>
      <w:r w:rsidR="00BC6AA3" w:rsidRPr="00EE1681">
        <w:rPr>
          <w:rFonts w:ascii="Times New Roman" w:hAnsi="Times New Roman" w:cs="Times New Roman"/>
          <w:color w:val="000000"/>
          <w:sz w:val="24"/>
          <w:szCs w:val="24"/>
        </w:rPr>
        <w:t xml:space="preserve">rkets. Even at this early stage in his career, </w:t>
      </w:r>
      <w:r w:rsidR="00BF3A88">
        <w:rPr>
          <w:rFonts w:ascii="Times New Roman" w:hAnsi="Times New Roman" w:cs="Times New Roman"/>
          <w:color w:val="000000"/>
          <w:sz w:val="24"/>
          <w:szCs w:val="24"/>
        </w:rPr>
        <w:t>he</w:t>
      </w:r>
      <w:r w:rsidR="00BC6AA3" w:rsidRPr="00EE1681">
        <w:rPr>
          <w:rFonts w:ascii="Times New Roman" w:hAnsi="Times New Roman" w:cs="Times New Roman"/>
          <w:color w:val="000000"/>
          <w:sz w:val="24"/>
          <w:szCs w:val="24"/>
        </w:rPr>
        <w:t xml:space="preserve"> showed expert skill</w:t>
      </w:r>
      <w:r w:rsidR="00BF3A88">
        <w:rPr>
          <w:rFonts w:ascii="Times New Roman" w:hAnsi="Times New Roman" w:cs="Times New Roman"/>
          <w:color w:val="000000"/>
          <w:sz w:val="24"/>
          <w:szCs w:val="24"/>
        </w:rPr>
        <w:t>s</w:t>
      </w:r>
      <w:r w:rsidR="00BC6AA3" w:rsidRPr="00EE1681">
        <w:rPr>
          <w:rFonts w:ascii="Times New Roman" w:hAnsi="Times New Roman" w:cs="Times New Roman"/>
          <w:color w:val="000000"/>
          <w:sz w:val="24"/>
          <w:szCs w:val="24"/>
        </w:rPr>
        <w:t xml:space="preserve"> and a conscientious eye. </w:t>
      </w:r>
      <w:r w:rsidR="0004094E" w:rsidRPr="00EE1681">
        <w:rPr>
          <w:rFonts w:ascii="Times New Roman" w:hAnsi="Times New Roman" w:cs="Times New Roman"/>
          <w:color w:val="000000"/>
          <w:sz w:val="24"/>
          <w:szCs w:val="24"/>
        </w:rPr>
        <w:t>Al-</w:t>
      </w:r>
      <w:proofErr w:type="spellStart"/>
      <w:r w:rsidR="0004094E" w:rsidRPr="00EE1681">
        <w:rPr>
          <w:rFonts w:ascii="Times New Roman" w:hAnsi="Times New Roman" w:cs="Times New Roman"/>
          <w:color w:val="000000"/>
          <w:sz w:val="24"/>
          <w:szCs w:val="24"/>
        </w:rPr>
        <w:t>Rassam’s</w:t>
      </w:r>
      <w:proofErr w:type="spellEnd"/>
      <w:r w:rsidR="00BC6AA3" w:rsidRPr="00EE1681">
        <w:rPr>
          <w:rFonts w:ascii="Times New Roman" w:hAnsi="Times New Roman" w:cs="Times New Roman"/>
          <w:color w:val="000000"/>
          <w:sz w:val="24"/>
          <w:szCs w:val="24"/>
        </w:rPr>
        <w:t xml:space="preserve"> ambitions were interrupted by the outbreak of WWI. Directly following the war, when the group of soldier-artists returned to Iraq, al-</w:t>
      </w:r>
      <w:proofErr w:type="spellStart"/>
      <w:r w:rsidR="00BC6AA3" w:rsidRPr="00EE1681">
        <w:rPr>
          <w:rFonts w:ascii="Times New Roman" w:hAnsi="Times New Roman" w:cs="Times New Roman"/>
          <w:color w:val="000000"/>
          <w:sz w:val="24"/>
          <w:szCs w:val="24"/>
        </w:rPr>
        <w:t>Rassam</w:t>
      </w:r>
      <w:proofErr w:type="spellEnd"/>
      <w:r w:rsidR="00BC6AA3" w:rsidRPr="00EE1681">
        <w:rPr>
          <w:rFonts w:ascii="Times New Roman" w:hAnsi="Times New Roman" w:cs="Times New Roman"/>
          <w:color w:val="000000"/>
          <w:sz w:val="24"/>
          <w:szCs w:val="24"/>
        </w:rPr>
        <w:t xml:space="preserve"> again took up easel painting. Along with his colleagues, </w:t>
      </w:r>
      <w:r w:rsidR="0004094E" w:rsidRPr="00EE1681">
        <w:rPr>
          <w:rFonts w:ascii="Times New Roman" w:hAnsi="Times New Roman" w:cs="Times New Roman"/>
          <w:color w:val="000000"/>
          <w:sz w:val="24"/>
          <w:szCs w:val="24"/>
        </w:rPr>
        <w:t>he</w:t>
      </w:r>
      <w:r w:rsidR="00BC6AA3" w:rsidRPr="00EE1681">
        <w:rPr>
          <w:rFonts w:ascii="Times New Roman" w:hAnsi="Times New Roman" w:cs="Times New Roman"/>
          <w:color w:val="000000"/>
          <w:sz w:val="24"/>
          <w:szCs w:val="24"/>
        </w:rPr>
        <w:t xml:space="preserve"> focused on landscapes, military scenes, and archaeological sites.  </w:t>
      </w:r>
    </w:p>
    <w:p w14:paraId="7C948476" w14:textId="77777777" w:rsidR="00BC6AA3" w:rsidRPr="00EE1681" w:rsidRDefault="00BC6AA3" w:rsidP="00EE1681">
      <w:pPr>
        <w:rPr>
          <w:rFonts w:ascii="Times New Roman" w:hAnsi="Times New Roman" w:cs="Times New Roman"/>
          <w:color w:val="000000"/>
          <w:sz w:val="24"/>
          <w:szCs w:val="24"/>
        </w:rPr>
      </w:pPr>
      <w:r w:rsidRPr="00EE1681">
        <w:rPr>
          <w:rFonts w:ascii="Times New Roman" w:hAnsi="Times New Roman" w:cs="Times New Roman"/>
          <w:color w:val="000000"/>
          <w:sz w:val="24"/>
          <w:szCs w:val="24"/>
        </w:rPr>
        <w:t>An important characteristic of this initial generation was their desire to stimulate awareness and appreciation of the arts amongst the Iraqi population. Al-</w:t>
      </w:r>
      <w:proofErr w:type="spellStart"/>
      <w:r w:rsidRPr="00EE1681">
        <w:rPr>
          <w:rFonts w:ascii="Times New Roman" w:hAnsi="Times New Roman" w:cs="Times New Roman"/>
          <w:color w:val="000000"/>
          <w:sz w:val="24"/>
          <w:szCs w:val="24"/>
        </w:rPr>
        <w:t>Rassam</w:t>
      </w:r>
      <w:proofErr w:type="spellEnd"/>
      <w:r w:rsidRPr="00EE1681">
        <w:rPr>
          <w:rFonts w:ascii="Times New Roman" w:hAnsi="Times New Roman" w:cs="Times New Roman"/>
          <w:color w:val="000000"/>
          <w:sz w:val="24"/>
          <w:szCs w:val="24"/>
        </w:rPr>
        <w:t xml:space="preserve"> taught painting lessons out of his studio in Baghdad and encouraged young artists to continue their art training abroad. Many artists who studied under al-</w:t>
      </w:r>
      <w:proofErr w:type="spellStart"/>
      <w:r w:rsidRPr="00EE1681">
        <w:rPr>
          <w:rFonts w:ascii="Times New Roman" w:hAnsi="Times New Roman" w:cs="Times New Roman"/>
          <w:color w:val="000000"/>
          <w:sz w:val="24"/>
          <w:szCs w:val="24"/>
        </w:rPr>
        <w:t>Rassam</w:t>
      </w:r>
      <w:proofErr w:type="spellEnd"/>
      <w:r w:rsidRPr="00EE1681">
        <w:rPr>
          <w:rFonts w:ascii="Times New Roman" w:hAnsi="Times New Roman" w:cs="Times New Roman"/>
          <w:color w:val="000000"/>
          <w:sz w:val="24"/>
          <w:szCs w:val="24"/>
        </w:rPr>
        <w:t xml:space="preserve"> became important members of the Iraqi modern art movement. The painter’s interest in promoting art awareness was further realized when he became an honorary member of the Society of the Friends of Art, a group that sought to cultivate public interest in art making and to enhance their own skill through interaction. </w:t>
      </w:r>
    </w:p>
    <w:p w14:paraId="68AA907C" w14:textId="77777777" w:rsidR="00BC6AA3" w:rsidRPr="00EE1681" w:rsidRDefault="00BC6AA3" w:rsidP="00EE1681">
      <w:pPr>
        <w:rPr>
          <w:rFonts w:ascii="Times New Roman" w:hAnsi="Times New Roman" w:cs="Times New Roman"/>
          <w:color w:val="000000"/>
          <w:sz w:val="24"/>
          <w:szCs w:val="24"/>
        </w:rPr>
      </w:pPr>
      <w:r w:rsidRPr="00EE1681">
        <w:rPr>
          <w:rFonts w:ascii="Times New Roman" w:hAnsi="Times New Roman" w:cs="Times New Roman"/>
          <w:color w:val="000000"/>
          <w:sz w:val="24"/>
          <w:szCs w:val="24"/>
        </w:rPr>
        <w:t>Utilizing the same academic style as his early colleagues, al-</w:t>
      </w:r>
      <w:proofErr w:type="spellStart"/>
      <w:r w:rsidRPr="00EE1681">
        <w:rPr>
          <w:rFonts w:ascii="Times New Roman" w:hAnsi="Times New Roman" w:cs="Times New Roman"/>
          <w:color w:val="000000"/>
          <w:sz w:val="24"/>
          <w:szCs w:val="24"/>
        </w:rPr>
        <w:t>Rassam</w:t>
      </w:r>
      <w:proofErr w:type="spellEnd"/>
      <w:r w:rsidRPr="00EE1681">
        <w:rPr>
          <w:rFonts w:ascii="Times New Roman" w:hAnsi="Times New Roman" w:cs="Times New Roman"/>
          <w:color w:val="000000"/>
          <w:sz w:val="24"/>
          <w:szCs w:val="24"/>
        </w:rPr>
        <w:t xml:space="preserve"> painted with a crisp realism capturing vistas of the Iraqi countryside</w:t>
      </w:r>
      <w:r w:rsidR="000A5E71" w:rsidRPr="00EE1681">
        <w:rPr>
          <w:rFonts w:ascii="Times New Roman" w:hAnsi="Times New Roman" w:cs="Times New Roman"/>
          <w:color w:val="000000"/>
          <w:sz w:val="24"/>
          <w:szCs w:val="24"/>
        </w:rPr>
        <w:t>, especially scenes of the Tigris and its surroundings</w:t>
      </w:r>
      <w:r w:rsidRPr="00EE1681">
        <w:rPr>
          <w:rFonts w:ascii="Times New Roman" w:hAnsi="Times New Roman" w:cs="Times New Roman"/>
          <w:color w:val="000000"/>
          <w:sz w:val="24"/>
          <w:szCs w:val="24"/>
        </w:rPr>
        <w:t>. Al-</w:t>
      </w:r>
      <w:proofErr w:type="spellStart"/>
      <w:r w:rsidRPr="00EE1681">
        <w:rPr>
          <w:rFonts w:ascii="Times New Roman" w:hAnsi="Times New Roman" w:cs="Times New Roman"/>
          <w:color w:val="000000"/>
          <w:sz w:val="24"/>
          <w:szCs w:val="24"/>
        </w:rPr>
        <w:t>Rassan</w:t>
      </w:r>
      <w:proofErr w:type="spellEnd"/>
      <w:r w:rsidRPr="00EE1681">
        <w:rPr>
          <w:rFonts w:ascii="Times New Roman" w:hAnsi="Times New Roman" w:cs="Times New Roman"/>
          <w:color w:val="000000"/>
          <w:sz w:val="24"/>
          <w:szCs w:val="24"/>
        </w:rPr>
        <w:t xml:space="preserve"> was also a portraitist. One of his well-known portraits is of Mohamed </w:t>
      </w:r>
      <w:proofErr w:type="spellStart"/>
      <w:r w:rsidRPr="00EE1681">
        <w:rPr>
          <w:rFonts w:ascii="Times New Roman" w:hAnsi="Times New Roman" w:cs="Times New Roman"/>
          <w:color w:val="000000"/>
          <w:sz w:val="24"/>
          <w:szCs w:val="24"/>
        </w:rPr>
        <w:t>Darouich</w:t>
      </w:r>
      <w:proofErr w:type="spellEnd"/>
      <w:r w:rsidRPr="00EE1681">
        <w:rPr>
          <w:rFonts w:ascii="Times New Roman" w:hAnsi="Times New Roman" w:cs="Times New Roman"/>
          <w:color w:val="000000"/>
          <w:sz w:val="24"/>
          <w:szCs w:val="24"/>
        </w:rPr>
        <w:t xml:space="preserve"> al </w:t>
      </w:r>
      <w:proofErr w:type="spellStart"/>
      <w:r w:rsidRPr="00EE1681">
        <w:rPr>
          <w:rFonts w:ascii="Times New Roman" w:hAnsi="Times New Roman" w:cs="Times New Roman"/>
          <w:color w:val="000000"/>
          <w:sz w:val="24"/>
          <w:szCs w:val="24"/>
        </w:rPr>
        <w:t>Allousi</w:t>
      </w:r>
      <w:proofErr w:type="spellEnd"/>
      <w:r w:rsidRPr="00EE1681">
        <w:rPr>
          <w:rFonts w:ascii="Times New Roman" w:hAnsi="Times New Roman" w:cs="Times New Roman"/>
          <w:color w:val="000000"/>
          <w:sz w:val="24"/>
          <w:szCs w:val="24"/>
        </w:rPr>
        <w:t xml:space="preserve">, completed in 1924. The subtleties of the face show </w:t>
      </w:r>
      <w:r w:rsidR="0004094E" w:rsidRPr="00EE1681">
        <w:rPr>
          <w:rFonts w:ascii="Times New Roman" w:hAnsi="Times New Roman" w:cs="Times New Roman"/>
          <w:color w:val="000000"/>
          <w:sz w:val="24"/>
          <w:szCs w:val="24"/>
        </w:rPr>
        <w:t>the painter’s</w:t>
      </w:r>
      <w:r w:rsidRPr="00EE1681">
        <w:rPr>
          <w:rFonts w:ascii="Times New Roman" w:hAnsi="Times New Roman" w:cs="Times New Roman"/>
          <w:color w:val="000000"/>
          <w:sz w:val="24"/>
          <w:szCs w:val="24"/>
        </w:rPr>
        <w:t xml:space="preserve"> mastery of modeling and the poignant gaze reflect his skill as a keen observer. </w:t>
      </w:r>
    </w:p>
    <w:p w14:paraId="2E6D2AFF" w14:textId="09E2F9B1" w:rsidR="000A5E71" w:rsidRPr="00A576CA" w:rsidRDefault="00BC6AA3" w:rsidP="00EE1681">
      <w:pPr>
        <w:rPr>
          <w:rFonts w:ascii="Times New Roman" w:hAnsi="Times New Roman" w:cs="Times New Roman"/>
          <w:color w:val="000000"/>
          <w:sz w:val="24"/>
          <w:szCs w:val="24"/>
        </w:rPr>
      </w:pPr>
      <w:r w:rsidRPr="00EE1681">
        <w:rPr>
          <w:rFonts w:ascii="Times New Roman" w:hAnsi="Times New Roman" w:cs="Times New Roman"/>
          <w:color w:val="000000"/>
          <w:sz w:val="24"/>
          <w:szCs w:val="24"/>
        </w:rPr>
        <w:t>A collection of al-</w:t>
      </w:r>
      <w:proofErr w:type="spellStart"/>
      <w:r w:rsidRPr="00EE1681">
        <w:rPr>
          <w:rFonts w:ascii="Times New Roman" w:hAnsi="Times New Roman" w:cs="Times New Roman"/>
          <w:color w:val="000000"/>
          <w:sz w:val="24"/>
          <w:szCs w:val="24"/>
        </w:rPr>
        <w:t>Rassam’s</w:t>
      </w:r>
      <w:proofErr w:type="spellEnd"/>
      <w:r w:rsidRPr="00EE1681">
        <w:rPr>
          <w:rFonts w:ascii="Times New Roman" w:hAnsi="Times New Roman" w:cs="Times New Roman"/>
          <w:color w:val="000000"/>
          <w:sz w:val="24"/>
          <w:szCs w:val="24"/>
        </w:rPr>
        <w:t xml:space="preserve"> works is held at the Pioneers Museum in Baghdad. He also created a mural for the entrance of a movie theater in Baghdad, The Royal Cinema. This was the first large-scale work of art to be displayed on a public building. Later in his life, the artist travelled to Italy, France, Germany, and England to expand his knowledge of art. </w:t>
      </w:r>
      <w:r w:rsidR="000A5E71" w:rsidRPr="00EE1681">
        <w:rPr>
          <w:rFonts w:ascii="Times New Roman" w:hAnsi="Times New Roman" w:cs="Times New Roman"/>
          <w:color w:val="000000"/>
          <w:sz w:val="24"/>
          <w:szCs w:val="24"/>
        </w:rPr>
        <w:t xml:space="preserve">Abdul </w:t>
      </w:r>
      <w:proofErr w:type="spellStart"/>
      <w:r w:rsidR="000A5E71" w:rsidRPr="00EE1681">
        <w:rPr>
          <w:rFonts w:ascii="Times New Roman" w:hAnsi="Times New Roman" w:cs="Times New Roman"/>
          <w:color w:val="000000"/>
          <w:sz w:val="24"/>
          <w:szCs w:val="24"/>
        </w:rPr>
        <w:t>Qadir</w:t>
      </w:r>
      <w:proofErr w:type="spellEnd"/>
      <w:r w:rsidR="000A5E71" w:rsidRPr="00EE1681">
        <w:rPr>
          <w:rFonts w:ascii="Times New Roman" w:hAnsi="Times New Roman" w:cs="Times New Roman"/>
          <w:color w:val="000000"/>
          <w:sz w:val="24"/>
          <w:szCs w:val="24"/>
        </w:rPr>
        <w:t xml:space="preserve"> al-</w:t>
      </w:r>
      <w:proofErr w:type="spellStart"/>
      <w:r w:rsidR="000A5E71" w:rsidRPr="00EE1681">
        <w:rPr>
          <w:rFonts w:ascii="Times New Roman" w:hAnsi="Times New Roman" w:cs="Times New Roman"/>
          <w:color w:val="000000"/>
          <w:sz w:val="24"/>
          <w:szCs w:val="24"/>
        </w:rPr>
        <w:t>Rassam</w:t>
      </w:r>
      <w:proofErr w:type="spellEnd"/>
      <w:r w:rsidR="000A5E71" w:rsidRPr="00EE1681">
        <w:rPr>
          <w:rFonts w:ascii="Times New Roman" w:hAnsi="Times New Roman" w:cs="Times New Roman"/>
          <w:color w:val="000000"/>
          <w:sz w:val="24"/>
          <w:szCs w:val="24"/>
        </w:rPr>
        <w:t xml:space="preserve"> is considered one of the most prominent and prolific painters in Iraq’s modern art history and his work heavily influenced the generations that followed.</w:t>
      </w:r>
    </w:p>
    <w:p w14:paraId="0E7E018F" w14:textId="77777777" w:rsidR="00DC0999" w:rsidRDefault="004C7AA7" w:rsidP="00DC0999">
      <w:pPr>
        <w:rPr>
          <w:rFonts w:ascii="Times New Roman" w:hAnsi="Times New Roman" w:cs="Times New Roman"/>
          <w:sz w:val="24"/>
          <w:szCs w:val="24"/>
        </w:rPr>
      </w:pPr>
      <w:r w:rsidRPr="008320DA">
        <w:rPr>
          <w:rFonts w:ascii="Times New Roman" w:hAnsi="Times New Roman" w:cs="Times New Roman"/>
          <w:b/>
          <w:sz w:val="24"/>
          <w:szCs w:val="24"/>
        </w:rPr>
        <w:t>References and further reading</w:t>
      </w:r>
      <w:r w:rsidRPr="00EE1681">
        <w:rPr>
          <w:rFonts w:ascii="Times New Roman" w:hAnsi="Times New Roman" w:cs="Times New Roman"/>
          <w:sz w:val="24"/>
          <w:szCs w:val="24"/>
        </w:rPr>
        <w:t>:</w:t>
      </w:r>
    </w:p>
    <w:p w14:paraId="3309A6F8" w14:textId="77777777" w:rsidR="00DC0999" w:rsidRDefault="004C7AA7" w:rsidP="00DC0999">
      <w:pPr>
        <w:spacing w:after="120" w:line="240" w:lineRule="auto"/>
        <w:ind w:left="720" w:hanging="720"/>
        <w:rPr>
          <w:rFonts w:ascii="Times New Roman" w:hAnsi="Times New Roman" w:cs="Times New Roman"/>
          <w:sz w:val="24"/>
          <w:szCs w:val="24"/>
        </w:rPr>
      </w:pPr>
      <w:r w:rsidRPr="00EE1681">
        <w:rPr>
          <w:rFonts w:ascii="Times New Roman" w:hAnsi="Times New Roman" w:cs="Times New Roman"/>
          <w:sz w:val="24"/>
          <w:szCs w:val="24"/>
        </w:rPr>
        <w:t xml:space="preserve">Ali, </w:t>
      </w:r>
      <w:proofErr w:type="spellStart"/>
      <w:r w:rsidRPr="00EE1681">
        <w:rPr>
          <w:rFonts w:ascii="Times New Roman" w:hAnsi="Times New Roman" w:cs="Times New Roman"/>
          <w:sz w:val="24"/>
          <w:szCs w:val="24"/>
        </w:rPr>
        <w:t>Wijdan</w:t>
      </w:r>
      <w:proofErr w:type="spellEnd"/>
      <w:r w:rsidRPr="00EE1681">
        <w:rPr>
          <w:rFonts w:ascii="Times New Roman" w:hAnsi="Times New Roman" w:cs="Times New Roman"/>
          <w:sz w:val="24"/>
          <w:szCs w:val="24"/>
        </w:rPr>
        <w:t xml:space="preserve">. </w:t>
      </w:r>
      <w:r w:rsidRPr="00EE1681">
        <w:rPr>
          <w:rFonts w:ascii="Times New Roman" w:hAnsi="Times New Roman" w:cs="Times New Roman"/>
          <w:i/>
          <w:sz w:val="24"/>
          <w:szCs w:val="24"/>
        </w:rPr>
        <w:t>Modern Islamic Art: Development and Continuity</w:t>
      </w:r>
      <w:r w:rsidRPr="00EE1681">
        <w:rPr>
          <w:rFonts w:ascii="Times New Roman" w:hAnsi="Times New Roman" w:cs="Times New Roman"/>
          <w:sz w:val="24"/>
          <w:szCs w:val="24"/>
        </w:rPr>
        <w:t xml:space="preserve">. </w:t>
      </w:r>
      <w:proofErr w:type="spellStart"/>
      <w:r w:rsidRPr="00EE1681">
        <w:rPr>
          <w:rFonts w:ascii="Times New Roman" w:hAnsi="Times New Roman" w:cs="Times New Roman"/>
          <w:sz w:val="24"/>
          <w:szCs w:val="24"/>
        </w:rPr>
        <w:t>Gainsville</w:t>
      </w:r>
      <w:proofErr w:type="spellEnd"/>
      <w:r w:rsidRPr="00EE1681">
        <w:rPr>
          <w:rFonts w:ascii="Times New Roman" w:hAnsi="Times New Roman" w:cs="Times New Roman"/>
          <w:sz w:val="24"/>
          <w:szCs w:val="24"/>
        </w:rPr>
        <w:t>: Florida University Press, 1997.</w:t>
      </w:r>
    </w:p>
    <w:p w14:paraId="3AF80763" w14:textId="0D9E4BF9" w:rsidR="004C7AA7" w:rsidRDefault="004C7AA7" w:rsidP="00DC0999">
      <w:pPr>
        <w:spacing w:after="120" w:line="240" w:lineRule="auto"/>
        <w:ind w:left="720" w:hanging="720"/>
        <w:rPr>
          <w:rFonts w:ascii="Times New Roman" w:hAnsi="Times New Roman" w:cs="Times New Roman"/>
          <w:sz w:val="24"/>
          <w:szCs w:val="24"/>
        </w:rPr>
      </w:pPr>
      <w:r w:rsidRPr="00EE1681">
        <w:rPr>
          <w:rFonts w:ascii="Times New Roman" w:hAnsi="Times New Roman" w:cs="Times New Roman"/>
          <w:sz w:val="24"/>
          <w:szCs w:val="24"/>
        </w:rPr>
        <w:lastRenderedPageBreak/>
        <w:t>Jabra, Jabra I.</w:t>
      </w:r>
      <w:r w:rsidR="00DC0999">
        <w:rPr>
          <w:rFonts w:ascii="Times New Roman" w:hAnsi="Times New Roman" w:cs="Times New Roman"/>
          <w:sz w:val="24"/>
          <w:szCs w:val="24"/>
        </w:rPr>
        <w:t xml:space="preserve"> (1983)</w:t>
      </w:r>
      <w:r w:rsidRPr="00EE1681">
        <w:rPr>
          <w:rFonts w:ascii="Times New Roman" w:hAnsi="Times New Roman" w:cs="Times New Roman"/>
          <w:sz w:val="24"/>
          <w:szCs w:val="24"/>
        </w:rPr>
        <w:t xml:space="preserve"> </w:t>
      </w:r>
      <w:proofErr w:type="gramStart"/>
      <w:r w:rsidRPr="00EE1681">
        <w:rPr>
          <w:rFonts w:ascii="Times New Roman" w:hAnsi="Times New Roman" w:cs="Times New Roman"/>
          <w:i/>
          <w:sz w:val="24"/>
          <w:szCs w:val="24"/>
        </w:rPr>
        <w:t>The</w:t>
      </w:r>
      <w:proofErr w:type="gramEnd"/>
      <w:r w:rsidRPr="00EE1681">
        <w:rPr>
          <w:rFonts w:ascii="Times New Roman" w:hAnsi="Times New Roman" w:cs="Times New Roman"/>
          <w:i/>
          <w:sz w:val="24"/>
          <w:szCs w:val="24"/>
        </w:rPr>
        <w:t xml:space="preserve"> Grass Roots of Iraqi Art</w:t>
      </w:r>
      <w:r w:rsidRPr="00EE1681">
        <w:rPr>
          <w:rFonts w:ascii="Times New Roman" w:hAnsi="Times New Roman" w:cs="Times New Roman"/>
          <w:sz w:val="24"/>
          <w:szCs w:val="24"/>
        </w:rPr>
        <w:t xml:space="preserve">. Jersey: </w:t>
      </w:r>
      <w:proofErr w:type="spellStart"/>
      <w:r w:rsidRPr="00EE1681">
        <w:rPr>
          <w:rFonts w:ascii="Times New Roman" w:hAnsi="Times New Roman" w:cs="Times New Roman"/>
          <w:sz w:val="24"/>
          <w:szCs w:val="24"/>
        </w:rPr>
        <w:t>Wasit</w:t>
      </w:r>
      <w:proofErr w:type="spellEnd"/>
      <w:r w:rsidRPr="00EE1681">
        <w:rPr>
          <w:rFonts w:ascii="Times New Roman" w:hAnsi="Times New Roman" w:cs="Times New Roman"/>
          <w:sz w:val="24"/>
          <w:szCs w:val="24"/>
        </w:rPr>
        <w:t xml:space="preserve"> </w:t>
      </w:r>
      <w:r w:rsidR="00DC0999">
        <w:rPr>
          <w:rFonts w:ascii="Times New Roman" w:hAnsi="Times New Roman" w:cs="Times New Roman"/>
          <w:sz w:val="24"/>
          <w:szCs w:val="24"/>
        </w:rPr>
        <w:t>Graphic and Publishing Limited.</w:t>
      </w:r>
    </w:p>
    <w:p w14:paraId="29E7DDD9" w14:textId="2A72D535" w:rsidR="00DC0999" w:rsidRPr="00EE1681" w:rsidRDefault="00DC0999" w:rsidP="00DC0999">
      <w:pPr>
        <w:spacing w:after="120" w:line="240" w:lineRule="auto"/>
        <w:ind w:left="720" w:hanging="720"/>
        <w:rPr>
          <w:rFonts w:ascii="Times New Roman" w:hAnsi="Times New Roman" w:cs="Times New Roman"/>
          <w:sz w:val="24"/>
          <w:szCs w:val="24"/>
        </w:rPr>
      </w:pPr>
      <w:r w:rsidRPr="00EE1681">
        <w:rPr>
          <w:rFonts w:ascii="Times New Roman" w:hAnsi="Times New Roman" w:cs="Times New Roman"/>
          <w:i/>
          <w:sz w:val="24"/>
          <w:szCs w:val="24"/>
        </w:rPr>
        <w:t>Modern Art Iraq Archive</w:t>
      </w:r>
      <w:r w:rsidRPr="00EE1681">
        <w:rPr>
          <w:rFonts w:ascii="Times New Roman" w:hAnsi="Times New Roman" w:cs="Times New Roman"/>
          <w:sz w:val="24"/>
          <w:szCs w:val="24"/>
        </w:rPr>
        <w:t xml:space="preserve">. </w:t>
      </w:r>
      <w:hyperlink r:id="rId7" w:history="1">
        <w:r w:rsidRPr="00EE1681">
          <w:rPr>
            <w:rStyle w:val="Hyperlink"/>
            <w:rFonts w:ascii="Times New Roman" w:hAnsi="Times New Roman" w:cs="Times New Roman"/>
            <w:sz w:val="24"/>
            <w:szCs w:val="24"/>
          </w:rPr>
          <w:t>http://artiraq.org/maia/</w:t>
        </w:r>
      </w:hyperlink>
    </w:p>
    <w:p w14:paraId="1D2536D8" w14:textId="271E92B2" w:rsidR="00DC0999" w:rsidRDefault="00DC0999" w:rsidP="00DC099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Mudaffar</w:t>
      </w:r>
      <w:proofErr w:type="spellEnd"/>
      <w:r>
        <w:rPr>
          <w:rFonts w:ascii="Times New Roman" w:hAnsi="Times New Roman" w:cs="Times New Roman"/>
          <w:sz w:val="24"/>
          <w:szCs w:val="24"/>
        </w:rPr>
        <w:t>, May (1989),</w:t>
      </w:r>
      <w:r w:rsidR="004C7AA7" w:rsidRPr="00EE1681">
        <w:rPr>
          <w:rFonts w:ascii="Times New Roman" w:hAnsi="Times New Roman" w:cs="Times New Roman"/>
          <w:sz w:val="24"/>
          <w:szCs w:val="24"/>
        </w:rPr>
        <w:t xml:space="preserve"> “Iraq” in </w:t>
      </w:r>
      <w:r w:rsidR="004C7AA7" w:rsidRPr="00EE1681">
        <w:rPr>
          <w:rFonts w:ascii="Times New Roman" w:hAnsi="Times New Roman" w:cs="Times New Roman"/>
          <w:i/>
          <w:sz w:val="24"/>
          <w:szCs w:val="24"/>
        </w:rPr>
        <w:t>Contemporary Art from the Islamic World</w:t>
      </w:r>
      <w:r w:rsidR="004C7AA7" w:rsidRPr="00EE1681">
        <w:rPr>
          <w:rFonts w:ascii="Times New Roman" w:hAnsi="Times New Roman" w:cs="Times New Roman"/>
          <w:sz w:val="24"/>
          <w:szCs w:val="24"/>
        </w:rPr>
        <w:t xml:space="preserve">, edited by </w:t>
      </w:r>
      <w:proofErr w:type="spellStart"/>
      <w:r w:rsidR="004C7AA7" w:rsidRPr="00EE1681">
        <w:rPr>
          <w:rFonts w:ascii="Times New Roman" w:hAnsi="Times New Roman" w:cs="Times New Roman"/>
          <w:sz w:val="24"/>
          <w:szCs w:val="24"/>
        </w:rPr>
        <w:t>Wijdan</w:t>
      </w:r>
      <w:proofErr w:type="spellEnd"/>
      <w:r w:rsidR="004C7AA7" w:rsidRPr="00EE1681">
        <w:rPr>
          <w:rFonts w:ascii="Times New Roman" w:hAnsi="Times New Roman" w:cs="Times New Roman"/>
          <w:sz w:val="24"/>
          <w:szCs w:val="24"/>
        </w:rPr>
        <w:t xml:space="preserve"> Ali. Amman: The Royal Society of Fine Arts, Essex, England:</w:t>
      </w:r>
      <w:r>
        <w:rPr>
          <w:rFonts w:ascii="Times New Roman" w:hAnsi="Times New Roman" w:cs="Times New Roman"/>
          <w:sz w:val="24"/>
          <w:szCs w:val="24"/>
        </w:rPr>
        <w:t xml:space="preserve"> Scorpion Publishing.</w:t>
      </w:r>
    </w:p>
    <w:p w14:paraId="3D3ACD63" w14:textId="628F9875" w:rsidR="004C7AA7" w:rsidRPr="00EE1681" w:rsidRDefault="004C7AA7" w:rsidP="00DC0999">
      <w:pPr>
        <w:spacing w:after="120" w:line="240" w:lineRule="auto"/>
        <w:ind w:left="720" w:hanging="720"/>
        <w:rPr>
          <w:rFonts w:ascii="Times New Roman" w:hAnsi="Times New Roman" w:cs="Times New Roman"/>
          <w:sz w:val="24"/>
          <w:szCs w:val="24"/>
        </w:rPr>
      </w:pPr>
      <w:proofErr w:type="spellStart"/>
      <w:r w:rsidRPr="00EE1681">
        <w:rPr>
          <w:rFonts w:ascii="Times New Roman" w:hAnsi="Times New Roman" w:cs="Times New Roman"/>
          <w:sz w:val="24"/>
          <w:szCs w:val="24"/>
        </w:rPr>
        <w:t>Saad</w:t>
      </w:r>
      <w:proofErr w:type="spellEnd"/>
      <w:r w:rsidRPr="00EE1681">
        <w:rPr>
          <w:rFonts w:ascii="Times New Roman" w:hAnsi="Times New Roman" w:cs="Times New Roman"/>
          <w:sz w:val="24"/>
          <w:szCs w:val="24"/>
        </w:rPr>
        <w:t xml:space="preserve">, </w:t>
      </w:r>
      <w:proofErr w:type="spellStart"/>
      <w:r w:rsidRPr="00EE1681">
        <w:rPr>
          <w:rFonts w:ascii="Times New Roman" w:hAnsi="Times New Roman" w:cs="Times New Roman"/>
          <w:sz w:val="24"/>
          <w:szCs w:val="24"/>
        </w:rPr>
        <w:t>Qassim</w:t>
      </w:r>
      <w:proofErr w:type="spellEnd"/>
      <w:r w:rsidR="00DC0999">
        <w:rPr>
          <w:rFonts w:ascii="Times New Roman" w:hAnsi="Times New Roman" w:cs="Times New Roman"/>
          <w:sz w:val="24"/>
          <w:szCs w:val="24"/>
        </w:rPr>
        <w:t xml:space="preserve"> (2008),</w:t>
      </w:r>
      <w:r w:rsidRPr="00EE1681">
        <w:rPr>
          <w:rFonts w:ascii="Times New Roman" w:hAnsi="Times New Roman" w:cs="Times New Roman"/>
          <w:sz w:val="24"/>
          <w:szCs w:val="24"/>
        </w:rPr>
        <w:t xml:space="preserve"> "Contemporary Iraqi Art: Origins and Development." </w:t>
      </w:r>
      <w:r w:rsidRPr="00EE1681">
        <w:rPr>
          <w:rFonts w:ascii="Times New Roman" w:hAnsi="Times New Roman" w:cs="Times New Roman"/>
          <w:i/>
          <w:sz w:val="24"/>
          <w:szCs w:val="24"/>
        </w:rPr>
        <w:t xml:space="preserve">Scope: Contemporary Research Topics </w:t>
      </w:r>
      <w:r w:rsidR="00DC0999">
        <w:rPr>
          <w:rFonts w:ascii="Times New Roman" w:hAnsi="Times New Roman" w:cs="Times New Roman"/>
          <w:sz w:val="24"/>
          <w:szCs w:val="24"/>
        </w:rPr>
        <w:t>(Art &amp; Design</w:t>
      </w:r>
      <w:r w:rsidRPr="00EE1681">
        <w:rPr>
          <w:rFonts w:ascii="Times New Roman" w:hAnsi="Times New Roman" w:cs="Times New Roman"/>
          <w:sz w:val="24"/>
          <w:szCs w:val="24"/>
        </w:rPr>
        <w:t>)</w:t>
      </w:r>
      <w:r w:rsidR="00DC0999">
        <w:rPr>
          <w:rFonts w:ascii="Times New Roman" w:hAnsi="Times New Roman" w:cs="Times New Roman"/>
          <w:sz w:val="24"/>
          <w:szCs w:val="24"/>
        </w:rPr>
        <w:t>,</w:t>
      </w:r>
      <w:r w:rsidRPr="00EE1681">
        <w:rPr>
          <w:rFonts w:ascii="Times New Roman" w:hAnsi="Times New Roman" w:cs="Times New Roman"/>
          <w:sz w:val="24"/>
          <w:szCs w:val="24"/>
        </w:rPr>
        <w:t xml:space="preserve"> 3, 50-54.</w:t>
      </w:r>
    </w:p>
    <w:p w14:paraId="72E3D0F7" w14:textId="126A1B3D" w:rsidR="00CD13F5" w:rsidRPr="00DC0999" w:rsidRDefault="004C7AA7" w:rsidP="00DC0999">
      <w:pPr>
        <w:spacing w:after="120" w:line="240" w:lineRule="auto"/>
        <w:ind w:left="720" w:hanging="720"/>
        <w:rPr>
          <w:rFonts w:ascii="Times New Roman" w:hAnsi="Times New Roman" w:cs="Times New Roman"/>
          <w:sz w:val="24"/>
          <w:szCs w:val="24"/>
        </w:rPr>
      </w:pPr>
      <w:r w:rsidRPr="00EE1681">
        <w:rPr>
          <w:rFonts w:ascii="Times New Roman" w:hAnsi="Times New Roman" w:cs="Times New Roman"/>
          <w:i/>
          <w:sz w:val="24"/>
          <w:szCs w:val="24"/>
        </w:rPr>
        <w:t>Modern Art Iraq Archive</w:t>
      </w:r>
      <w:r w:rsidRPr="00EE1681">
        <w:rPr>
          <w:rFonts w:ascii="Times New Roman" w:hAnsi="Times New Roman" w:cs="Times New Roman"/>
          <w:sz w:val="24"/>
          <w:szCs w:val="24"/>
        </w:rPr>
        <w:t xml:space="preserve">. </w:t>
      </w:r>
      <w:hyperlink r:id="rId8" w:history="1">
        <w:r w:rsidRPr="00EE1681">
          <w:rPr>
            <w:rStyle w:val="Hyperlink"/>
            <w:rFonts w:ascii="Times New Roman" w:hAnsi="Times New Roman" w:cs="Times New Roman"/>
            <w:sz w:val="24"/>
            <w:szCs w:val="24"/>
          </w:rPr>
          <w:t>http://artiraq.org/maia/</w:t>
        </w:r>
      </w:hyperlink>
    </w:p>
    <w:p w14:paraId="28D49535" w14:textId="77777777" w:rsidR="00CD13F5" w:rsidRDefault="00CD13F5" w:rsidP="007E277C">
      <w:pPr>
        <w:spacing w:after="0" w:line="240" w:lineRule="auto"/>
        <w:rPr>
          <w:rFonts w:asciiTheme="majorHAnsi" w:hAnsiTheme="majorHAnsi"/>
          <w:sz w:val="24"/>
          <w:szCs w:val="24"/>
        </w:rPr>
      </w:pPr>
    </w:p>
    <w:p w14:paraId="7E6CE74B" w14:textId="77777777" w:rsidR="00CD13F5" w:rsidRDefault="00CD13F5" w:rsidP="007E277C">
      <w:pPr>
        <w:spacing w:after="0" w:line="240" w:lineRule="auto"/>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60288" behindDoc="1" locked="0" layoutInCell="1" allowOverlap="1" wp14:anchorId="38B40CF3" wp14:editId="6E61A9B4">
            <wp:simplePos x="0" y="0"/>
            <wp:positionH relativeFrom="column">
              <wp:posOffset>-327025</wp:posOffset>
            </wp:positionH>
            <wp:positionV relativeFrom="paragraph">
              <wp:posOffset>195580</wp:posOffset>
            </wp:positionV>
            <wp:extent cx="6552565" cy="4572000"/>
            <wp:effectExtent l="0" t="0" r="635" b="0"/>
            <wp:wrapTight wrapText="bothSides">
              <wp:wrapPolygon edited="0">
                <wp:start x="21600" y="21600"/>
                <wp:lineTo x="21600" y="90"/>
                <wp:lineTo x="61" y="90"/>
                <wp:lineTo x="61"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31222_0005.jpg"/>
                    <pic:cNvPicPr/>
                  </pic:nvPicPr>
                  <pic:blipFill rotWithShape="1">
                    <a:blip r:embed="rId9" cstate="print">
                      <a:extLst>
                        <a:ext uri="{28A0092B-C50C-407E-A947-70E740481C1C}">
                          <a14:useLocalDpi xmlns:a14="http://schemas.microsoft.com/office/drawing/2010/main" val="0"/>
                        </a:ext>
                      </a:extLst>
                    </a:blip>
                    <a:srcRect l="11539" t="22670" b="26050"/>
                    <a:stretch/>
                  </pic:blipFill>
                  <pic:spPr bwMode="auto">
                    <a:xfrm rot="10800000">
                      <a:off x="0" y="0"/>
                      <a:ext cx="6552565" cy="45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F22EAB" w14:textId="77777777" w:rsidR="007E277C" w:rsidRDefault="007E277C" w:rsidP="007E277C">
      <w:pPr>
        <w:rPr>
          <w:rFonts w:asciiTheme="majorHAnsi" w:hAnsiTheme="majorHAnsi"/>
          <w:sz w:val="24"/>
          <w:szCs w:val="24"/>
        </w:rPr>
      </w:pPr>
    </w:p>
    <w:p w14:paraId="0FF52ADE" w14:textId="77777777" w:rsidR="00CD13F5" w:rsidRDefault="00CD13F5" w:rsidP="00CD13F5">
      <w:pPr>
        <w:spacing w:after="0" w:line="240" w:lineRule="auto"/>
        <w:rPr>
          <w:rFonts w:asciiTheme="majorHAnsi" w:hAnsiTheme="majorHAnsi"/>
          <w:sz w:val="24"/>
          <w:szCs w:val="24"/>
        </w:rPr>
      </w:pPr>
      <w:r>
        <w:rPr>
          <w:rFonts w:asciiTheme="majorHAnsi" w:hAnsiTheme="majorHAnsi"/>
          <w:sz w:val="24"/>
          <w:szCs w:val="24"/>
        </w:rPr>
        <w:t xml:space="preserve">Abdul </w:t>
      </w:r>
      <w:proofErr w:type="spellStart"/>
      <w:r>
        <w:rPr>
          <w:rFonts w:asciiTheme="majorHAnsi" w:hAnsiTheme="majorHAnsi"/>
          <w:sz w:val="24"/>
          <w:szCs w:val="24"/>
        </w:rPr>
        <w:t>Qadir</w:t>
      </w:r>
      <w:proofErr w:type="spellEnd"/>
      <w:r>
        <w:rPr>
          <w:rFonts w:asciiTheme="majorHAnsi" w:hAnsiTheme="majorHAnsi"/>
          <w:sz w:val="24"/>
          <w:szCs w:val="24"/>
        </w:rPr>
        <w:t xml:space="preserve"> al-</w:t>
      </w:r>
      <w:proofErr w:type="spellStart"/>
      <w:r>
        <w:rPr>
          <w:rFonts w:asciiTheme="majorHAnsi" w:hAnsiTheme="majorHAnsi"/>
          <w:sz w:val="24"/>
          <w:szCs w:val="24"/>
        </w:rPr>
        <w:t>Rassam</w:t>
      </w:r>
      <w:proofErr w:type="spellEnd"/>
    </w:p>
    <w:p w14:paraId="4B7A4AD5" w14:textId="77777777" w:rsidR="00CD13F5" w:rsidRDefault="00CD13F5" w:rsidP="00CD13F5">
      <w:pPr>
        <w:spacing w:after="0" w:line="240" w:lineRule="auto"/>
        <w:rPr>
          <w:rFonts w:asciiTheme="majorHAnsi" w:hAnsiTheme="majorHAnsi"/>
          <w:sz w:val="24"/>
          <w:szCs w:val="24"/>
        </w:rPr>
      </w:pPr>
      <w:r w:rsidRPr="00CD13F5">
        <w:rPr>
          <w:rFonts w:asciiTheme="majorHAnsi" w:hAnsiTheme="majorHAnsi"/>
          <w:i/>
          <w:sz w:val="24"/>
          <w:szCs w:val="24"/>
        </w:rPr>
        <w:t>River Scene on the banks of the Tigris</w:t>
      </w:r>
      <w:r>
        <w:rPr>
          <w:rFonts w:asciiTheme="majorHAnsi" w:hAnsiTheme="majorHAnsi"/>
          <w:sz w:val="24"/>
          <w:szCs w:val="24"/>
        </w:rPr>
        <w:t>, 1920</w:t>
      </w:r>
    </w:p>
    <w:p w14:paraId="2D95B275" w14:textId="77777777" w:rsidR="00CD13F5" w:rsidRDefault="00CD13F5" w:rsidP="00CD13F5">
      <w:pPr>
        <w:spacing w:after="0" w:line="240" w:lineRule="auto"/>
        <w:rPr>
          <w:rFonts w:asciiTheme="majorHAnsi" w:hAnsiTheme="majorHAnsi"/>
          <w:sz w:val="24"/>
          <w:szCs w:val="24"/>
        </w:rPr>
      </w:pPr>
      <w:r>
        <w:rPr>
          <w:rFonts w:asciiTheme="majorHAnsi" w:hAnsiTheme="majorHAnsi"/>
          <w:sz w:val="24"/>
          <w:szCs w:val="24"/>
        </w:rPr>
        <w:t>Oil on canvas</w:t>
      </w:r>
    </w:p>
    <w:p w14:paraId="62EC0D9D" w14:textId="77777777" w:rsidR="00CD13F5" w:rsidRDefault="00CD13F5" w:rsidP="00CD13F5">
      <w:pPr>
        <w:spacing w:after="0" w:line="240" w:lineRule="auto"/>
        <w:rPr>
          <w:rFonts w:asciiTheme="majorHAnsi" w:hAnsiTheme="majorHAnsi"/>
          <w:sz w:val="24"/>
          <w:szCs w:val="24"/>
        </w:rPr>
      </w:pPr>
      <w:r>
        <w:rPr>
          <w:rFonts w:asciiTheme="majorHAnsi" w:hAnsiTheme="majorHAnsi"/>
          <w:sz w:val="24"/>
          <w:szCs w:val="24"/>
        </w:rPr>
        <w:t>63.1 x 93.2 cm</w:t>
      </w:r>
    </w:p>
    <w:p w14:paraId="14D33B72" w14:textId="77777777" w:rsidR="00CD13F5" w:rsidRDefault="00CD13F5" w:rsidP="00CD13F5">
      <w:pPr>
        <w:spacing w:after="0" w:line="240" w:lineRule="auto"/>
        <w:rPr>
          <w:rFonts w:asciiTheme="majorHAnsi" w:hAnsiTheme="majorHAnsi"/>
          <w:sz w:val="24"/>
          <w:szCs w:val="24"/>
        </w:rPr>
      </w:pPr>
    </w:p>
    <w:p w14:paraId="069C3E1D" w14:textId="77777777" w:rsidR="00CD13F5" w:rsidRDefault="00CD13F5" w:rsidP="00CD13F5">
      <w:pPr>
        <w:spacing w:after="0" w:line="240" w:lineRule="auto"/>
        <w:rPr>
          <w:rFonts w:asciiTheme="majorHAnsi" w:hAnsiTheme="majorHAnsi"/>
          <w:sz w:val="24"/>
          <w:szCs w:val="24"/>
        </w:rPr>
      </w:pPr>
      <w:proofErr w:type="spellStart"/>
      <w:r>
        <w:rPr>
          <w:rFonts w:asciiTheme="majorHAnsi" w:hAnsiTheme="majorHAnsi"/>
          <w:sz w:val="24"/>
          <w:szCs w:val="24"/>
        </w:rPr>
        <w:t>Mathaf</w:t>
      </w:r>
      <w:proofErr w:type="spellEnd"/>
      <w:r>
        <w:rPr>
          <w:rFonts w:asciiTheme="majorHAnsi" w:hAnsiTheme="majorHAnsi"/>
          <w:sz w:val="24"/>
          <w:szCs w:val="24"/>
        </w:rPr>
        <w:t>: Arab Museum of Modern Art</w:t>
      </w:r>
    </w:p>
    <w:p w14:paraId="33078CC4" w14:textId="77777777" w:rsidR="00CD13F5" w:rsidRDefault="00CD13F5" w:rsidP="00CD13F5">
      <w:pPr>
        <w:spacing w:after="0" w:line="240" w:lineRule="auto"/>
        <w:rPr>
          <w:rFonts w:asciiTheme="majorHAnsi" w:hAnsiTheme="majorHAnsi"/>
          <w:sz w:val="24"/>
          <w:szCs w:val="24"/>
        </w:rPr>
      </w:pPr>
    </w:p>
    <w:p w14:paraId="43B017D1" w14:textId="77777777" w:rsidR="00917F1B" w:rsidRPr="00917F1B" w:rsidRDefault="00917F1B" w:rsidP="00917F1B">
      <w:pPr>
        <w:rPr>
          <w:rFonts w:asciiTheme="majorHAnsi" w:hAnsiTheme="majorHAnsi"/>
          <w:sz w:val="24"/>
          <w:szCs w:val="24"/>
        </w:rPr>
      </w:pPr>
    </w:p>
    <w:p w14:paraId="558E73E2" w14:textId="77777777" w:rsidR="00917F1B" w:rsidRPr="00917F1B" w:rsidRDefault="00917F1B" w:rsidP="00917F1B">
      <w:pPr>
        <w:rPr>
          <w:rFonts w:asciiTheme="majorHAnsi" w:hAnsiTheme="majorHAnsi"/>
          <w:sz w:val="24"/>
          <w:szCs w:val="24"/>
        </w:rPr>
      </w:pPr>
    </w:p>
    <w:p w14:paraId="55007F77" w14:textId="77777777" w:rsidR="00917F1B" w:rsidRPr="00917F1B" w:rsidRDefault="00917F1B" w:rsidP="00917F1B">
      <w:pPr>
        <w:rPr>
          <w:rFonts w:asciiTheme="majorHAnsi" w:hAnsiTheme="majorHAnsi"/>
          <w:sz w:val="24"/>
          <w:szCs w:val="24"/>
        </w:rPr>
      </w:pPr>
    </w:p>
    <w:p w14:paraId="0F26D452" w14:textId="77777777" w:rsidR="00917F1B" w:rsidRPr="00917F1B" w:rsidRDefault="00917F1B" w:rsidP="00917F1B">
      <w:pPr>
        <w:rPr>
          <w:rFonts w:asciiTheme="majorHAnsi" w:hAnsiTheme="majorHAnsi"/>
          <w:sz w:val="24"/>
          <w:szCs w:val="24"/>
        </w:rPr>
      </w:pPr>
    </w:p>
    <w:p w14:paraId="5FAC0A54" w14:textId="77777777" w:rsidR="00917F1B" w:rsidRPr="00917F1B" w:rsidRDefault="00917F1B" w:rsidP="00917F1B">
      <w:pPr>
        <w:rPr>
          <w:rFonts w:asciiTheme="majorHAnsi" w:hAnsiTheme="majorHAnsi"/>
          <w:sz w:val="24"/>
          <w:szCs w:val="24"/>
        </w:rPr>
      </w:pPr>
    </w:p>
    <w:p w14:paraId="66152FB9" w14:textId="77777777" w:rsidR="00917F1B" w:rsidRPr="00917F1B" w:rsidRDefault="00917F1B" w:rsidP="00917F1B">
      <w:pPr>
        <w:rPr>
          <w:rFonts w:asciiTheme="majorHAnsi" w:hAnsiTheme="majorHAnsi"/>
          <w:sz w:val="24"/>
          <w:szCs w:val="24"/>
        </w:rPr>
      </w:pPr>
    </w:p>
    <w:p w14:paraId="55D4CC09" w14:textId="77777777" w:rsidR="00917F1B" w:rsidRDefault="00917F1B" w:rsidP="00917F1B">
      <w:pPr>
        <w:rPr>
          <w:rFonts w:asciiTheme="majorHAnsi" w:hAnsiTheme="majorHAnsi"/>
          <w:sz w:val="24"/>
          <w:szCs w:val="24"/>
        </w:rPr>
      </w:pPr>
    </w:p>
    <w:p w14:paraId="5FA44A76" w14:textId="77777777" w:rsidR="003A7A09" w:rsidRDefault="003A7A09" w:rsidP="00917F1B">
      <w:pPr>
        <w:tabs>
          <w:tab w:val="left" w:pos="1886"/>
        </w:tabs>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62336" behindDoc="1" locked="0" layoutInCell="1" allowOverlap="1" wp14:anchorId="33B86005" wp14:editId="43485C95">
            <wp:simplePos x="0" y="0"/>
            <wp:positionH relativeFrom="margin">
              <wp:align>center</wp:align>
            </wp:positionH>
            <wp:positionV relativeFrom="paragraph">
              <wp:posOffset>129086</wp:posOffset>
            </wp:positionV>
            <wp:extent cx="6457256" cy="4027714"/>
            <wp:effectExtent l="0" t="0" r="1270" b="0"/>
            <wp:wrapTight wrapText="bothSides">
              <wp:wrapPolygon edited="0">
                <wp:start x="0" y="0"/>
                <wp:lineTo x="0" y="21457"/>
                <wp:lineTo x="21541" y="21457"/>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size 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7256" cy="4027714"/>
                    </a:xfrm>
                    <a:prstGeom prst="rect">
                      <a:avLst/>
                    </a:prstGeom>
                  </pic:spPr>
                </pic:pic>
              </a:graphicData>
            </a:graphic>
            <wp14:sizeRelH relativeFrom="page">
              <wp14:pctWidth>0</wp14:pctWidth>
            </wp14:sizeRelH>
            <wp14:sizeRelV relativeFrom="page">
              <wp14:pctHeight>0</wp14:pctHeight>
            </wp14:sizeRelV>
          </wp:anchor>
        </w:drawing>
      </w:r>
    </w:p>
    <w:p w14:paraId="3CC97EDD" w14:textId="77777777" w:rsidR="003A7A09" w:rsidRDefault="003A7A09" w:rsidP="003A7A09">
      <w:pPr>
        <w:tabs>
          <w:tab w:val="left" w:pos="1886"/>
        </w:tabs>
        <w:spacing w:after="0" w:line="240" w:lineRule="auto"/>
        <w:rPr>
          <w:rFonts w:asciiTheme="majorHAnsi" w:hAnsiTheme="majorHAnsi"/>
          <w:sz w:val="24"/>
          <w:szCs w:val="24"/>
        </w:rPr>
      </w:pPr>
      <w:r>
        <w:rPr>
          <w:rFonts w:asciiTheme="majorHAnsi" w:hAnsiTheme="majorHAnsi"/>
          <w:sz w:val="24"/>
          <w:szCs w:val="24"/>
        </w:rPr>
        <w:t xml:space="preserve">Abdul </w:t>
      </w:r>
      <w:proofErr w:type="spellStart"/>
      <w:r>
        <w:rPr>
          <w:rFonts w:asciiTheme="majorHAnsi" w:hAnsiTheme="majorHAnsi"/>
          <w:sz w:val="24"/>
          <w:szCs w:val="24"/>
        </w:rPr>
        <w:t>Qadir</w:t>
      </w:r>
      <w:proofErr w:type="spellEnd"/>
      <w:r>
        <w:rPr>
          <w:rFonts w:asciiTheme="majorHAnsi" w:hAnsiTheme="majorHAnsi"/>
          <w:sz w:val="24"/>
          <w:szCs w:val="24"/>
        </w:rPr>
        <w:t xml:space="preserve"> al-</w:t>
      </w:r>
      <w:proofErr w:type="spellStart"/>
      <w:r>
        <w:rPr>
          <w:rFonts w:asciiTheme="majorHAnsi" w:hAnsiTheme="majorHAnsi"/>
          <w:sz w:val="24"/>
          <w:szCs w:val="24"/>
        </w:rPr>
        <w:t>Rassam</w:t>
      </w:r>
      <w:proofErr w:type="spellEnd"/>
    </w:p>
    <w:p w14:paraId="1914B0A4" w14:textId="77777777" w:rsidR="003A7A09" w:rsidRDefault="003A7A09" w:rsidP="003A7A09">
      <w:pPr>
        <w:tabs>
          <w:tab w:val="left" w:pos="1406"/>
        </w:tabs>
        <w:spacing w:after="0" w:line="240" w:lineRule="auto"/>
        <w:rPr>
          <w:rFonts w:asciiTheme="majorHAnsi" w:hAnsiTheme="majorHAnsi"/>
          <w:sz w:val="24"/>
          <w:szCs w:val="24"/>
        </w:rPr>
      </w:pPr>
      <w:r>
        <w:rPr>
          <w:rFonts w:asciiTheme="majorHAnsi" w:hAnsiTheme="majorHAnsi"/>
          <w:sz w:val="24"/>
          <w:szCs w:val="24"/>
        </w:rPr>
        <w:t xml:space="preserve">Title Not </w:t>
      </w:r>
      <w:proofErr w:type="gramStart"/>
      <w:r>
        <w:rPr>
          <w:rFonts w:asciiTheme="majorHAnsi" w:hAnsiTheme="majorHAnsi"/>
          <w:sz w:val="24"/>
          <w:szCs w:val="24"/>
        </w:rPr>
        <w:t>Known,</w:t>
      </w:r>
      <w:proofErr w:type="gramEnd"/>
      <w:r>
        <w:rPr>
          <w:rFonts w:asciiTheme="majorHAnsi" w:hAnsiTheme="majorHAnsi"/>
          <w:sz w:val="24"/>
          <w:szCs w:val="24"/>
        </w:rPr>
        <w:t xml:space="preserve"> </w:t>
      </w:r>
      <w:proofErr w:type="spellStart"/>
      <w:r>
        <w:rPr>
          <w:rFonts w:asciiTheme="majorHAnsi" w:hAnsiTheme="majorHAnsi"/>
          <w:sz w:val="24"/>
          <w:szCs w:val="24"/>
        </w:rPr>
        <w:t>n.d.</w:t>
      </w:r>
      <w:proofErr w:type="spellEnd"/>
    </w:p>
    <w:p w14:paraId="49C93A93" w14:textId="70A071F2" w:rsidR="003A7A09" w:rsidRDefault="003A7A09" w:rsidP="003A7A09">
      <w:pPr>
        <w:tabs>
          <w:tab w:val="left" w:pos="1406"/>
        </w:tabs>
        <w:spacing w:after="0" w:line="240" w:lineRule="auto"/>
        <w:rPr>
          <w:rFonts w:asciiTheme="majorHAnsi" w:hAnsiTheme="majorHAnsi"/>
          <w:sz w:val="24"/>
          <w:szCs w:val="24"/>
        </w:rPr>
      </w:pPr>
      <w:r>
        <w:rPr>
          <w:rFonts w:asciiTheme="majorHAnsi" w:hAnsiTheme="majorHAnsi"/>
          <w:sz w:val="24"/>
          <w:szCs w:val="24"/>
        </w:rPr>
        <w:t>Modern Art Iraq Archive, MAIA (artiraq.org)</w:t>
      </w:r>
      <w:r w:rsidR="00974909">
        <w:rPr>
          <w:rFonts w:asciiTheme="majorHAnsi" w:hAnsiTheme="majorHAnsi"/>
          <w:sz w:val="24"/>
          <w:szCs w:val="24"/>
        </w:rPr>
        <w:t xml:space="preserve"> (Nada </w:t>
      </w:r>
      <w:proofErr w:type="spellStart"/>
      <w:r w:rsidR="00974909">
        <w:rPr>
          <w:rFonts w:asciiTheme="majorHAnsi" w:hAnsiTheme="majorHAnsi"/>
          <w:sz w:val="24"/>
          <w:szCs w:val="24"/>
        </w:rPr>
        <w:t>Shabout</w:t>
      </w:r>
      <w:proofErr w:type="spellEnd"/>
      <w:r w:rsidR="00974909">
        <w:rPr>
          <w:rFonts w:asciiTheme="majorHAnsi" w:hAnsiTheme="majorHAnsi"/>
          <w:sz w:val="24"/>
          <w:szCs w:val="24"/>
        </w:rPr>
        <w:t xml:space="preserve"> has copyright for this)</w:t>
      </w:r>
    </w:p>
    <w:p w14:paraId="355F5D71" w14:textId="77777777" w:rsidR="003A7A09" w:rsidRDefault="003A7A09" w:rsidP="00917F1B">
      <w:pPr>
        <w:tabs>
          <w:tab w:val="left" w:pos="1886"/>
        </w:tabs>
        <w:rPr>
          <w:rFonts w:asciiTheme="majorHAnsi" w:hAnsiTheme="majorHAnsi"/>
          <w:sz w:val="24"/>
          <w:szCs w:val="24"/>
        </w:rPr>
      </w:pPr>
    </w:p>
    <w:p w14:paraId="7F3F412B" w14:textId="77777777" w:rsidR="005734F7" w:rsidRPr="00917F1B" w:rsidRDefault="005734F7" w:rsidP="00917F1B">
      <w:pPr>
        <w:tabs>
          <w:tab w:val="left" w:pos="1886"/>
        </w:tabs>
        <w:rPr>
          <w:rFonts w:asciiTheme="majorHAnsi" w:hAnsiTheme="majorHAnsi"/>
          <w:sz w:val="24"/>
          <w:szCs w:val="24"/>
        </w:rPr>
      </w:pPr>
    </w:p>
    <w:sectPr w:rsidR="005734F7" w:rsidRPr="00917F1B" w:rsidSect="004C7AA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E034B" w14:textId="77777777" w:rsidR="00E06F58" w:rsidRDefault="00E06F58" w:rsidP="00BC6AA3">
      <w:pPr>
        <w:spacing w:after="0" w:line="240" w:lineRule="auto"/>
      </w:pPr>
      <w:r>
        <w:separator/>
      </w:r>
    </w:p>
  </w:endnote>
  <w:endnote w:type="continuationSeparator" w:id="0">
    <w:p w14:paraId="768E925E" w14:textId="77777777" w:rsidR="00E06F58" w:rsidRDefault="00E06F58" w:rsidP="00B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725BA" w14:textId="77777777" w:rsidR="00C67643" w:rsidRDefault="00C676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1588E" w14:textId="77777777" w:rsidR="00C67643" w:rsidRDefault="00C676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00AF" w14:textId="77777777" w:rsidR="00C67643" w:rsidRDefault="00C67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A6C84" w14:textId="77777777" w:rsidR="00E06F58" w:rsidRDefault="00E06F58" w:rsidP="00BC6AA3">
      <w:pPr>
        <w:spacing w:after="0" w:line="240" w:lineRule="auto"/>
      </w:pPr>
      <w:r>
        <w:separator/>
      </w:r>
    </w:p>
  </w:footnote>
  <w:footnote w:type="continuationSeparator" w:id="0">
    <w:p w14:paraId="2A5BC9C8" w14:textId="77777777" w:rsidR="00E06F58" w:rsidRDefault="00E06F58" w:rsidP="00BC6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ECD25" w14:textId="77777777" w:rsidR="00C67643" w:rsidRDefault="00C676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724B7" w14:textId="4EFE0D01" w:rsidR="00BC6AA3" w:rsidRPr="000931E2" w:rsidRDefault="00BC6AA3">
    <w:pPr>
      <w:pStyle w:val="Header"/>
      <w:rPr>
        <w:rFonts w:ascii="Times New Roman" w:hAnsi="Times New Roman" w:cs="Times New Roman"/>
      </w:rPr>
    </w:pPr>
    <w:r w:rsidRPr="000931E2">
      <w:rPr>
        <w:rFonts w:ascii="Times New Roman" w:hAnsi="Times New Roman" w:cs="Times New Roman"/>
        <w:sz w:val="24"/>
        <w:szCs w:val="24"/>
      </w:rPr>
      <w:t xml:space="preserve">Abdul </w:t>
    </w:r>
    <w:proofErr w:type="spellStart"/>
    <w:r w:rsidRPr="000931E2">
      <w:rPr>
        <w:rFonts w:ascii="Times New Roman" w:hAnsi="Times New Roman" w:cs="Times New Roman"/>
        <w:sz w:val="24"/>
        <w:szCs w:val="24"/>
      </w:rPr>
      <w:t>Qadir</w:t>
    </w:r>
    <w:proofErr w:type="spellEnd"/>
    <w:r w:rsidRPr="000931E2">
      <w:rPr>
        <w:rFonts w:ascii="Times New Roman" w:hAnsi="Times New Roman" w:cs="Times New Roman"/>
        <w:sz w:val="24"/>
        <w:szCs w:val="24"/>
      </w:rPr>
      <w:t xml:space="preserve"> al-</w:t>
    </w:r>
    <w:proofErr w:type="spellStart"/>
    <w:r w:rsidRPr="000931E2">
      <w:rPr>
        <w:rFonts w:ascii="Times New Roman" w:hAnsi="Times New Roman" w:cs="Times New Roman"/>
        <w:sz w:val="24"/>
        <w:szCs w:val="24"/>
      </w:rPr>
      <w:t>Rassam</w:t>
    </w:r>
    <w:proofErr w:type="spellEnd"/>
    <w:r w:rsidR="004C7AA7" w:rsidRPr="000931E2">
      <w:rPr>
        <w:rFonts w:ascii="Times New Roman" w:hAnsi="Times New Roman" w:cs="Times New Roman"/>
        <w:sz w:val="24"/>
        <w:szCs w:val="24"/>
      </w:rPr>
      <w:tab/>
    </w:r>
    <w:r w:rsidR="004C7AA7" w:rsidRPr="000931E2">
      <w:rPr>
        <w:rFonts w:ascii="Times New Roman" w:hAnsi="Times New Roman" w:cs="Times New Roman"/>
        <w:sz w:val="24"/>
        <w:szCs w:val="24"/>
      </w:rPr>
      <w:tab/>
    </w:r>
    <w:r w:rsidR="00FE2BC9">
      <w:rPr>
        <w:rFonts w:ascii="Times New Roman" w:hAnsi="Times New Roman" w:cs="Times New Roman"/>
        <w:sz w:val="24"/>
        <w:szCs w:val="24"/>
      </w:rPr>
      <w:t>550</w:t>
    </w:r>
    <w:r w:rsidR="004C7AA7" w:rsidRPr="000931E2">
      <w:rPr>
        <w:rFonts w:ascii="Times New Roman" w:hAnsi="Times New Roman" w:cs="Times New Roman"/>
        <w:sz w:val="24"/>
        <w:szCs w:val="24"/>
      </w:rPr>
      <w:t xml:space="preserve"> words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F67C8" w14:textId="77777777" w:rsidR="00C67643" w:rsidRDefault="00C676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A3"/>
    <w:rsid w:val="0004094E"/>
    <w:rsid w:val="000931E2"/>
    <w:rsid w:val="000A5E71"/>
    <w:rsid w:val="000B3A86"/>
    <w:rsid w:val="003A7A09"/>
    <w:rsid w:val="004C7AA7"/>
    <w:rsid w:val="005734F7"/>
    <w:rsid w:val="007E277C"/>
    <w:rsid w:val="007F3A59"/>
    <w:rsid w:val="007F47B1"/>
    <w:rsid w:val="008320DA"/>
    <w:rsid w:val="008A16E0"/>
    <w:rsid w:val="008E3F84"/>
    <w:rsid w:val="00917F1B"/>
    <w:rsid w:val="00974909"/>
    <w:rsid w:val="00A576CA"/>
    <w:rsid w:val="00BC6AA3"/>
    <w:rsid w:val="00BF3A88"/>
    <w:rsid w:val="00C67643"/>
    <w:rsid w:val="00CD13F5"/>
    <w:rsid w:val="00DC0999"/>
    <w:rsid w:val="00DD6B68"/>
    <w:rsid w:val="00E06F58"/>
    <w:rsid w:val="00E536F1"/>
    <w:rsid w:val="00EE1681"/>
    <w:rsid w:val="00FB5D35"/>
    <w:rsid w:val="00FB786F"/>
    <w:rsid w:val="00FC2702"/>
    <w:rsid w:val="00FE2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AA3"/>
  </w:style>
  <w:style w:type="paragraph" w:styleId="Footer">
    <w:name w:val="footer"/>
    <w:basedOn w:val="Normal"/>
    <w:link w:val="FooterChar"/>
    <w:uiPriority w:val="99"/>
    <w:unhideWhenUsed/>
    <w:rsid w:val="00BC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A3"/>
  </w:style>
  <w:style w:type="paragraph" w:styleId="FootnoteText">
    <w:name w:val="footnote text"/>
    <w:basedOn w:val="Normal"/>
    <w:link w:val="FootnoteTextChar"/>
    <w:uiPriority w:val="99"/>
    <w:unhideWhenUsed/>
    <w:rsid w:val="004C7AA7"/>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4C7AA7"/>
    <w:rPr>
      <w:rFonts w:eastAsiaTheme="minorEastAsia"/>
      <w:sz w:val="20"/>
      <w:szCs w:val="20"/>
    </w:rPr>
  </w:style>
  <w:style w:type="character" w:styleId="Hyperlink">
    <w:name w:val="Hyperlink"/>
    <w:basedOn w:val="DefaultParagraphFont"/>
    <w:uiPriority w:val="99"/>
    <w:unhideWhenUsed/>
    <w:rsid w:val="004C7AA7"/>
    <w:rPr>
      <w:color w:val="0563C1" w:themeColor="hyperlink"/>
      <w:u w:val="single"/>
    </w:rPr>
  </w:style>
  <w:style w:type="character" w:styleId="Strong">
    <w:name w:val="Strong"/>
    <w:basedOn w:val="DefaultParagraphFont"/>
    <w:uiPriority w:val="22"/>
    <w:qFormat/>
    <w:rsid w:val="004C7A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AA3"/>
  </w:style>
  <w:style w:type="paragraph" w:styleId="Footer">
    <w:name w:val="footer"/>
    <w:basedOn w:val="Normal"/>
    <w:link w:val="FooterChar"/>
    <w:uiPriority w:val="99"/>
    <w:unhideWhenUsed/>
    <w:rsid w:val="00BC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A3"/>
  </w:style>
  <w:style w:type="paragraph" w:styleId="FootnoteText">
    <w:name w:val="footnote text"/>
    <w:basedOn w:val="Normal"/>
    <w:link w:val="FootnoteTextChar"/>
    <w:uiPriority w:val="99"/>
    <w:unhideWhenUsed/>
    <w:rsid w:val="004C7AA7"/>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4C7AA7"/>
    <w:rPr>
      <w:rFonts w:eastAsiaTheme="minorEastAsia"/>
      <w:sz w:val="20"/>
      <w:szCs w:val="20"/>
    </w:rPr>
  </w:style>
  <w:style w:type="character" w:styleId="Hyperlink">
    <w:name w:val="Hyperlink"/>
    <w:basedOn w:val="DefaultParagraphFont"/>
    <w:uiPriority w:val="99"/>
    <w:unhideWhenUsed/>
    <w:rsid w:val="004C7AA7"/>
    <w:rPr>
      <w:color w:val="0563C1" w:themeColor="hyperlink"/>
      <w:u w:val="single"/>
    </w:rPr>
  </w:style>
  <w:style w:type="character" w:styleId="Strong">
    <w:name w:val="Strong"/>
    <w:basedOn w:val="DefaultParagraphFont"/>
    <w:uiPriority w:val="22"/>
    <w:qFormat/>
    <w:rsid w:val="004C7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raq.org/mai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tiraq.org/maia/" TargetMode="External"/><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3329</Characters>
  <Application>Microsoft Office Word</Application>
  <DocSecurity>0</DocSecurity>
  <Lines>55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Floyd</dc:creator>
  <cp:lastModifiedBy>doctor</cp:lastModifiedBy>
  <cp:revision>2</cp:revision>
  <dcterms:created xsi:type="dcterms:W3CDTF">2014-05-31T15:24:00Z</dcterms:created>
  <dcterms:modified xsi:type="dcterms:W3CDTF">2014-05-31T15:24:00Z</dcterms:modified>
</cp:coreProperties>
</file>