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BAA9" w14:textId="77777777" w:rsidR="00B81A70" w:rsidRDefault="00976736" w:rsidP="00976736">
      <w:pPr>
        <w:spacing w:after="0"/>
        <w:rPr>
          <w:rFonts w:ascii="Times New Roman" w:hAnsi="Times New Roman" w:cs="Times New Roman"/>
          <w:b/>
          <w:sz w:val="24"/>
          <w:szCs w:val="24"/>
        </w:rPr>
      </w:pPr>
      <w:r>
        <w:rPr>
          <w:rFonts w:ascii="Times New Roman" w:hAnsi="Times New Roman" w:cs="Times New Roman"/>
          <w:b/>
          <w:sz w:val="24"/>
          <w:szCs w:val="24"/>
        </w:rPr>
        <w:t>Barraine, Elsa Jacqueline</w:t>
      </w:r>
      <w:r w:rsidR="00FE046C">
        <w:rPr>
          <w:rFonts w:ascii="Times New Roman" w:hAnsi="Times New Roman" w:cs="Times New Roman"/>
          <w:b/>
          <w:sz w:val="24"/>
          <w:szCs w:val="24"/>
        </w:rPr>
        <w:t xml:space="preserve"> (1910-1999)</w:t>
      </w:r>
    </w:p>
    <w:p w14:paraId="375DD39D" w14:textId="77777777" w:rsidR="00FE046C" w:rsidRPr="00FE046C" w:rsidRDefault="00FE046C" w:rsidP="00976736">
      <w:pPr>
        <w:spacing w:after="0"/>
        <w:rPr>
          <w:rFonts w:ascii="Times New Roman" w:hAnsi="Times New Roman" w:cs="Times New Roman"/>
          <w:sz w:val="24"/>
          <w:szCs w:val="24"/>
        </w:rPr>
      </w:pPr>
      <w:r w:rsidRPr="00FE046C">
        <w:rPr>
          <w:rFonts w:ascii="Times New Roman" w:hAnsi="Times New Roman" w:cs="Times New Roman"/>
          <w:sz w:val="24"/>
          <w:szCs w:val="24"/>
        </w:rPr>
        <w:t>Laura Hamer</w:t>
      </w:r>
    </w:p>
    <w:p w14:paraId="258C0F4B" w14:textId="77777777" w:rsidR="00A6539D" w:rsidRDefault="00A6539D" w:rsidP="00976736">
      <w:pPr>
        <w:spacing w:after="0"/>
        <w:rPr>
          <w:rFonts w:ascii="Times New Roman" w:hAnsi="Times New Roman" w:cs="Times New Roman"/>
          <w:b/>
          <w:sz w:val="24"/>
          <w:szCs w:val="24"/>
        </w:rPr>
      </w:pPr>
    </w:p>
    <w:p w14:paraId="0933813F" w14:textId="77777777" w:rsidR="00A6539D" w:rsidRDefault="00A6539D" w:rsidP="00976736">
      <w:pPr>
        <w:spacing w:after="0"/>
        <w:rPr>
          <w:rFonts w:ascii="Times New Roman" w:hAnsi="Times New Roman" w:cs="Times New Roman"/>
          <w:sz w:val="24"/>
          <w:szCs w:val="24"/>
        </w:rPr>
      </w:pPr>
      <w:r>
        <w:rPr>
          <w:rFonts w:ascii="Times New Roman" w:hAnsi="Times New Roman" w:cs="Times New Roman"/>
          <w:sz w:val="24"/>
          <w:szCs w:val="24"/>
        </w:rPr>
        <w:t>Born Paris, 13 February 1910; died Strasbourg, 20 March 1999</w:t>
      </w:r>
    </w:p>
    <w:p w14:paraId="17F20EED" w14:textId="77777777" w:rsidR="00A6539D" w:rsidRDefault="00A6539D" w:rsidP="00976736">
      <w:pPr>
        <w:spacing w:after="0"/>
        <w:rPr>
          <w:rFonts w:ascii="Times New Roman" w:hAnsi="Times New Roman" w:cs="Times New Roman"/>
          <w:sz w:val="24"/>
          <w:szCs w:val="24"/>
        </w:rPr>
      </w:pPr>
      <w:r>
        <w:rPr>
          <w:rFonts w:ascii="Times New Roman" w:hAnsi="Times New Roman" w:cs="Times New Roman"/>
          <w:sz w:val="24"/>
          <w:szCs w:val="24"/>
        </w:rPr>
        <w:t>French composer</w:t>
      </w:r>
    </w:p>
    <w:p w14:paraId="3C33670D" w14:textId="77777777" w:rsidR="005866C9" w:rsidRDefault="005866C9" w:rsidP="00976736">
      <w:pPr>
        <w:spacing w:after="0"/>
        <w:rPr>
          <w:rFonts w:ascii="Times New Roman" w:hAnsi="Times New Roman" w:cs="Times New Roman"/>
          <w:sz w:val="24"/>
          <w:szCs w:val="24"/>
        </w:rPr>
      </w:pPr>
    </w:p>
    <w:p w14:paraId="1B05261B" w14:textId="77777777" w:rsidR="005866C9" w:rsidRDefault="005866C9" w:rsidP="00976736">
      <w:pPr>
        <w:spacing w:after="0"/>
        <w:rPr>
          <w:rFonts w:ascii="Times New Roman" w:hAnsi="Times New Roman" w:cs="Times New Roman"/>
          <w:b/>
          <w:sz w:val="24"/>
          <w:szCs w:val="24"/>
        </w:rPr>
      </w:pPr>
      <w:r>
        <w:rPr>
          <w:rFonts w:ascii="Times New Roman" w:hAnsi="Times New Roman" w:cs="Times New Roman"/>
          <w:b/>
          <w:sz w:val="24"/>
          <w:szCs w:val="24"/>
        </w:rPr>
        <w:t>Summary</w:t>
      </w:r>
    </w:p>
    <w:p w14:paraId="2F939F1E" w14:textId="77777777" w:rsidR="005866C9" w:rsidRDefault="005866C9" w:rsidP="00976736">
      <w:pPr>
        <w:spacing w:after="0"/>
        <w:rPr>
          <w:rFonts w:ascii="Times New Roman" w:hAnsi="Times New Roman" w:cs="Times New Roman"/>
          <w:b/>
          <w:sz w:val="24"/>
          <w:szCs w:val="24"/>
        </w:rPr>
      </w:pPr>
    </w:p>
    <w:p w14:paraId="4D4C1C69" w14:textId="14ADEBA2" w:rsidR="005F1CC8" w:rsidRPr="005F1CC8" w:rsidRDefault="00813395" w:rsidP="005F1CC8">
      <w:pPr>
        <w:spacing w:after="0"/>
        <w:rPr>
          <w:rFonts w:ascii="Times New Roman" w:hAnsi="Times New Roman" w:cs="Times New Roman"/>
          <w:sz w:val="24"/>
          <w:szCs w:val="24"/>
        </w:rPr>
      </w:pPr>
      <w:r>
        <w:rPr>
          <w:rFonts w:ascii="Times New Roman" w:hAnsi="Times New Roman" w:cs="Times New Roman"/>
          <w:sz w:val="24"/>
          <w:szCs w:val="24"/>
        </w:rPr>
        <w:t>ELSA BARRAINE</w:t>
      </w:r>
      <w:r w:rsidR="005866C9">
        <w:rPr>
          <w:rFonts w:ascii="Times New Roman" w:hAnsi="Times New Roman" w:cs="Times New Roman"/>
          <w:sz w:val="24"/>
          <w:szCs w:val="24"/>
        </w:rPr>
        <w:t xml:space="preserve">’s precocious musical talents were recognised at an early age, and she entered the Paris Conservatoire at the age of twelve. She studied composition with </w:t>
      </w:r>
      <w:r>
        <w:rPr>
          <w:rFonts w:ascii="Times New Roman" w:hAnsi="Times New Roman" w:cs="Times New Roman"/>
          <w:sz w:val="24"/>
          <w:szCs w:val="24"/>
        </w:rPr>
        <w:t>PAUL DUKAS</w:t>
      </w:r>
      <w:r w:rsidR="005866C9">
        <w:rPr>
          <w:rFonts w:ascii="Times New Roman" w:hAnsi="Times New Roman" w:cs="Times New Roman"/>
          <w:sz w:val="24"/>
          <w:szCs w:val="24"/>
        </w:rPr>
        <w:t xml:space="preserve">, harmony with </w:t>
      </w:r>
      <w:r>
        <w:rPr>
          <w:rFonts w:ascii="Times New Roman" w:hAnsi="Times New Roman" w:cs="Times New Roman"/>
          <w:sz w:val="24"/>
          <w:szCs w:val="24"/>
        </w:rPr>
        <w:t xml:space="preserve">JEAN GALLON </w:t>
      </w:r>
      <w:r w:rsidR="005866C9">
        <w:rPr>
          <w:rFonts w:ascii="Times New Roman" w:hAnsi="Times New Roman" w:cs="Times New Roman"/>
          <w:sz w:val="24"/>
          <w:szCs w:val="24"/>
        </w:rPr>
        <w:t>(</w:t>
      </w:r>
      <w:r w:rsidR="005866C9" w:rsidRPr="00DC733C">
        <w:rPr>
          <w:rFonts w:ascii="Times New Roman" w:hAnsi="Times New Roman" w:cs="Times New Roman"/>
          <w:i/>
          <w:sz w:val="24"/>
          <w:szCs w:val="24"/>
        </w:rPr>
        <w:t>premier prix</w:t>
      </w:r>
      <w:r w:rsidR="005866C9">
        <w:rPr>
          <w:rFonts w:ascii="Times New Roman" w:hAnsi="Times New Roman" w:cs="Times New Roman"/>
          <w:sz w:val="24"/>
          <w:szCs w:val="24"/>
        </w:rPr>
        <w:t xml:space="preserve"> 1925), fugue with </w:t>
      </w:r>
      <w:r>
        <w:rPr>
          <w:rFonts w:ascii="Times New Roman" w:hAnsi="Times New Roman" w:cs="Times New Roman"/>
          <w:sz w:val="24"/>
          <w:szCs w:val="24"/>
        </w:rPr>
        <w:t xml:space="preserve">GEORGES CAUSSADE </w:t>
      </w:r>
      <w:r w:rsidR="005866C9">
        <w:rPr>
          <w:rFonts w:ascii="Times New Roman" w:hAnsi="Times New Roman" w:cs="Times New Roman"/>
          <w:sz w:val="24"/>
          <w:szCs w:val="24"/>
        </w:rPr>
        <w:t>(</w:t>
      </w:r>
      <w:r w:rsidR="005866C9" w:rsidRPr="00DC733C">
        <w:rPr>
          <w:rFonts w:ascii="Times New Roman" w:hAnsi="Times New Roman" w:cs="Times New Roman"/>
          <w:i/>
          <w:sz w:val="24"/>
          <w:szCs w:val="24"/>
        </w:rPr>
        <w:t>premier prix</w:t>
      </w:r>
      <w:r w:rsidR="005866C9">
        <w:rPr>
          <w:rFonts w:ascii="Times New Roman" w:hAnsi="Times New Roman" w:cs="Times New Roman"/>
          <w:sz w:val="24"/>
          <w:szCs w:val="24"/>
        </w:rPr>
        <w:t xml:space="preserve"> 1927), and accompaniment with </w:t>
      </w:r>
      <w:r>
        <w:rPr>
          <w:rFonts w:ascii="Times New Roman" w:hAnsi="Times New Roman" w:cs="Times New Roman"/>
          <w:sz w:val="24"/>
          <w:szCs w:val="24"/>
        </w:rPr>
        <w:t xml:space="preserve">ANDRÉ ESTYLE </w:t>
      </w:r>
      <w:r w:rsidR="005866C9">
        <w:rPr>
          <w:rFonts w:ascii="Times New Roman" w:hAnsi="Times New Roman" w:cs="Times New Roman"/>
          <w:sz w:val="24"/>
          <w:szCs w:val="24"/>
        </w:rPr>
        <w:t>(</w:t>
      </w:r>
      <w:r w:rsidR="005866C9" w:rsidRPr="00DC733C">
        <w:rPr>
          <w:rFonts w:ascii="Times New Roman" w:hAnsi="Times New Roman" w:cs="Times New Roman"/>
          <w:i/>
          <w:sz w:val="24"/>
          <w:szCs w:val="24"/>
        </w:rPr>
        <w:t>premier prix</w:t>
      </w:r>
      <w:r w:rsidR="005866C9">
        <w:rPr>
          <w:rFonts w:ascii="Times New Roman" w:hAnsi="Times New Roman" w:cs="Times New Roman"/>
          <w:sz w:val="24"/>
          <w:szCs w:val="24"/>
        </w:rPr>
        <w:t xml:space="preserve"> 1927). She won the </w:t>
      </w:r>
      <w:r w:rsidR="005866C9">
        <w:rPr>
          <w:rFonts w:ascii="Times New Roman" w:hAnsi="Times New Roman" w:cs="Times New Roman"/>
          <w:i/>
          <w:sz w:val="24"/>
          <w:szCs w:val="24"/>
        </w:rPr>
        <w:t>Prix de Rome</w:t>
      </w:r>
      <w:r w:rsidR="005866C9">
        <w:rPr>
          <w:rFonts w:ascii="Times New Roman" w:hAnsi="Times New Roman" w:cs="Times New Roman"/>
          <w:sz w:val="24"/>
          <w:szCs w:val="24"/>
        </w:rPr>
        <w:t xml:space="preserve"> in 1929. Between 1936 and 1940, and again after the war until 1948, </w:t>
      </w:r>
      <w:r>
        <w:rPr>
          <w:rFonts w:ascii="Times New Roman" w:hAnsi="Times New Roman" w:cs="Times New Roman"/>
          <w:sz w:val="24"/>
          <w:szCs w:val="24"/>
        </w:rPr>
        <w:t xml:space="preserve">BARRAINE </w:t>
      </w:r>
      <w:r w:rsidR="005866C9">
        <w:rPr>
          <w:rFonts w:ascii="Times New Roman" w:hAnsi="Times New Roman" w:cs="Times New Roman"/>
          <w:sz w:val="24"/>
          <w:szCs w:val="24"/>
        </w:rPr>
        <w:t xml:space="preserve">worked for Radio France. She was active within the French struggle against the Occupation, during the Second World War, by co-founding the </w:t>
      </w:r>
      <w:r w:rsidR="005866C9" w:rsidRPr="003948DD">
        <w:rPr>
          <w:rFonts w:ascii="Times New Roman" w:hAnsi="Times New Roman" w:cs="Times New Roman"/>
          <w:i/>
          <w:sz w:val="24"/>
          <w:szCs w:val="24"/>
        </w:rPr>
        <w:t>Front national des musiciens pour la liberté</w:t>
      </w:r>
      <w:r w:rsidR="005866C9">
        <w:rPr>
          <w:rFonts w:ascii="Times New Roman" w:hAnsi="Times New Roman" w:cs="Times New Roman"/>
          <w:i/>
          <w:sz w:val="24"/>
          <w:szCs w:val="24"/>
        </w:rPr>
        <w:t xml:space="preserve"> et l’indépen</w:t>
      </w:r>
      <w:r>
        <w:rPr>
          <w:rFonts w:ascii="Times New Roman" w:hAnsi="Times New Roman" w:cs="Times New Roman"/>
          <w:i/>
          <w:sz w:val="24"/>
          <w:szCs w:val="24"/>
        </w:rPr>
        <w:t>d</w:t>
      </w:r>
      <w:r w:rsidR="005866C9">
        <w:rPr>
          <w:rFonts w:ascii="Times New Roman" w:hAnsi="Times New Roman" w:cs="Times New Roman"/>
          <w:i/>
          <w:sz w:val="24"/>
          <w:szCs w:val="24"/>
        </w:rPr>
        <w:t>ance de la France</w:t>
      </w:r>
      <w:r w:rsidR="005866C9">
        <w:rPr>
          <w:rFonts w:ascii="Times New Roman" w:hAnsi="Times New Roman" w:cs="Times New Roman"/>
          <w:sz w:val="24"/>
          <w:szCs w:val="24"/>
        </w:rPr>
        <w:t xml:space="preserve">, with </w:t>
      </w:r>
      <w:r>
        <w:rPr>
          <w:rFonts w:ascii="Times New Roman" w:hAnsi="Times New Roman" w:cs="Times New Roman"/>
          <w:sz w:val="24"/>
          <w:szCs w:val="24"/>
        </w:rPr>
        <w:t xml:space="preserve">ROGER DÉSORMIÈRE </w:t>
      </w:r>
      <w:r w:rsidR="005866C9">
        <w:rPr>
          <w:rFonts w:ascii="Times New Roman" w:hAnsi="Times New Roman" w:cs="Times New Roman"/>
          <w:sz w:val="24"/>
          <w:szCs w:val="24"/>
        </w:rPr>
        <w:t xml:space="preserve">and </w:t>
      </w:r>
      <w:r>
        <w:rPr>
          <w:rFonts w:ascii="Times New Roman" w:hAnsi="Times New Roman" w:cs="Times New Roman"/>
          <w:sz w:val="24"/>
          <w:szCs w:val="24"/>
        </w:rPr>
        <w:t>LOUIS DUREY</w:t>
      </w:r>
      <w:r w:rsidR="005866C9">
        <w:rPr>
          <w:rFonts w:ascii="Times New Roman" w:hAnsi="Times New Roman" w:cs="Times New Roman"/>
          <w:sz w:val="24"/>
          <w:szCs w:val="24"/>
        </w:rPr>
        <w:t xml:space="preserve">. She was appointed to the teaching staff of the Paris Conservatoire in 1952, working as a professor of sight-reading until 1969, and then as a professor of analysis. Barraine’s compositional process was intricately bound up with her personal Humanistic and humanitarian beliefs, and reactions to the tumultuous upheavals of the twentieth century. Despite its raw emotional context, her music (with the exception of the serial </w:t>
      </w:r>
      <w:r>
        <w:rPr>
          <w:rFonts w:ascii="Times New Roman" w:hAnsi="Times New Roman" w:cs="Times New Roman"/>
          <w:i/>
          <w:sz w:val="24"/>
          <w:szCs w:val="24"/>
        </w:rPr>
        <w:t>MUSIQUE RITUELLE</w:t>
      </w:r>
      <w:r w:rsidR="005866C9">
        <w:rPr>
          <w:rFonts w:ascii="Times New Roman" w:hAnsi="Times New Roman" w:cs="Times New Roman"/>
          <w:sz w:val="24"/>
          <w:szCs w:val="24"/>
        </w:rPr>
        <w:t>, 1966-7) is essentially tonal and cast within vigorous formal structures.</w:t>
      </w:r>
      <w:r w:rsidR="005F1CC8">
        <w:rPr>
          <w:rFonts w:ascii="Times New Roman" w:hAnsi="Times New Roman" w:cs="Times New Roman"/>
          <w:sz w:val="24"/>
          <w:szCs w:val="24"/>
        </w:rPr>
        <w:t xml:space="preserve"> </w:t>
      </w:r>
      <w:r w:rsidR="005F1CC8" w:rsidRPr="005F1CC8">
        <w:rPr>
          <w:rFonts w:ascii="Times New Roman" w:hAnsi="Times New Roman" w:cs="Times New Roman"/>
          <w:sz w:val="24"/>
          <w:szCs w:val="24"/>
        </w:rPr>
        <w:t>She is recognised as one of the leading French composers of the twentieth century.</w:t>
      </w:r>
    </w:p>
    <w:p w14:paraId="7BEAD22A" w14:textId="77777777" w:rsidR="005866C9" w:rsidRPr="00D17C7E" w:rsidRDefault="005866C9" w:rsidP="005866C9">
      <w:pPr>
        <w:spacing w:after="0"/>
        <w:rPr>
          <w:rFonts w:ascii="Times New Roman" w:hAnsi="Times New Roman" w:cs="Times New Roman"/>
          <w:sz w:val="24"/>
          <w:szCs w:val="24"/>
        </w:rPr>
      </w:pPr>
    </w:p>
    <w:p w14:paraId="7A8D9648" w14:textId="77777777" w:rsidR="005866C9" w:rsidRDefault="005866C9" w:rsidP="00976736">
      <w:pPr>
        <w:spacing w:after="0"/>
        <w:rPr>
          <w:rFonts w:ascii="Times New Roman" w:hAnsi="Times New Roman" w:cs="Times New Roman"/>
          <w:b/>
          <w:sz w:val="24"/>
          <w:szCs w:val="24"/>
        </w:rPr>
      </w:pPr>
    </w:p>
    <w:p w14:paraId="24CB4045" w14:textId="77777777" w:rsidR="005866C9" w:rsidRPr="005866C9" w:rsidRDefault="005866C9" w:rsidP="00976736">
      <w:pPr>
        <w:spacing w:after="0"/>
        <w:rPr>
          <w:rFonts w:ascii="Times New Roman" w:hAnsi="Times New Roman" w:cs="Times New Roman"/>
          <w:b/>
          <w:sz w:val="24"/>
          <w:szCs w:val="24"/>
        </w:rPr>
      </w:pPr>
      <w:r>
        <w:rPr>
          <w:rFonts w:ascii="Times New Roman" w:hAnsi="Times New Roman" w:cs="Times New Roman"/>
          <w:b/>
          <w:sz w:val="24"/>
          <w:szCs w:val="24"/>
        </w:rPr>
        <w:t>Long Entry</w:t>
      </w:r>
    </w:p>
    <w:p w14:paraId="246D5123" w14:textId="77777777" w:rsidR="00A6539D" w:rsidRDefault="00A6539D" w:rsidP="00976736">
      <w:pPr>
        <w:spacing w:after="0"/>
        <w:rPr>
          <w:rFonts w:ascii="Times New Roman" w:hAnsi="Times New Roman" w:cs="Times New Roman"/>
          <w:sz w:val="24"/>
          <w:szCs w:val="24"/>
        </w:rPr>
      </w:pPr>
    </w:p>
    <w:p w14:paraId="10CE7CCA" w14:textId="666B7402" w:rsidR="00A6539D" w:rsidRDefault="005109E6" w:rsidP="00976736">
      <w:pPr>
        <w:spacing w:after="0"/>
        <w:rPr>
          <w:rFonts w:ascii="Times New Roman" w:hAnsi="Times New Roman" w:cs="Times New Roman"/>
          <w:sz w:val="24"/>
          <w:szCs w:val="24"/>
        </w:rPr>
      </w:pPr>
      <w:r>
        <w:rPr>
          <w:rFonts w:ascii="Times New Roman" w:hAnsi="Times New Roman" w:cs="Times New Roman"/>
          <w:sz w:val="24"/>
          <w:szCs w:val="24"/>
        </w:rPr>
        <w:t xml:space="preserve">Elsa Barraine was born into a musical </w:t>
      </w:r>
      <w:r w:rsidR="00632EFB">
        <w:rPr>
          <w:rFonts w:ascii="Times New Roman" w:hAnsi="Times New Roman" w:cs="Times New Roman"/>
          <w:sz w:val="24"/>
          <w:szCs w:val="24"/>
        </w:rPr>
        <w:t>family;</w:t>
      </w:r>
      <w:r>
        <w:rPr>
          <w:rFonts w:ascii="Times New Roman" w:hAnsi="Times New Roman" w:cs="Times New Roman"/>
          <w:sz w:val="24"/>
          <w:szCs w:val="24"/>
        </w:rPr>
        <w:t xml:space="preserve"> her father was the principal cellist at the Paris Opera. </w:t>
      </w:r>
      <w:r w:rsidR="00872D01">
        <w:rPr>
          <w:rFonts w:ascii="Times New Roman" w:hAnsi="Times New Roman" w:cs="Times New Roman"/>
          <w:sz w:val="24"/>
          <w:szCs w:val="24"/>
        </w:rPr>
        <w:t xml:space="preserve">Her precocious musical talents were recognised at an early age, and she entered the Paris </w:t>
      </w:r>
      <w:r w:rsidR="00E8166D">
        <w:rPr>
          <w:rFonts w:ascii="Times New Roman" w:hAnsi="Times New Roman" w:cs="Times New Roman"/>
          <w:sz w:val="24"/>
          <w:szCs w:val="24"/>
        </w:rPr>
        <w:t xml:space="preserve">Conservatoire at the age of twelve. </w:t>
      </w:r>
      <w:r w:rsidR="00DC733C">
        <w:rPr>
          <w:rFonts w:ascii="Times New Roman" w:hAnsi="Times New Roman" w:cs="Times New Roman"/>
          <w:sz w:val="24"/>
          <w:szCs w:val="24"/>
        </w:rPr>
        <w:t xml:space="preserve">At the Conservatoire, Barraine studied composition with </w:t>
      </w:r>
      <w:r w:rsidR="00813395">
        <w:rPr>
          <w:rFonts w:ascii="Times New Roman" w:hAnsi="Times New Roman" w:cs="Times New Roman"/>
          <w:sz w:val="24"/>
          <w:szCs w:val="24"/>
        </w:rPr>
        <w:t>PAUL DUKAS</w:t>
      </w:r>
      <w:r w:rsidR="00DC733C">
        <w:rPr>
          <w:rFonts w:ascii="Times New Roman" w:hAnsi="Times New Roman" w:cs="Times New Roman"/>
          <w:sz w:val="24"/>
          <w:szCs w:val="24"/>
        </w:rPr>
        <w:t xml:space="preserve">, harmony with </w:t>
      </w:r>
      <w:r w:rsidR="00813395">
        <w:rPr>
          <w:rFonts w:ascii="Times New Roman" w:hAnsi="Times New Roman" w:cs="Times New Roman"/>
          <w:sz w:val="24"/>
          <w:szCs w:val="24"/>
        </w:rPr>
        <w:t xml:space="preserve">JEAN GALLON </w:t>
      </w:r>
      <w:r w:rsidR="00DC733C">
        <w:rPr>
          <w:rFonts w:ascii="Times New Roman" w:hAnsi="Times New Roman" w:cs="Times New Roman"/>
          <w:sz w:val="24"/>
          <w:szCs w:val="24"/>
        </w:rPr>
        <w:t>(</w:t>
      </w:r>
      <w:r w:rsidR="00DC733C" w:rsidRPr="00DC733C">
        <w:rPr>
          <w:rFonts w:ascii="Times New Roman" w:hAnsi="Times New Roman" w:cs="Times New Roman"/>
          <w:i/>
          <w:sz w:val="24"/>
          <w:szCs w:val="24"/>
        </w:rPr>
        <w:t>premier prix</w:t>
      </w:r>
      <w:r w:rsidR="00DC733C">
        <w:rPr>
          <w:rFonts w:ascii="Times New Roman" w:hAnsi="Times New Roman" w:cs="Times New Roman"/>
          <w:sz w:val="24"/>
          <w:szCs w:val="24"/>
        </w:rPr>
        <w:t xml:space="preserve"> 1925), fugue with Georges Caussade (</w:t>
      </w:r>
      <w:r w:rsidR="00DC733C" w:rsidRPr="00DC733C">
        <w:rPr>
          <w:rFonts w:ascii="Times New Roman" w:hAnsi="Times New Roman" w:cs="Times New Roman"/>
          <w:i/>
          <w:sz w:val="24"/>
          <w:szCs w:val="24"/>
        </w:rPr>
        <w:t>premier prix</w:t>
      </w:r>
      <w:r w:rsidR="00DC733C">
        <w:rPr>
          <w:rFonts w:ascii="Times New Roman" w:hAnsi="Times New Roman" w:cs="Times New Roman"/>
          <w:sz w:val="24"/>
          <w:szCs w:val="24"/>
        </w:rPr>
        <w:t xml:space="preserve"> 1927), and accompaniment with </w:t>
      </w:r>
      <w:r w:rsidR="00813395">
        <w:rPr>
          <w:rFonts w:ascii="Times New Roman" w:hAnsi="Times New Roman" w:cs="Times New Roman"/>
          <w:sz w:val="24"/>
          <w:szCs w:val="24"/>
        </w:rPr>
        <w:t xml:space="preserve">ANDRÉ ESTYLE </w:t>
      </w:r>
      <w:r w:rsidR="00DC733C">
        <w:rPr>
          <w:rFonts w:ascii="Times New Roman" w:hAnsi="Times New Roman" w:cs="Times New Roman"/>
          <w:sz w:val="24"/>
          <w:szCs w:val="24"/>
        </w:rPr>
        <w:t>(</w:t>
      </w:r>
      <w:r w:rsidR="00DC733C" w:rsidRPr="00DC733C">
        <w:rPr>
          <w:rFonts w:ascii="Times New Roman" w:hAnsi="Times New Roman" w:cs="Times New Roman"/>
          <w:i/>
          <w:sz w:val="24"/>
          <w:szCs w:val="24"/>
        </w:rPr>
        <w:t>premier prix</w:t>
      </w:r>
      <w:r w:rsidR="00DC733C">
        <w:rPr>
          <w:rFonts w:ascii="Times New Roman" w:hAnsi="Times New Roman" w:cs="Times New Roman"/>
          <w:sz w:val="24"/>
          <w:szCs w:val="24"/>
        </w:rPr>
        <w:t xml:space="preserve"> 1927). </w:t>
      </w:r>
      <w:r w:rsidR="00EB4DAF">
        <w:rPr>
          <w:rFonts w:ascii="Times New Roman" w:hAnsi="Times New Roman" w:cs="Times New Roman"/>
          <w:sz w:val="24"/>
          <w:szCs w:val="24"/>
        </w:rPr>
        <w:t xml:space="preserve">In 1929, Barraine became the fourth woman to win the </w:t>
      </w:r>
      <w:r w:rsidR="00EB4DAF" w:rsidRPr="00EB4DAF">
        <w:rPr>
          <w:rFonts w:ascii="Times New Roman" w:hAnsi="Times New Roman" w:cs="Times New Roman"/>
          <w:i/>
          <w:sz w:val="24"/>
          <w:szCs w:val="24"/>
        </w:rPr>
        <w:t>premier grand prix de Rome</w:t>
      </w:r>
      <w:r w:rsidR="0093603F">
        <w:rPr>
          <w:rFonts w:ascii="Times New Roman" w:hAnsi="Times New Roman" w:cs="Times New Roman"/>
          <w:sz w:val="24"/>
          <w:szCs w:val="24"/>
        </w:rPr>
        <w:t xml:space="preserve"> in musical composition </w:t>
      </w:r>
      <w:r w:rsidR="00EB4DAF">
        <w:rPr>
          <w:rFonts w:ascii="Times New Roman" w:hAnsi="Times New Roman" w:cs="Times New Roman"/>
          <w:sz w:val="24"/>
          <w:szCs w:val="24"/>
        </w:rPr>
        <w:t xml:space="preserve">for her cantata </w:t>
      </w:r>
      <w:r w:rsidR="00813395">
        <w:rPr>
          <w:rFonts w:ascii="Times New Roman" w:hAnsi="Times New Roman" w:cs="Times New Roman"/>
          <w:i/>
          <w:sz w:val="24"/>
          <w:szCs w:val="24"/>
        </w:rPr>
        <w:t>LA V</w:t>
      </w:r>
      <w:r w:rsidR="00813395" w:rsidRPr="00EB4DAF">
        <w:rPr>
          <w:rFonts w:ascii="Times New Roman" w:hAnsi="Times New Roman" w:cs="Times New Roman"/>
          <w:i/>
          <w:sz w:val="24"/>
          <w:szCs w:val="24"/>
        </w:rPr>
        <w:t>IERGE GUERRIÈRE</w:t>
      </w:r>
      <w:r w:rsidR="0093603F">
        <w:rPr>
          <w:rFonts w:ascii="Times New Roman" w:hAnsi="Times New Roman" w:cs="Times New Roman"/>
          <w:sz w:val="24"/>
          <w:szCs w:val="24"/>
        </w:rPr>
        <w:t xml:space="preserve">, at the exceptionally young age of only nineteen. </w:t>
      </w:r>
      <w:r w:rsidR="00352DDE">
        <w:rPr>
          <w:rFonts w:ascii="Times New Roman" w:hAnsi="Times New Roman" w:cs="Times New Roman"/>
          <w:sz w:val="24"/>
          <w:szCs w:val="24"/>
        </w:rPr>
        <w:t>Between 1936 and 1940, Barraine worked for Radio France, as a pianist, sound recordist, and head of singing.</w:t>
      </w:r>
      <w:r w:rsidR="00EC0433">
        <w:rPr>
          <w:rFonts w:ascii="Times New Roman" w:hAnsi="Times New Roman" w:cs="Times New Roman"/>
          <w:sz w:val="24"/>
          <w:szCs w:val="24"/>
        </w:rPr>
        <w:t xml:space="preserve"> </w:t>
      </w:r>
      <w:r w:rsidR="003948DD">
        <w:rPr>
          <w:rFonts w:ascii="Times New Roman" w:hAnsi="Times New Roman" w:cs="Times New Roman"/>
          <w:sz w:val="24"/>
          <w:szCs w:val="24"/>
        </w:rPr>
        <w:t>During the Second World War</w:t>
      </w:r>
      <w:r w:rsidR="00B116E9">
        <w:rPr>
          <w:rFonts w:ascii="Times New Roman" w:hAnsi="Times New Roman" w:cs="Times New Roman"/>
          <w:sz w:val="24"/>
          <w:szCs w:val="24"/>
        </w:rPr>
        <w:t>,</w:t>
      </w:r>
      <w:r w:rsidR="003948DD">
        <w:rPr>
          <w:rFonts w:ascii="Times New Roman" w:hAnsi="Times New Roman" w:cs="Times New Roman"/>
          <w:sz w:val="24"/>
          <w:szCs w:val="24"/>
        </w:rPr>
        <w:t xml:space="preserve"> she was active within the French struggle against the Occupation. In 1940 she co-founded the </w:t>
      </w:r>
      <w:r w:rsidR="003948DD" w:rsidRPr="003948DD">
        <w:rPr>
          <w:rFonts w:ascii="Times New Roman" w:hAnsi="Times New Roman" w:cs="Times New Roman"/>
          <w:i/>
          <w:sz w:val="24"/>
          <w:szCs w:val="24"/>
        </w:rPr>
        <w:t>Front national des music</w:t>
      </w:r>
      <w:r w:rsidR="00813395">
        <w:rPr>
          <w:rFonts w:ascii="Times New Roman" w:hAnsi="Times New Roman" w:cs="Times New Roman"/>
          <w:i/>
          <w:sz w:val="24"/>
          <w:szCs w:val="24"/>
        </w:rPr>
        <w:t xml:space="preserve">iens pour la liberté </w:t>
      </w:r>
      <w:proofErr w:type="gramStart"/>
      <w:r w:rsidR="00813395">
        <w:rPr>
          <w:rFonts w:ascii="Times New Roman" w:hAnsi="Times New Roman" w:cs="Times New Roman"/>
          <w:i/>
          <w:sz w:val="24"/>
          <w:szCs w:val="24"/>
        </w:rPr>
        <w:t>et</w:t>
      </w:r>
      <w:proofErr w:type="gramEnd"/>
      <w:r w:rsidR="00813395">
        <w:rPr>
          <w:rFonts w:ascii="Times New Roman" w:hAnsi="Times New Roman" w:cs="Times New Roman"/>
          <w:i/>
          <w:sz w:val="24"/>
          <w:szCs w:val="24"/>
        </w:rPr>
        <w:t xml:space="preserve"> l’indép</w:t>
      </w:r>
      <w:r w:rsidR="003948DD" w:rsidRPr="003948DD">
        <w:rPr>
          <w:rFonts w:ascii="Times New Roman" w:hAnsi="Times New Roman" w:cs="Times New Roman"/>
          <w:i/>
          <w:sz w:val="24"/>
          <w:szCs w:val="24"/>
        </w:rPr>
        <w:t>en</w:t>
      </w:r>
      <w:r w:rsidR="00813395">
        <w:rPr>
          <w:rFonts w:ascii="Times New Roman" w:hAnsi="Times New Roman" w:cs="Times New Roman"/>
          <w:i/>
          <w:sz w:val="24"/>
          <w:szCs w:val="24"/>
        </w:rPr>
        <w:t>d</w:t>
      </w:r>
      <w:r w:rsidR="003948DD" w:rsidRPr="003948DD">
        <w:rPr>
          <w:rFonts w:ascii="Times New Roman" w:hAnsi="Times New Roman" w:cs="Times New Roman"/>
          <w:i/>
          <w:sz w:val="24"/>
          <w:szCs w:val="24"/>
        </w:rPr>
        <w:t xml:space="preserve">ance de la France </w:t>
      </w:r>
      <w:r w:rsidR="003948DD">
        <w:rPr>
          <w:rFonts w:ascii="Times New Roman" w:hAnsi="Times New Roman" w:cs="Times New Roman"/>
          <w:sz w:val="24"/>
          <w:szCs w:val="24"/>
        </w:rPr>
        <w:t>(National front of musicians for the freedom and independence of France)</w:t>
      </w:r>
      <w:r w:rsidR="00B116E9">
        <w:rPr>
          <w:rFonts w:ascii="Times New Roman" w:hAnsi="Times New Roman" w:cs="Times New Roman"/>
          <w:sz w:val="24"/>
          <w:szCs w:val="24"/>
        </w:rPr>
        <w:t xml:space="preserve"> with </w:t>
      </w:r>
      <w:r w:rsidR="00813395">
        <w:rPr>
          <w:rFonts w:ascii="Times New Roman" w:hAnsi="Times New Roman" w:cs="Times New Roman"/>
          <w:sz w:val="24"/>
          <w:szCs w:val="24"/>
        </w:rPr>
        <w:t xml:space="preserve">ROGER DÉSORMIÈRE </w:t>
      </w:r>
      <w:r w:rsidR="00B116E9">
        <w:rPr>
          <w:rFonts w:ascii="Times New Roman" w:hAnsi="Times New Roman" w:cs="Times New Roman"/>
          <w:sz w:val="24"/>
          <w:szCs w:val="24"/>
        </w:rPr>
        <w:t xml:space="preserve">and </w:t>
      </w:r>
      <w:r w:rsidR="00813395">
        <w:rPr>
          <w:rFonts w:ascii="Times New Roman" w:hAnsi="Times New Roman" w:cs="Times New Roman"/>
          <w:sz w:val="24"/>
          <w:szCs w:val="24"/>
        </w:rPr>
        <w:t>LOUIS DUREY</w:t>
      </w:r>
      <w:r w:rsidR="00B116E9">
        <w:rPr>
          <w:rFonts w:ascii="Times New Roman" w:hAnsi="Times New Roman" w:cs="Times New Roman"/>
          <w:sz w:val="24"/>
          <w:szCs w:val="24"/>
        </w:rPr>
        <w:t xml:space="preserve">. </w:t>
      </w:r>
      <w:r w:rsidR="00EC0433">
        <w:rPr>
          <w:rFonts w:ascii="Times New Roman" w:hAnsi="Times New Roman" w:cs="Times New Roman"/>
          <w:sz w:val="24"/>
          <w:szCs w:val="24"/>
        </w:rPr>
        <w:t>S</w:t>
      </w:r>
      <w:r w:rsidR="00765FE9">
        <w:rPr>
          <w:rFonts w:ascii="Times New Roman" w:hAnsi="Times New Roman" w:cs="Times New Roman"/>
          <w:sz w:val="24"/>
          <w:szCs w:val="24"/>
        </w:rPr>
        <w:t>he was engaged as Musical Director for</w:t>
      </w:r>
      <w:r w:rsidR="00B2291F">
        <w:rPr>
          <w:rFonts w:ascii="Times New Roman" w:hAnsi="Times New Roman" w:cs="Times New Roman"/>
          <w:sz w:val="24"/>
          <w:szCs w:val="24"/>
        </w:rPr>
        <w:t xml:space="preserve"> the recording fi</w:t>
      </w:r>
      <w:r w:rsidR="009F3B1D">
        <w:rPr>
          <w:rFonts w:ascii="Times New Roman" w:hAnsi="Times New Roman" w:cs="Times New Roman"/>
          <w:sz w:val="24"/>
          <w:szCs w:val="24"/>
        </w:rPr>
        <w:t>rm Chant du Monde from 1944 to 1947, and</w:t>
      </w:r>
      <w:r w:rsidR="00EC0433">
        <w:rPr>
          <w:rFonts w:ascii="Times New Roman" w:hAnsi="Times New Roman" w:cs="Times New Roman"/>
          <w:sz w:val="24"/>
          <w:szCs w:val="24"/>
        </w:rPr>
        <w:t xml:space="preserve"> after the war she</w:t>
      </w:r>
      <w:r w:rsidR="0063359F">
        <w:rPr>
          <w:rFonts w:ascii="Times New Roman" w:hAnsi="Times New Roman" w:cs="Times New Roman"/>
          <w:sz w:val="24"/>
          <w:szCs w:val="24"/>
        </w:rPr>
        <w:t xml:space="preserve"> also</w:t>
      </w:r>
      <w:r w:rsidR="00EC0433">
        <w:rPr>
          <w:rFonts w:ascii="Times New Roman" w:hAnsi="Times New Roman" w:cs="Times New Roman"/>
          <w:sz w:val="24"/>
          <w:szCs w:val="24"/>
        </w:rPr>
        <w:t xml:space="preserve"> worked</w:t>
      </w:r>
      <w:r w:rsidR="009F3B1D">
        <w:rPr>
          <w:rFonts w:ascii="Times New Roman" w:hAnsi="Times New Roman" w:cs="Times New Roman"/>
          <w:sz w:val="24"/>
          <w:szCs w:val="24"/>
        </w:rPr>
        <w:t xml:space="preserve"> as a sound mixer for Radio France until 1948. </w:t>
      </w:r>
      <w:r w:rsidR="00283D84">
        <w:rPr>
          <w:rFonts w:ascii="Times New Roman" w:hAnsi="Times New Roman" w:cs="Times New Roman"/>
          <w:sz w:val="24"/>
          <w:szCs w:val="24"/>
        </w:rPr>
        <w:t xml:space="preserve">Barraine was appointed to the teaching staff of the Paris Conservatoire in 1952, as a professor of sight-reading. In 1969, she succeeded Olivier Messiaen as a professor of </w:t>
      </w:r>
      <w:r w:rsidR="00283D84">
        <w:rPr>
          <w:rFonts w:ascii="Times New Roman" w:hAnsi="Times New Roman" w:cs="Times New Roman"/>
          <w:sz w:val="24"/>
          <w:szCs w:val="24"/>
        </w:rPr>
        <w:lastRenderedPageBreak/>
        <w:t>analysis. She composed prolifically throughout her life</w:t>
      </w:r>
      <w:r w:rsidR="00113A24">
        <w:rPr>
          <w:rFonts w:ascii="Times New Roman" w:hAnsi="Times New Roman" w:cs="Times New Roman"/>
          <w:sz w:val="24"/>
          <w:szCs w:val="24"/>
        </w:rPr>
        <w:t xml:space="preserve">, and was acknowledged as one of the leading French composers of the twentieth century. </w:t>
      </w:r>
    </w:p>
    <w:p w14:paraId="434E6B3C" w14:textId="77777777" w:rsidR="00813395" w:rsidRDefault="00813395" w:rsidP="00976736">
      <w:pPr>
        <w:spacing w:after="0"/>
        <w:rPr>
          <w:rFonts w:ascii="Times New Roman" w:hAnsi="Times New Roman" w:cs="Times New Roman"/>
          <w:sz w:val="24"/>
          <w:szCs w:val="24"/>
        </w:rPr>
      </w:pPr>
    </w:p>
    <w:p w14:paraId="5C961963" w14:textId="0FCE52F6" w:rsidR="009B7812" w:rsidRDefault="00943DC2" w:rsidP="00976736">
      <w:pPr>
        <w:spacing w:after="0"/>
        <w:rPr>
          <w:rFonts w:ascii="Times New Roman" w:hAnsi="Times New Roman" w:cs="Times New Roman"/>
          <w:sz w:val="24"/>
          <w:szCs w:val="24"/>
        </w:rPr>
      </w:pPr>
      <w:r>
        <w:rPr>
          <w:rFonts w:ascii="Times New Roman" w:hAnsi="Times New Roman" w:cs="Times New Roman"/>
          <w:sz w:val="24"/>
          <w:szCs w:val="24"/>
        </w:rPr>
        <w:t>Barraine was extremely sensitive to contemporary social and political events, and her creative process was intricately linked to her personal</w:t>
      </w:r>
      <w:r w:rsidR="00D770F9">
        <w:rPr>
          <w:rFonts w:ascii="Times New Roman" w:hAnsi="Times New Roman" w:cs="Times New Roman"/>
          <w:sz w:val="24"/>
          <w:szCs w:val="24"/>
        </w:rPr>
        <w:t xml:space="preserve"> Humanistic and humanitarian</w:t>
      </w:r>
      <w:r>
        <w:rPr>
          <w:rFonts w:ascii="Times New Roman" w:hAnsi="Times New Roman" w:cs="Times New Roman"/>
          <w:sz w:val="24"/>
          <w:szCs w:val="24"/>
        </w:rPr>
        <w:t xml:space="preserve"> beliefs and reactions to the tumultuous upheavals of the twentieth century. </w:t>
      </w:r>
      <w:r w:rsidR="00EB6741">
        <w:rPr>
          <w:rFonts w:ascii="Times New Roman" w:hAnsi="Times New Roman" w:cs="Times New Roman"/>
          <w:sz w:val="24"/>
          <w:szCs w:val="24"/>
        </w:rPr>
        <w:t xml:space="preserve">She was so affected by the horror of the </w:t>
      </w:r>
      <w:r w:rsidR="00E70E02">
        <w:rPr>
          <w:rFonts w:ascii="Times New Roman" w:hAnsi="Times New Roman" w:cs="Times New Roman"/>
          <w:sz w:val="24"/>
          <w:szCs w:val="24"/>
        </w:rPr>
        <w:t>Second World War tha</w:t>
      </w:r>
      <w:r w:rsidR="00A91BC1">
        <w:rPr>
          <w:rFonts w:ascii="Times New Roman" w:hAnsi="Times New Roman" w:cs="Times New Roman"/>
          <w:sz w:val="24"/>
          <w:szCs w:val="24"/>
        </w:rPr>
        <w:t>t she was unable to compose throughout the duration of the Occupation</w:t>
      </w:r>
      <w:r w:rsidR="00EB6741">
        <w:rPr>
          <w:rFonts w:ascii="Times New Roman" w:hAnsi="Times New Roman" w:cs="Times New Roman"/>
          <w:sz w:val="24"/>
          <w:szCs w:val="24"/>
        </w:rPr>
        <w:t xml:space="preserve">. </w:t>
      </w:r>
      <w:r w:rsidR="00FB040F">
        <w:rPr>
          <w:rFonts w:ascii="Times New Roman" w:hAnsi="Times New Roman" w:cs="Times New Roman"/>
          <w:sz w:val="24"/>
          <w:szCs w:val="24"/>
        </w:rPr>
        <w:t>Despite the raw</w:t>
      </w:r>
      <w:r w:rsidR="001F117E">
        <w:rPr>
          <w:rFonts w:ascii="Times New Roman" w:hAnsi="Times New Roman" w:cs="Times New Roman"/>
          <w:sz w:val="24"/>
          <w:szCs w:val="24"/>
        </w:rPr>
        <w:t xml:space="preserve"> emotional context, and content</w:t>
      </w:r>
      <w:r w:rsidR="00FB040F">
        <w:rPr>
          <w:rFonts w:ascii="Times New Roman" w:hAnsi="Times New Roman" w:cs="Times New Roman"/>
          <w:sz w:val="24"/>
          <w:szCs w:val="24"/>
        </w:rPr>
        <w:t>, of her music, Barraine’s works – with the exception of</w:t>
      </w:r>
      <w:r w:rsidR="00C87613">
        <w:rPr>
          <w:rFonts w:ascii="Times New Roman" w:hAnsi="Times New Roman" w:cs="Times New Roman"/>
          <w:sz w:val="24"/>
          <w:szCs w:val="24"/>
        </w:rPr>
        <w:t xml:space="preserve"> the serial</w:t>
      </w:r>
      <w:r w:rsidR="00FB040F">
        <w:rPr>
          <w:rFonts w:ascii="Times New Roman" w:hAnsi="Times New Roman" w:cs="Times New Roman"/>
          <w:sz w:val="24"/>
          <w:szCs w:val="24"/>
        </w:rPr>
        <w:t xml:space="preserve"> </w:t>
      </w:r>
      <w:r w:rsidR="00813395" w:rsidRPr="00FB040F">
        <w:rPr>
          <w:rFonts w:ascii="Times New Roman" w:hAnsi="Times New Roman" w:cs="Times New Roman"/>
          <w:i/>
          <w:sz w:val="24"/>
          <w:szCs w:val="24"/>
        </w:rPr>
        <w:t>MUSIQUE RITUELLE</w:t>
      </w:r>
      <w:r w:rsidR="00813395">
        <w:rPr>
          <w:rFonts w:ascii="Times New Roman" w:hAnsi="Times New Roman" w:cs="Times New Roman"/>
          <w:sz w:val="24"/>
          <w:szCs w:val="24"/>
        </w:rPr>
        <w:t xml:space="preserve"> </w:t>
      </w:r>
      <w:r w:rsidR="00FB040F">
        <w:rPr>
          <w:rFonts w:ascii="Times New Roman" w:hAnsi="Times New Roman" w:cs="Times New Roman"/>
          <w:sz w:val="24"/>
          <w:szCs w:val="24"/>
        </w:rPr>
        <w:t>(1966-7), inspired by the Tibetan Book of the Dead – remain firmly grounded within a tonal musical language, display her solid technical craft, and are cast with</w:t>
      </w:r>
      <w:r w:rsidR="00C87613">
        <w:rPr>
          <w:rFonts w:ascii="Times New Roman" w:hAnsi="Times New Roman" w:cs="Times New Roman"/>
          <w:sz w:val="24"/>
          <w:szCs w:val="24"/>
        </w:rPr>
        <w:t>in</w:t>
      </w:r>
      <w:r w:rsidR="00FB040F">
        <w:rPr>
          <w:rFonts w:ascii="Times New Roman" w:hAnsi="Times New Roman" w:cs="Times New Roman"/>
          <w:sz w:val="24"/>
          <w:szCs w:val="24"/>
        </w:rPr>
        <w:t xml:space="preserve"> vigorous formal structures. </w:t>
      </w:r>
    </w:p>
    <w:p w14:paraId="0558DA2A" w14:textId="77777777" w:rsidR="001F117E" w:rsidRDefault="001F117E" w:rsidP="00976736">
      <w:pPr>
        <w:spacing w:after="0"/>
        <w:rPr>
          <w:rFonts w:ascii="Times New Roman" w:hAnsi="Times New Roman" w:cs="Times New Roman"/>
          <w:sz w:val="24"/>
          <w:szCs w:val="24"/>
        </w:rPr>
      </w:pPr>
    </w:p>
    <w:p w14:paraId="3CB61FA7" w14:textId="562D406E" w:rsidR="001D5039" w:rsidRDefault="0065129B" w:rsidP="00976736">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Barraine’s early musical development was closely nurtured by her teacher, </w:t>
      </w:r>
      <w:r w:rsidR="00813395">
        <w:rPr>
          <w:rFonts w:ascii="Times New Roman" w:hAnsi="Times New Roman" w:cs="Times New Roman"/>
          <w:sz w:val="24"/>
          <w:szCs w:val="24"/>
        </w:rPr>
        <w:t>PAUL DUKAS</w:t>
      </w:r>
      <w:proofErr w:type="gramEnd"/>
      <w:r>
        <w:rPr>
          <w:rFonts w:ascii="Times New Roman" w:hAnsi="Times New Roman" w:cs="Times New Roman"/>
          <w:sz w:val="24"/>
          <w:szCs w:val="24"/>
        </w:rPr>
        <w:t xml:space="preserve">. Like Dukas, her paternal family was also Jewish, and this formed an important cultural bond between them. Her </w:t>
      </w:r>
      <w:r>
        <w:rPr>
          <w:rFonts w:ascii="Times New Roman" w:hAnsi="Times New Roman" w:cs="Times New Roman"/>
          <w:i/>
          <w:sz w:val="24"/>
          <w:szCs w:val="24"/>
        </w:rPr>
        <w:t xml:space="preserve">Deux preludes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fugues pour orgue</w:t>
      </w:r>
      <w:r>
        <w:rPr>
          <w:rFonts w:ascii="Times New Roman" w:hAnsi="Times New Roman" w:cs="Times New Roman"/>
          <w:sz w:val="24"/>
          <w:szCs w:val="24"/>
        </w:rPr>
        <w:t xml:space="preserve"> (1928), based upon the melodies of the traditional Jewish prayer ‘Blessed are you, our God’ and psalms 114 and 116, bore the dedication ‘Respectful homage to my master </w:t>
      </w:r>
      <w:r w:rsidR="00813395">
        <w:rPr>
          <w:rFonts w:ascii="Times New Roman" w:hAnsi="Times New Roman" w:cs="Times New Roman"/>
          <w:sz w:val="24"/>
          <w:szCs w:val="24"/>
        </w:rPr>
        <w:t>PAUL DUKAS</w:t>
      </w:r>
      <w:r>
        <w:rPr>
          <w:rFonts w:ascii="Times New Roman" w:hAnsi="Times New Roman" w:cs="Times New Roman"/>
          <w:sz w:val="24"/>
          <w:szCs w:val="24"/>
        </w:rPr>
        <w:t xml:space="preserve">’. </w:t>
      </w:r>
      <w:r w:rsidR="00735706">
        <w:rPr>
          <w:rFonts w:ascii="Times New Roman" w:hAnsi="Times New Roman" w:cs="Times New Roman"/>
          <w:sz w:val="24"/>
          <w:szCs w:val="24"/>
        </w:rPr>
        <w:t xml:space="preserve">She also contributed the short piano piece </w:t>
      </w:r>
      <w:r w:rsidR="00813395">
        <w:rPr>
          <w:rFonts w:ascii="Times New Roman" w:hAnsi="Times New Roman" w:cs="Times New Roman"/>
          <w:sz w:val="24"/>
          <w:szCs w:val="24"/>
        </w:rPr>
        <w:t>‘HOMMAGE À PAUL DUKAS’</w:t>
      </w:r>
      <w:r w:rsidR="00735706">
        <w:rPr>
          <w:rFonts w:ascii="Times New Roman" w:hAnsi="Times New Roman" w:cs="Times New Roman"/>
          <w:sz w:val="24"/>
          <w:szCs w:val="24"/>
        </w:rPr>
        <w:t xml:space="preserve"> to </w:t>
      </w:r>
      <w:r w:rsidR="00813395">
        <w:rPr>
          <w:rFonts w:ascii="Times New Roman" w:hAnsi="Times New Roman" w:cs="Times New Roman"/>
          <w:i/>
          <w:sz w:val="24"/>
          <w:szCs w:val="24"/>
        </w:rPr>
        <w:t>LE TOMBEAU DE DUKAS</w:t>
      </w:r>
      <w:r w:rsidR="00813395">
        <w:rPr>
          <w:rFonts w:ascii="Times New Roman" w:hAnsi="Times New Roman" w:cs="Times New Roman"/>
          <w:sz w:val="24"/>
          <w:szCs w:val="24"/>
        </w:rPr>
        <w:t xml:space="preserve"> </w:t>
      </w:r>
      <w:r w:rsidR="00735706">
        <w:rPr>
          <w:rFonts w:ascii="Times New Roman" w:hAnsi="Times New Roman" w:cs="Times New Roman"/>
          <w:sz w:val="24"/>
          <w:szCs w:val="24"/>
        </w:rPr>
        <w:t xml:space="preserve">(1936, intended to pay tribute to Dukas, who had died in May 1935). </w:t>
      </w:r>
      <w:r w:rsidR="00C87613">
        <w:rPr>
          <w:rFonts w:ascii="Times New Roman" w:hAnsi="Times New Roman" w:cs="Times New Roman"/>
          <w:sz w:val="24"/>
          <w:szCs w:val="24"/>
        </w:rPr>
        <w:t>Barraine</w:t>
      </w:r>
      <w:r w:rsidR="00F424AB">
        <w:rPr>
          <w:rFonts w:ascii="Times New Roman" w:hAnsi="Times New Roman" w:cs="Times New Roman"/>
          <w:sz w:val="24"/>
          <w:szCs w:val="24"/>
        </w:rPr>
        <w:t xml:space="preserve"> established her reputation in 1930 with her symphonic variations </w:t>
      </w:r>
      <w:r w:rsidR="00813395">
        <w:rPr>
          <w:rFonts w:ascii="Times New Roman" w:hAnsi="Times New Roman" w:cs="Times New Roman"/>
          <w:i/>
          <w:sz w:val="24"/>
          <w:szCs w:val="24"/>
        </w:rPr>
        <w:t>HARALD HARFAGARD</w:t>
      </w:r>
      <w:r w:rsidR="00F424AB">
        <w:rPr>
          <w:rFonts w:ascii="Times New Roman" w:hAnsi="Times New Roman" w:cs="Times New Roman"/>
          <w:sz w:val="24"/>
          <w:szCs w:val="24"/>
        </w:rPr>
        <w:t xml:space="preserve">, after Heinrich Heine, which was the first of many works to draw on a literary source. </w:t>
      </w:r>
      <w:r w:rsidR="00913DB3">
        <w:rPr>
          <w:rFonts w:ascii="Times New Roman" w:hAnsi="Times New Roman" w:cs="Times New Roman"/>
          <w:sz w:val="24"/>
          <w:szCs w:val="24"/>
        </w:rPr>
        <w:t xml:space="preserve">Barraine’s compositional tendency to respond to the times in which she lived was firmly developed before the Second World War. </w:t>
      </w:r>
      <w:r w:rsidR="008F56C9">
        <w:rPr>
          <w:rFonts w:ascii="Times New Roman" w:hAnsi="Times New Roman" w:cs="Times New Roman"/>
          <w:sz w:val="24"/>
          <w:szCs w:val="24"/>
        </w:rPr>
        <w:t xml:space="preserve">Her orchestral work </w:t>
      </w:r>
      <w:r w:rsidR="00813395">
        <w:rPr>
          <w:rFonts w:ascii="Times New Roman" w:hAnsi="Times New Roman" w:cs="Times New Roman"/>
          <w:i/>
          <w:sz w:val="24"/>
          <w:szCs w:val="24"/>
        </w:rPr>
        <w:t>POGROMES</w:t>
      </w:r>
      <w:r w:rsidR="00813395">
        <w:rPr>
          <w:rFonts w:ascii="Times New Roman" w:hAnsi="Times New Roman" w:cs="Times New Roman"/>
          <w:sz w:val="24"/>
          <w:szCs w:val="24"/>
        </w:rPr>
        <w:t xml:space="preserve"> </w:t>
      </w:r>
      <w:r w:rsidR="008F56C9">
        <w:rPr>
          <w:rFonts w:ascii="Times New Roman" w:hAnsi="Times New Roman" w:cs="Times New Roman"/>
          <w:sz w:val="24"/>
          <w:szCs w:val="24"/>
        </w:rPr>
        <w:t xml:space="preserve">(1933), after the poem by </w:t>
      </w:r>
      <w:r w:rsidR="00813395">
        <w:rPr>
          <w:rFonts w:ascii="Times New Roman" w:hAnsi="Times New Roman" w:cs="Times New Roman"/>
          <w:sz w:val="24"/>
          <w:szCs w:val="24"/>
        </w:rPr>
        <w:t>ANDRÉ SPIRE</w:t>
      </w:r>
      <w:r w:rsidR="008F56C9">
        <w:rPr>
          <w:rFonts w:ascii="Times New Roman" w:hAnsi="Times New Roman" w:cs="Times New Roman"/>
          <w:sz w:val="24"/>
          <w:szCs w:val="24"/>
        </w:rPr>
        <w:t>, was written in reaction to the rise of Hitler and Nazis</w:t>
      </w:r>
      <w:r w:rsidR="00F671CE">
        <w:rPr>
          <w:rFonts w:ascii="Times New Roman" w:hAnsi="Times New Roman" w:cs="Times New Roman"/>
          <w:sz w:val="24"/>
          <w:szCs w:val="24"/>
        </w:rPr>
        <w:t>m. H</w:t>
      </w:r>
      <w:r w:rsidR="008F56C9">
        <w:rPr>
          <w:rFonts w:ascii="Times New Roman" w:hAnsi="Times New Roman" w:cs="Times New Roman"/>
          <w:sz w:val="24"/>
          <w:szCs w:val="24"/>
        </w:rPr>
        <w:t xml:space="preserve">er </w:t>
      </w:r>
      <w:r w:rsidR="00813395">
        <w:rPr>
          <w:rFonts w:ascii="Times New Roman" w:hAnsi="Times New Roman" w:cs="Times New Roman"/>
          <w:sz w:val="24"/>
          <w:szCs w:val="24"/>
        </w:rPr>
        <w:t xml:space="preserve">SECOND SYMPHONY </w:t>
      </w:r>
      <w:r w:rsidR="008F56C9">
        <w:rPr>
          <w:rFonts w:ascii="Times New Roman" w:hAnsi="Times New Roman" w:cs="Times New Roman"/>
          <w:sz w:val="24"/>
          <w:szCs w:val="24"/>
        </w:rPr>
        <w:t xml:space="preserve">(1938) is entitled </w:t>
      </w:r>
      <w:r w:rsidR="00813395">
        <w:rPr>
          <w:rFonts w:ascii="Times New Roman" w:hAnsi="Times New Roman" w:cs="Times New Roman"/>
          <w:i/>
          <w:sz w:val="24"/>
          <w:szCs w:val="24"/>
        </w:rPr>
        <w:t>VOÏNA</w:t>
      </w:r>
      <w:r w:rsidR="00813395">
        <w:rPr>
          <w:rFonts w:ascii="Times New Roman" w:hAnsi="Times New Roman" w:cs="Times New Roman"/>
          <w:sz w:val="24"/>
          <w:szCs w:val="24"/>
        </w:rPr>
        <w:t xml:space="preserve"> </w:t>
      </w:r>
      <w:r w:rsidR="008F56C9">
        <w:rPr>
          <w:rFonts w:ascii="Times New Roman" w:hAnsi="Times New Roman" w:cs="Times New Roman"/>
          <w:sz w:val="24"/>
          <w:szCs w:val="24"/>
        </w:rPr>
        <w:t>(Russian for ‘war’</w:t>
      </w:r>
      <w:r w:rsidR="00F671CE">
        <w:rPr>
          <w:rFonts w:ascii="Times New Roman" w:hAnsi="Times New Roman" w:cs="Times New Roman"/>
          <w:sz w:val="24"/>
          <w:szCs w:val="24"/>
        </w:rPr>
        <w:t>), and</w:t>
      </w:r>
      <w:r w:rsidR="008F56C9">
        <w:rPr>
          <w:rFonts w:ascii="Times New Roman" w:hAnsi="Times New Roman" w:cs="Times New Roman"/>
          <w:sz w:val="24"/>
          <w:szCs w:val="24"/>
        </w:rPr>
        <w:t xml:space="preserve"> reflects her unease over the ascent of Facism and Anti-Semitism</w:t>
      </w:r>
      <w:r w:rsidR="00F671CE">
        <w:rPr>
          <w:rFonts w:ascii="Times New Roman" w:hAnsi="Times New Roman" w:cs="Times New Roman"/>
          <w:sz w:val="24"/>
          <w:szCs w:val="24"/>
        </w:rPr>
        <w:t>,</w:t>
      </w:r>
      <w:r w:rsidR="008F56C9">
        <w:rPr>
          <w:rFonts w:ascii="Times New Roman" w:hAnsi="Times New Roman" w:cs="Times New Roman"/>
          <w:sz w:val="24"/>
          <w:szCs w:val="24"/>
        </w:rPr>
        <w:t xml:space="preserve"> and the imminence of World War Two.</w:t>
      </w:r>
    </w:p>
    <w:p w14:paraId="31E90B75" w14:textId="77777777" w:rsidR="00C53922" w:rsidRDefault="00C53922" w:rsidP="00976736">
      <w:pPr>
        <w:spacing w:after="0"/>
        <w:rPr>
          <w:rFonts w:ascii="Times New Roman" w:hAnsi="Times New Roman" w:cs="Times New Roman"/>
          <w:sz w:val="24"/>
          <w:szCs w:val="24"/>
        </w:rPr>
      </w:pPr>
    </w:p>
    <w:p w14:paraId="54694D69" w14:textId="257D6004" w:rsidR="00C53922" w:rsidRDefault="00C17B68" w:rsidP="00976736">
      <w:pPr>
        <w:spacing w:after="0"/>
        <w:rPr>
          <w:rFonts w:ascii="Times New Roman" w:hAnsi="Times New Roman" w:cs="Times New Roman"/>
          <w:sz w:val="24"/>
          <w:szCs w:val="24"/>
        </w:rPr>
      </w:pPr>
      <w:r>
        <w:rPr>
          <w:rFonts w:ascii="Times New Roman" w:hAnsi="Times New Roman" w:cs="Times New Roman"/>
          <w:sz w:val="24"/>
          <w:szCs w:val="24"/>
        </w:rPr>
        <w:t xml:space="preserve">The years directly following the war were particularly fecund for Barraine, and the subjects that she chose for musical commentary continued to reveal her sensitive and Humanistic concerns. </w:t>
      </w:r>
      <w:r w:rsidR="00EF3DF1">
        <w:rPr>
          <w:rFonts w:ascii="Times New Roman" w:hAnsi="Times New Roman" w:cs="Times New Roman"/>
          <w:sz w:val="24"/>
          <w:szCs w:val="24"/>
        </w:rPr>
        <w:t xml:space="preserve">In 1944, her cantata </w:t>
      </w:r>
      <w:r w:rsidR="00EF3DF1">
        <w:rPr>
          <w:rFonts w:ascii="Times New Roman" w:hAnsi="Times New Roman" w:cs="Times New Roman"/>
          <w:i/>
          <w:sz w:val="24"/>
          <w:szCs w:val="24"/>
        </w:rPr>
        <w:t>Avis</w:t>
      </w:r>
      <w:r w:rsidR="00EF3DF1">
        <w:rPr>
          <w:rFonts w:ascii="Times New Roman" w:hAnsi="Times New Roman" w:cs="Times New Roman"/>
          <w:sz w:val="24"/>
          <w:szCs w:val="24"/>
        </w:rPr>
        <w:t xml:space="preserve">, after a poem by </w:t>
      </w:r>
      <w:r w:rsidR="00813395">
        <w:rPr>
          <w:rFonts w:ascii="Times New Roman" w:hAnsi="Times New Roman" w:cs="Times New Roman"/>
          <w:sz w:val="24"/>
          <w:szCs w:val="24"/>
        </w:rPr>
        <w:t>PAUL ELUARD</w:t>
      </w:r>
      <w:r w:rsidR="00EF3DF1">
        <w:rPr>
          <w:rFonts w:ascii="Times New Roman" w:hAnsi="Times New Roman" w:cs="Times New Roman"/>
          <w:sz w:val="24"/>
          <w:szCs w:val="24"/>
        </w:rPr>
        <w:t xml:space="preserve">, was dedicated to the memory of </w:t>
      </w:r>
      <w:r w:rsidR="00813395">
        <w:rPr>
          <w:rFonts w:ascii="Times New Roman" w:hAnsi="Times New Roman" w:cs="Times New Roman"/>
          <w:sz w:val="24"/>
          <w:szCs w:val="24"/>
        </w:rPr>
        <w:t>GEORGES DUDACH</w:t>
      </w:r>
      <w:r w:rsidR="00EF3DF1">
        <w:rPr>
          <w:rFonts w:ascii="Times New Roman" w:hAnsi="Times New Roman" w:cs="Times New Roman"/>
          <w:sz w:val="24"/>
          <w:szCs w:val="24"/>
        </w:rPr>
        <w:t xml:space="preserve">, who had been shot by the Germans. </w:t>
      </w:r>
      <w:r w:rsidR="001D3AF9">
        <w:rPr>
          <w:rFonts w:ascii="Times New Roman" w:hAnsi="Times New Roman" w:cs="Times New Roman"/>
          <w:sz w:val="24"/>
          <w:szCs w:val="24"/>
        </w:rPr>
        <w:t xml:space="preserve">Her orchestral variations </w:t>
      </w:r>
      <w:r w:rsidR="00813395">
        <w:rPr>
          <w:rFonts w:ascii="Times New Roman" w:hAnsi="Times New Roman" w:cs="Times New Roman"/>
          <w:i/>
          <w:sz w:val="24"/>
          <w:szCs w:val="24"/>
        </w:rPr>
        <w:t>SONG KOÏ OU LE FLEUVE ROUGE</w:t>
      </w:r>
      <w:r w:rsidR="00813395">
        <w:rPr>
          <w:rFonts w:ascii="Times New Roman" w:hAnsi="Times New Roman" w:cs="Times New Roman"/>
          <w:sz w:val="24"/>
          <w:szCs w:val="24"/>
        </w:rPr>
        <w:t xml:space="preserve"> </w:t>
      </w:r>
      <w:r w:rsidR="001D3AF9">
        <w:rPr>
          <w:rFonts w:ascii="Times New Roman" w:hAnsi="Times New Roman" w:cs="Times New Roman"/>
          <w:sz w:val="24"/>
          <w:szCs w:val="24"/>
        </w:rPr>
        <w:t xml:space="preserve">(1945), meanwhile, were inspired by the Vietnamese struggle for independence from the French. </w:t>
      </w:r>
      <w:r w:rsidR="0097521B">
        <w:rPr>
          <w:rFonts w:ascii="Times New Roman" w:hAnsi="Times New Roman" w:cs="Times New Roman"/>
          <w:sz w:val="24"/>
          <w:szCs w:val="24"/>
        </w:rPr>
        <w:t xml:space="preserve">Barraine returned to the cantata – the genre which had first brought her musical prestige when she won the </w:t>
      </w:r>
      <w:r w:rsidR="0097521B" w:rsidRPr="00E559D5">
        <w:rPr>
          <w:rFonts w:ascii="Times New Roman" w:hAnsi="Times New Roman" w:cs="Times New Roman"/>
          <w:i/>
          <w:sz w:val="24"/>
          <w:szCs w:val="24"/>
        </w:rPr>
        <w:t>prix de Rome</w:t>
      </w:r>
      <w:r w:rsidR="0097521B">
        <w:rPr>
          <w:rFonts w:ascii="Times New Roman" w:hAnsi="Times New Roman" w:cs="Times New Roman"/>
          <w:sz w:val="24"/>
          <w:szCs w:val="24"/>
        </w:rPr>
        <w:t xml:space="preserve"> in 1929 – and completed several works in this genr</w:t>
      </w:r>
      <w:r w:rsidR="000F320E">
        <w:rPr>
          <w:rFonts w:ascii="Times New Roman" w:hAnsi="Times New Roman" w:cs="Times New Roman"/>
          <w:sz w:val="24"/>
          <w:szCs w:val="24"/>
        </w:rPr>
        <w:t>e between 1950 and 1960, such as</w:t>
      </w:r>
      <w:r w:rsidR="0097521B">
        <w:rPr>
          <w:rFonts w:ascii="Times New Roman" w:hAnsi="Times New Roman" w:cs="Times New Roman"/>
          <w:sz w:val="24"/>
          <w:szCs w:val="24"/>
        </w:rPr>
        <w:t xml:space="preserve"> </w:t>
      </w:r>
      <w:r w:rsidR="00813395" w:rsidRPr="0097521B">
        <w:rPr>
          <w:rFonts w:ascii="Times New Roman" w:hAnsi="Times New Roman" w:cs="Times New Roman"/>
          <w:i/>
          <w:sz w:val="24"/>
          <w:szCs w:val="24"/>
        </w:rPr>
        <w:t>LES CINQ PLAIES</w:t>
      </w:r>
      <w:r w:rsidR="0097521B">
        <w:rPr>
          <w:rFonts w:ascii="Times New Roman" w:hAnsi="Times New Roman" w:cs="Times New Roman"/>
          <w:i/>
          <w:sz w:val="24"/>
          <w:szCs w:val="24"/>
        </w:rPr>
        <w:t xml:space="preserve">, </w:t>
      </w:r>
      <w:r w:rsidR="00813395">
        <w:rPr>
          <w:rFonts w:ascii="Times New Roman" w:hAnsi="Times New Roman" w:cs="Times New Roman"/>
          <w:i/>
          <w:sz w:val="24"/>
          <w:szCs w:val="24"/>
        </w:rPr>
        <w:t>LA CANTATE DU VENDREDI SAINT</w:t>
      </w:r>
      <w:r w:rsidR="0097521B">
        <w:rPr>
          <w:rFonts w:ascii="Times New Roman" w:hAnsi="Times New Roman" w:cs="Times New Roman"/>
          <w:sz w:val="24"/>
          <w:szCs w:val="24"/>
        </w:rPr>
        <w:t xml:space="preserve">, </w:t>
      </w:r>
      <w:r w:rsidR="00813395">
        <w:rPr>
          <w:rFonts w:ascii="Times New Roman" w:hAnsi="Times New Roman" w:cs="Times New Roman"/>
          <w:i/>
          <w:sz w:val="24"/>
          <w:szCs w:val="24"/>
        </w:rPr>
        <w:t>CHRISTINE</w:t>
      </w:r>
      <w:r w:rsidR="0097521B">
        <w:rPr>
          <w:rFonts w:ascii="Times New Roman" w:hAnsi="Times New Roman" w:cs="Times New Roman"/>
          <w:sz w:val="24"/>
          <w:szCs w:val="24"/>
        </w:rPr>
        <w:t xml:space="preserve">, and </w:t>
      </w:r>
      <w:r w:rsidR="00813395">
        <w:rPr>
          <w:rFonts w:ascii="Times New Roman" w:hAnsi="Times New Roman" w:cs="Times New Roman"/>
          <w:i/>
          <w:sz w:val="24"/>
          <w:szCs w:val="24"/>
        </w:rPr>
        <w:t xml:space="preserve">LES </w:t>
      </w:r>
      <w:commentRangeStart w:id="0"/>
      <w:r w:rsidR="00813395">
        <w:rPr>
          <w:rFonts w:ascii="Times New Roman" w:hAnsi="Times New Roman" w:cs="Times New Roman"/>
          <w:i/>
          <w:sz w:val="24"/>
          <w:szCs w:val="24"/>
        </w:rPr>
        <w:t>PAYANS</w:t>
      </w:r>
      <w:commentRangeEnd w:id="0"/>
      <w:r w:rsidR="00813395">
        <w:rPr>
          <w:rStyle w:val="CommentReference"/>
        </w:rPr>
        <w:commentReference w:id="0"/>
      </w:r>
      <w:r w:rsidR="0097521B">
        <w:rPr>
          <w:rFonts w:ascii="Times New Roman" w:hAnsi="Times New Roman" w:cs="Times New Roman"/>
          <w:sz w:val="24"/>
          <w:szCs w:val="24"/>
        </w:rPr>
        <w:t xml:space="preserve">. Her position on the faculty at the Paris Conservatoire inspired a number of works, such as the </w:t>
      </w:r>
      <w:r w:rsidR="0030432C">
        <w:rPr>
          <w:rFonts w:ascii="Times New Roman" w:hAnsi="Times New Roman" w:cs="Times New Roman"/>
          <w:i/>
          <w:sz w:val="24"/>
          <w:szCs w:val="24"/>
        </w:rPr>
        <w:t>SUITE JUIVE</w:t>
      </w:r>
      <w:r w:rsidR="0030432C">
        <w:rPr>
          <w:rFonts w:ascii="Times New Roman" w:hAnsi="Times New Roman" w:cs="Times New Roman"/>
          <w:sz w:val="24"/>
          <w:szCs w:val="24"/>
        </w:rPr>
        <w:t xml:space="preserve"> </w:t>
      </w:r>
      <w:r w:rsidR="0097521B">
        <w:rPr>
          <w:rFonts w:ascii="Times New Roman" w:hAnsi="Times New Roman" w:cs="Times New Roman"/>
          <w:sz w:val="24"/>
          <w:szCs w:val="24"/>
        </w:rPr>
        <w:t xml:space="preserve">for violin and piano (1951) and </w:t>
      </w:r>
      <w:r w:rsidR="0030432C">
        <w:rPr>
          <w:rFonts w:ascii="Times New Roman" w:hAnsi="Times New Roman" w:cs="Times New Roman"/>
          <w:i/>
          <w:sz w:val="24"/>
          <w:szCs w:val="24"/>
        </w:rPr>
        <w:t>LA BOÎTE DE PANDORE</w:t>
      </w:r>
      <w:r w:rsidR="0030432C">
        <w:rPr>
          <w:rFonts w:ascii="Times New Roman" w:hAnsi="Times New Roman" w:cs="Times New Roman"/>
          <w:sz w:val="24"/>
          <w:szCs w:val="24"/>
        </w:rPr>
        <w:t xml:space="preserve"> </w:t>
      </w:r>
      <w:r w:rsidR="0097521B">
        <w:rPr>
          <w:rFonts w:ascii="Times New Roman" w:hAnsi="Times New Roman" w:cs="Times New Roman"/>
          <w:sz w:val="24"/>
          <w:szCs w:val="24"/>
        </w:rPr>
        <w:t>for piano (1954-5), which were written for use by her students.</w:t>
      </w:r>
      <w:r w:rsidR="000F320E">
        <w:rPr>
          <w:rFonts w:ascii="Times New Roman" w:hAnsi="Times New Roman" w:cs="Times New Roman"/>
          <w:sz w:val="24"/>
          <w:szCs w:val="24"/>
        </w:rPr>
        <w:t xml:space="preserve"> She was also an accomplished composer for the screen, and collaborated on several French films in the period directly following World War Two, notably with the filmmaker </w:t>
      </w:r>
      <w:r w:rsidR="0030432C">
        <w:rPr>
          <w:rFonts w:ascii="Times New Roman" w:hAnsi="Times New Roman" w:cs="Times New Roman"/>
          <w:sz w:val="24"/>
          <w:szCs w:val="24"/>
        </w:rPr>
        <w:t>JEAN GRÉMILLON</w:t>
      </w:r>
      <w:r w:rsidR="000F320E">
        <w:rPr>
          <w:rFonts w:ascii="Times New Roman" w:hAnsi="Times New Roman" w:cs="Times New Roman"/>
          <w:sz w:val="24"/>
          <w:szCs w:val="24"/>
        </w:rPr>
        <w:t xml:space="preserve">, with whom she collaborated on </w:t>
      </w:r>
      <w:r w:rsidR="0030432C" w:rsidRPr="0036230E">
        <w:rPr>
          <w:rFonts w:ascii="Times New Roman" w:hAnsi="Times New Roman" w:cs="Times New Roman"/>
          <w:i/>
          <w:sz w:val="24"/>
          <w:szCs w:val="24"/>
        </w:rPr>
        <w:t>LE PRINTEMPS DE LA</w:t>
      </w:r>
      <w:r w:rsidR="0030432C">
        <w:rPr>
          <w:rFonts w:ascii="Times New Roman" w:hAnsi="Times New Roman" w:cs="Times New Roman"/>
          <w:sz w:val="24"/>
          <w:szCs w:val="24"/>
        </w:rPr>
        <w:t xml:space="preserve"> </w:t>
      </w:r>
      <w:r w:rsidR="0030432C" w:rsidRPr="0036230E">
        <w:rPr>
          <w:rFonts w:ascii="Times New Roman" w:hAnsi="Times New Roman" w:cs="Times New Roman"/>
          <w:i/>
          <w:sz w:val="24"/>
          <w:szCs w:val="24"/>
        </w:rPr>
        <w:t>LIBERTÉ</w:t>
      </w:r>
      <w:r w:rsidR="0030432C">
        <w:rPr>
          <w:rFonts w:ascii="Times New Roman" w:hAnsi="Times New Roman" w:cs="Times New Roman"/>
          <w:sz w:val="24"/>
          <w:szCs w:val="24"/>
        </w:rPr>
        <w:t xml:space="preserve"> </w:t>
      </w:r>
      <w:r w:rsidR="000F320E">
        <w:rPr>
          <w:rFonts w:ascii="Times New Roman" w:hAnsi="Times New Roman" w:cs="Times New Roman"/>
          <w:sz w:val="24"/>
          <w:szCs w:val="24"/>
        </w:rPr>
        <w:t xml:space="preserve">(1948) and </w:t>
      </w:r>
      <w:r w:rsidR="0030432C" w:rsidRPr="0036230E">
        <w:rPr>
          <w:rFonts w:ascii="Times New Roman" w:hAnsi="Times New Roman" w:cs="Times New Roman"/>
          <w:i/>
          <w:sz w:val="24"/>
          <w:szCs w:val="24"/>
        </w:rPr>
        <w:t>PATTES BLANCHES</w:t>
      </w:r>
      <w:r w:rsidR="0030432C">
        <w:rPr>
          <w:rFonts w:ascii="Times New Roman" w:hAnsi="Times New Roman" w:cs="Times New Roman"/>
          <w:sz w:val="24"/>
          <w:szCs w:val="24"/>
        </w:rPr>
        <w:t xml:space="preserve"> </w:t>
      </w:r>
      <w:r w:rsidR="000F320E">
        <w:rPr>
          <w:rFonts w:ascii="Times New Roman" w:hAnsi="Times New Roman" w:cs="Times New Roman"/>
          <w:sz w:val="24"/>
          <w:szCs w:val="24"/>
        </w:rPr>
        <w:t xml:space="preserve">(1951). </w:t>
      </w:r>
    </w:p>
    <w:p w14:paraId="66CBA10A" w14:textId="77777777" w:rsidR="00773AD3" w:rsidRDefault="00773AD3" w:rsidP="00976736">
      <w:pPr>
        <w:spacing w:after="0"/>
        <w:rPr>
          <w:rFonts w:ascii="Times New Roman" w:hAnsi="Times New Roman" w:cs="Times New Roman"/>
          <w:sz w:val="24"/>
          <w:szCs w:val="24"/>
        </w:rPr>
      </w:pPr>
    </w:p>
    <w:p w14:paraId="2CEDEC0D" w14:textId="77777777" w:rsidR="00773AD3" w:rsidRDefault="00773AD3" w:rsidP="0030432C">
      <w:pPr>
        <w:spacing w:after="120" w:line="240" w:lineRule="auto"/>
        <w:rPr>
          <w:rFonts w:ascii="Times New Roman" w:hAnsi="Times New Roman" w:cs="Times New Roman"/>
          <w:b/>
          <w:sz w:val="24"/>
          <w:szCs w:val="24"/>
        </w:rPr>
      </w:pPr>
      <w:r>
        <w:rPr>
          <w:rFonts w:ascii="Times New Roman" w:hAnsi="Times New Roman" w:cs="Times New Roman"/>
          <w:b/>
          <w:sz w:val="24"/>
          <w:szCs w:val="24"/>
        </w:rPr>
        <w:t>References and Further Reading</w:t>
      </w:r>
    </w:p>
    <w:p w14:paraId="3E858C62" w14:textId="77777777" w:rsidR="00773AD3" w:rsidRDefault="00773AD3" w:rsidP="0030432C">
      <w:pPr>
        <w:spacing w:after="120" w:line="240" w:lineRule="auto"/>
        <w:rPr>
          <w:rFonts w:ascii="Times New Roman" w:hAnsi="Times New Roman" w:cs="Times New Roman"/>
          <w:b/>
          <w:sz w:val="24"/>
          <w:szCs w:val="24"/>
        </w:rPr>
      </w:pPr>
    </w:p>
    <w:p w14:paraId="24676764" w14:textId="77777777" w:rsidR="00773AD3" w:rsidRDefault="00E639E5" w:rsidP="0030432C">
      <w:pPr>
        <w:spacing w:after="120" w:line="240" w:lineRule="auto"/>
        <w:ind w:left="426" w:hanging="284"/>
        <w:rPr>
          <w:rFonts w:ascii="Times New Roman" w:hAnsi="Times New Roman" w:cs="Times New Roman"/>
          <w:sz w:val="24"/>
          <w:szCs w:val="24"/>
          <w:lang w:val="fr-FR"/>
        </w:rPr>
      </w:pPr>
      <w:r w:rsidRPr="002C06C7">
        <w:rPr>
          <w:rFonts w:ascii="Times New Roman" w:hAnsi="Times New Roman" w:cs="Times New Roman"/>
          <w:sz w:val="24"/>
          <w:szCs w:val="24"/>
        </w:rPr>
        <w:t xml:space="preserve">Ourgandjian, R. (2007), ‘Elsa Barraine’, in </w:t>
      </w:r>
      <w:r w:rsidRPr="002C06C7">
        <w:rPr>
          <w:rFonts w:ascii="Times New Roman" w:hAnsi="Times New Roman" w:cs="Times New Roman"/>
          <w:i/>
          <w:sz w:val="24"/>
          <w:szCs w:val="24"/>
        </w:rPr>
        <w:t>Compostrices Françaises</w:t>
      </w:r>
      <w:r w:rsidRPr="002C06C7">
        <w:rPr>
          <w:rFonts w:ascii="Times New Roman" w:hAnsi="Times New Roman" w:cs="Times New Roman"/>
          <w:sz w:val="24"/>
          <w:szCs w:val="24"/>
        </w:rPr>
        <w:t xml:space="preserve">, ed. </w:t>
      </w:r>
      <w:r>
        <w:rPr>
          <w:rFonts w:ascii="Times New Roman" w:hAnsi="Times New Roman" w:cs="Times New Roman"/>
          <w:sz w:val="24"/>
          <w:szCs w:val="24"/>
          <w:lang w:val="fr-FR"/>
        </w:rPr>
        <w:t xml:space="preserve">Association Femmes </w:t>
      </w:r>
      <w:proofErr w:type="gramStart"/>
      <w:r>
        <w:rPr>
          <w:rFonts w:ascii="Times New Roman" w:hAnsi="Times New Roman" w:cs="Times New Roman"/>
          <w:sz w:val="24"/>
          <w:szCs w:val="24"/>
          <w:lang w:val="fr-FR"/>
        </w:rPr>
        <w:t>et</w:t>
      </w:r>
      <w:proofErr w:type="gramEnd"/>
      <w:r>
        <w:rPr>
          <w:rFonts w:ascii="Times New Roman" w:hAnsi="Times New Roman" w:cs="Times New Roman"/>
          <w:sz w:val="24"/>
          <w:szCs w:val="24"/>
          <w:lang w:val="fr-FR"/>
        </w:rPr>
        <w:t xml:space="preserve"> Musique, Paris: Éditions Delatrou France: 41-6.</w:t>
      </w:r>
    </w:p>
    <w:p w14:paraId="2DF62E5D" w14:textId="77777777" w:rsidR="00E639E5" w:rsidRDefault="00E639E5" w:rsidP="0030432C">
      <w:pPr>
        <w:spacing w:after="120" w:line="240" w:lineRule="auto"/>
        <w:ind w:left="426" w:hanging="284"/>
        <w:rPr>
          <w:rFonts w:ascii="Times New Roman" w:hAnsi="Times New Roman" w:cs="Times New Roman"/>
          <w:sz w:val="24"/>
          <w:szCs w:val="24"/>
        </w:rPr>
      </w:pPr>
      <w:r w:rsidRPr="0055778E">
        <w:rPr>
          <w:rFonts w:ascii="Times New Roman" w:hAnsi="Times New Roman" w:cs="Times New Roman"/>
          <w:sz w:val="24"/>
          <w:szCs w:val="24"/>
        </w:rPr>
        <w:t>(</w:t>
      </w:r>
      <w:r w:rsidR="0055778E" w:rsidRPr="0055778E">
        <w:rPr>
          <w:rFonts w:ascii="Times New Roman" w:hAnsi="Times New Roman" w:cs="Times New Roman"/>
          <w:sz w:val="24"/>
          <w:szCs w:val="24"/>
        </w:rPr>
        <w:t>Dictionary overview of Barraine’s life and carrer; in French.)</w:t>
      </w:r>
    </w:p>
    <w:p w14:paraId="585D60C1" w14:textId="77777777" w:rsidR="00C971BF" w:rsidRDefault="00C971BF" w:rsidP="0030432C">
      <w:pPr>
        <w:spacing w:after="120" w:line="240" w:lineRule="auto"/>
        <w:ind w:left="426" w:hanging="284"/>
        <w:rPr>
          <w:rFonts w:ascii="Times New Roman" w:hAnsi="Times New Roman" w:cs="Times New Roman"/>
          <w:sz w:val="24"/>
          <w:szCs w:val="24"/>
          <w:lang w:val="fr-FR"/>
        </w:rPr>
      </w:pPr>
      <w:r>
        <w:rPr>
          <w:rFonts w:ascii="Times New Roman" w:hAnsi="Times New Roman" w:cs="Times New Roman"/>
          <w:sz w:val="24"/>
          <w:szCs w:val="24"/>
          <w:lang w:val="fr-FR"/>
        </w:rPr>
        <w:t xml:space="preserve">Bourin, O., </w:t>
      </w:r>
      <w:r w:rsidRPr="00C971BF">
        <w:rPr>
          <w:rFonts w:ascii="Times New Roman" w:hAnsi="Times New Roman" w:cs="Times New Roman"/>
          <w:sz w:val="24"/>
          <w:szCs w:val="24"/>
          <w:lang w:val="fr-FR"/>
        </w:rPr>
        <w:t>Germain-David,</w:t>
      </w:r>
      <w:r>
        <w:rPr>
          <w:rFonts w:ascii="Times New Roman" w:hAnsi="Times New Roman" w:cs="Times New Roman"/>
          <w:sz w:val="24"/>
          <w:szCs w:val="24"/>
          <w:lang w:val="fr-FR"/>
        </w:rPr>
        <w:t xml:space="preserve"> P., </w:t>
      </w:r>
      <w:r w:rsidRPr="00C971BF">
        <w:rPr>
          <w:rFonts w:ascii="Times New Roman" w:hAnsi="Times New Roman" w:cs="Times New Roman"/>
          <w:sz w:val="24"/>
          <w:szCs w:val="24"/>
          <w:lang w:val="fr-FR"/>
        </w:rPr>
        <w:t>Massip,</w:t>
      </w:r>
      <w:r>
        <w:rPr>
          <w:rFonts w:ascii="Times New Roman" w:hAnsi="Times New Roman" w:cs="Times New Roman"/>
          <w:sz w:val="24"/>
          <w:szCs w:val="24"/>
          <w:lang w:val="fr-FR"/>
        </w:rPr>
        <w:t xml:space="preserve"> C., and </w:t>
      </w:r>
      <w:r w:rsidRPr="00C971BF">
        <w:rPr>
          <w:rFonts w:ascii="Times New Roman" w:hAnsi="Times New Roman" w:cs="Times New Roman"/>
          <w:sz w:val="24"/>
          <w:szCs w:val="24"/>
          <w:lang w:val="fr-FR"/>
        </w:rPr>
        <w:t>Ourgandjian,</w:t>
      </w:r>
      <w:r>
        <w:rPr>
          <w:rFonts w:ascii="Times New Roman" w:hAnsi="Times New Roman" w:cs="Times New Roman"/>
          <w:sz w:val="24"/>
          <w:szCs w:val="24"/>
          <w:lang w:val="fr-FR"/>
        </w:rPr>
        <w:t xml:space="preserve"> R. (2010)</w:t>
      </w:r>
      <w:r w:rsidRPr="00C971BF">
        <w:rPr>
          <w:rFonts w:ascii="Times New Roman" w:hAnsi="Times New Roman" w:cs="Times New Roman"/>
          <w:sz w:val="24"/>
          <w:szCs w:val="24"/>
          <w:lang w:val="fr-FR"/>
        </w:rPr>
        <w:t xml:space="preserve"> </w:t>
      </w:r>
      <w:r w:rsidRPr="00C971BF">
        <w:rPr>
          <w:rFonts w:ascii="Times New Roman" w:hAnsi="Times New Roman" w:cs="Times New Roman"/>
          <w:i/>
          <w:sz w:val="24"/>
          <w:szCs w:val="24"/>
          <w:lang w:val="fr-FR"/>
        </w:rPr>
        <w:t>Elsa Barraine: une compositrice française au XXème siècle</w:t>
      </w:r>
      <w:r>
        <w:rPr>
          <w:rFonts w:ascii="Times New Roman" w:hAnsi="Times New Roman" w:cs="Times New Roman"/>
          <w:sz w:val="24"/>
          <w:szCs w:val="24"/>
          <w:lang w:val="fr-FR"/>
        </w:rPr>
        <w:t>, Paris: Delatour France.</w:t>
      </w:r>
    </w:p>
    <w:p w14:paraId="1155A415" w14:textId="77777777" w:rsidR="00C971BF" w:rsidRDefault="00C971BF" w:rsidP="0030432C">
      <w:pPr>
        <w:spacing w:after="120" w:line="240" w:lineRule="auto"/>
        <w:ind w:left="426" w:hanging="284"/>
        <w:rPr>
          <w:rFonts w:ascii="Times New Roman" w:hAnsi="Times New Roman" w:cs="Times New Roman"/>
          <w:sz w:val="24"/>
          <w:szCs w:val="24"/>
        </w:rPr>
      </w:pPr>
      <w:r w:rsidRPr="00C971BF">
        <w:rPr>
          <w:rFonts w:ascii="Times New Roman" w:hAnsi="Times New Roman" w:cs="Times New Roman"/>
          <w:sz w:val="24"/>
          <w:szCs w:val="24"/>
        </w:rPr>
        <w:t>(Collected edition of essay</w:t>
      </w:r>
      <w:r w:rsidR="002C06C7">
        <w:rPr>
          <w:rFonts w:ascii="Times New Roman" w:hAnsi="Times New Roman" w:cs="Times New Roman"/>
          <w:sz w:val="24"/>
          <w:szCs w:val="24"/>
        </w:rPr>
        <w:t>s</w:t>
      </w:r>
      <w:r w:rsidRPr="00C971BF">
        <w:rPr>
          <w:rFonts w:ascii="Times New Roman" w:hAnsi="Times New Roman" w:cs="Times New Roman"/>
          <w:sz w:val="24"/>
          <w:szCs w:val="24"/>
        </w:rPr>
        <w:t xml:space="preserve"> on various aspects</w:t>
      </w:r>
      <w:r w:rsidR="002C06C7">
        <w:rPr>
          <w:rFonts w:ascii="Times New Roman" w:hAnsi="Times New Roman" w:cs="Times New Roman"/>
          <w:sz w:val="24"/>
          <w:szCs w:val="24"/>
        </w:rPr>
        <w:t xml:space="preserve"> of Barraine’s career and works; in French.</w:t>
      </w:r>
      <w:r w:rsidRPr="00C971BF">
        <w:rPr>
          <w:rFonts w:ascii="Times New Roman" w:hAnsi="Times New Roman" w:cs="Times New Roman"/>
          <w:sz w:val="24"/>
          <w:szCs w:val="24"/>
        </w:rPr>
        <w:t>)</w:t>
      </w:r>
    </w:p>
    <w:p w14:paraId="1D84768C" w14:textId="77777777" w:rsidR="00C971BF" w:rsidRDefault="00C971BF" w:rsidP="00C971BF">
      <w:pPr>
        <w:spacing w:after="0"/>
        <w:rPr>
          <w:rFonts w:ascii="Times New Roman" w:hAnsi="Times New Roman" w:cs="Times New Roman"/>
          <w:sz w:val="24"/>
          <w:szCs w:val="24"/>
        </w:rPr>
      </w:pPr>
    </w:p>
    <w:p w14:paraId="7DC4A62F" w14:textId="77777777" w:rsidR="00C971BF" w:rsidRPr="002C06C7" w:rsidRDefault="00C971BF" w:rsidP="00C971BF">
      <w:pPr>
        <w:spacing w:after="0"/>
        <w:rPr>
          <w:rFonts w:ascii="Times New Roman" w:hAnsi="Times New Roman" w:cs="Times New Roman"/>
          <w:b/>
          <w:sz w:val="24"/>
          <w:szCs w:val="24"/>
          <w:lang w:val="fr-FR"/>
        </w:rPr>
      </w:pPr>
      <w:r w:rsidRPr="002C06C7">
        <w:rPr>
          <w:rFonts w:ascii="Times New Roman" w:hAnsi="Times New Roman" w:cs="Times New Roman"/>
          <w:b/>
          <w:sz w:val="24"/>
          <w:szCs w:val="24"/>
          <w:lang w:val="fr-FR"/>
        </w:rPr>
        <w:t>List of Works (Selective)</w:t>
      </w:r>
    </w:p>
    <w:p w14:paraId="7C28444B" w14:textId="77777777" w:rsidR="00C971BF" w:rsidRPr="002C06C7" w:rsidRDefault="00C971BF" w:rsidP="00C971BF">
      <w:pPr>
        <w:spacing w:after="0"/>
        <w:rPr>
          <w:rFonts w:ascii="Times New Roman" w:hAnsi="Times New Roman" w:cs="Times New Roman"/>
          <w:b/>
          <w:sz w:val="24"/>
          <w:szCs w:val="24"/>
          <w:lang w:val="fr-FR"/>
        </w:rPr>
      </w:pPr>
    </w:p>
    <w:p w14:paraId="2FD0EEC1" w14:textId="6726F0F8" w:rsidR="00625783" w:rsidRDefault="00625783" w:rsidP="00C971BF">
      <w:pPr>
        <w:spacing w:after="0"/>
        <w:rPr>
          <w:rFonts w:ascii="Times New Roman" w:hAnsi="Times New Roman" w:cs="Times New Roman"/>
          <w:sz w:val="24"/>
          <w:szCs w:val="24"/>
          <w:lang w:val="fr-FR"/>
        </w:rPr>
      </w:pPr>
      <w:r w:rsidRPr="00625783">
        <w:rPr>
          <w:rFonts w:ascii="Times New Roman" w:hAnsi="Times New Roman" w:cs="Times New Roman"/>
          <w:sz w:val="24"/>
          <w:szCs w:val="24"/>
          <w:lang w:val="fr-FR"/>
        </w:rPr>
        <w:t>1928</w:t>
      </w:r>
      <w:r w:rsidRPr="00625783">
        <w:rPr>
          <w:rFonts w:ascii="Times New Roman" w:hAnsi="Times New Roman" w:cs="Times New Roman"/>
          <w:sz w:val="24"/>
          <w:szCs w:val="24"/>
          <w:lang w:val="fr-FR"/>
        </w:rPr>
        <w:tab/>
      </w:r>
      <w:r w:rsidRPr="00625783">
        <w:rPr>
          <w:rFonts w:ascii="Times New Roman" w:hAnsi="Times New Roman" w:cs="Times New Roman"/>
          <w:sz w:val="24"/>
          <w:szCs w:val="24"/>
          <w:lang w:val="fr-FR"/>
        </w:rPr>
        <w:tab/>
      </w:r>
      <w:r w:rsidR="001E108A" w:rsidRPr="00625783">
        <w:rPr>
          <w:rFonts w:ascii="Times New Roman" w:hAnsi="Times New Roman" w:cs="Times New Roman"/>
          <w:i/>
          <w:sz w:val="24"/>
          <w:szCs w:val="24"/>
          <w:lang w:val="fr-FR"/>
        </w:rPr>
        <w:t>DEUX PRELUDES ET FUGUES POUR ORGUE</w:t>
      </w:r>
    </w:p>
    <w:p w14:paraId="7D641F2D" w14:textId="35F4C4F8" w:rsidR="00625783" w:rsidRPr="00625783" w:rsidRDefault="001E108A" w:rsidP="00C971BF">
      <w:pPr>
        <w:spacing w:after="0"/>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00625783">
        <w:rPr>
          <w:rFonts w:ascii="Times New Roman" w:hAnsi="Times New Roman" w:cs="Times New Roman"/>
          <w:sz w:val="24"/>
          <w:szCs w:val="24"/>
          <w:lang w:val="fr-FR"/>
        </w:rPr>
        <w:t xml:space="preserve">Dedicated to Paul Dukas </w:t>
      </w:r>
    </w:p>
    <w:p w14:paraId="050D02FA" w14:textId="77777777" w:rsidR="00625783" w:rsidRPr="00625783" w:rsidRDefault="00625783" w:rsidP="00C971BF">
      <w:pPr>
        <w:spacing w:after="0"/>
        <w:rPr>
          <w:rFonts w:ascii="Times New Roman" w:hAnsi="Times New Roman" w:cs="Times New Roman"/>
          <w:sz w:val="24"/>
          <w:szCs w:val="24"/>
          <w:lang w:val="fr-FR"/>
        </w:rPr>
      </w:pPr>
    </w:p>
    <w:p w14:paraId="5F37ED96" w14:textId="37FFEE5E" w:rsidR="00C971BF" w:rsidRPr="002C06C7" w:rsidRDefault="00001355"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1929</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1E108A" w:rsidRPr="002C06C7">
        <w:rPr>
          <w:rFonts w:ascii="Times New Roman" w:hAnsi="Times New Roman" w:cs="Times New Roman"/>
          <w:i/>
          <w:sz w:val="24"/>
          <w:szCs w:val="24"/>
          <w:lang w:val="fr-FR"/>
        </w:rPr>
        <w:t>LA VIERGE GUERRIERE</w:t>
      </w:r>
    </w:p>
    <w:p w14:paraId="7FA2793E" w14:textId="6CC7B2FD" w:rsidR="00001355" w:rsidRDefault="001E108A" w:rsidP="00C971BF">
      <w:pPr>
        <w:spacing w:after="0"/>
        <w:rPr>
          <w:rFonts w:ascii="Times New Roman" w:hAnsi="Times New Roman" w:cs="Times New Roman"/>
          <w:sz w:val="24"/>
          <w:szCs w:val="24"/>
        </w:rPr>
      </w:pP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001355">
        <w:rPr>
          <w:rFonts w:ascii="Times New Roman" w:hAnsi="Times New Roman" w:cs="Times New Roman"/>
          <w:sz w:val="24"/>
          <w:szCs w:val="24"/>
        </w:rPr>
        <w:t xml:space="preserve">Winning </w:t>
      </w:r>
      <w:r w:rsidR="00001355">
        <w:rPr>
          <w:rFonts w:ascii="Times New Roman" w:hAnsi="Times New Roman" w:cs="Times New Roman"/>
          <w:i/>
          <w:sz w:val="24"/>
          <w:szCs w:val="24"/>
        </w:rPr>
        <w:t>prix de Rome</w:t>
      </w:r>
      <w:r w:rsidR="00001355">
        <w:rPr>
          <w:rFonts w:ascii="Times New Roman" w:hAnsi="Times New Roman" w:cs="Times New Roman"/>
          <w:sz w:val="24"/>
          <w:szCs w:val="24"/>
        </w:rPr>
        <w:t xml:space="preserve"> cantata for orchestra, chorus, and vocal soloists</w:t>
      </w:r>
    </w:p>
    <w:p w14:paraId="171232FE" w14:textId="77777777" w:rsidR="00001355" w:rsidRDefault="00001355" w:rsidP="00C971BF">
      <w:pPr>
        <w:spacing w:after="0"/>
        <w:rPr>
          <w:rFonts w:ascii="Times New Roman" w:hAnsi="Times New Roman" w:cs="Times New Roman"/>
          <w:sz w:val="24"/>
          <w:szCs w:val="24"/>
        </w:rPr>
      </w:pPr>
    </w:p>
    <w:p w14:paraId="303AEA4E" w14:textId="2FE5B544" w:rsidR="00001355" w:rsidRDefault="00000C20" w:rsidP="00C971BF">
      <w:pPr>
        <w:spacing w:after="0"/>
        <w:rPr>
          <w:rFonts w:ascii="Times New Roman" w:hAnsi="Times New Roman" w:cs="Times New Roman"/>
          <w:i/>
          <w:sz w:val="24"/>
          <w:szCs w:val="24"/>
        </w:rPr>
      </w:pPr>
      <w:r>
        <w:rPr>
          <w:rFonts w:ascii="Times New Roman" w:hAnsi="Times New Roman" w:cs="Times New Roman"/>
          <w:sz w:val="24"/>
          <w:szCs w:val="24"/>
        </w:rPr>
        <w:t>1930</w:t>
      </w:r>
      <w:r>
        <w:rPr>
          <w:rFonts w:ascii="Times New Roman" w:hAnsi="Times New Roman" w:cs="Times New Roman"/>
          <w:sz w:val="24"/>
          <w:szCs w:val="24"/>
        </w:rPr>
        <w:tab/>
      </w:r>
      <w:r>
        <w:rPr>
          <w:rFonts w:ascii="Times New Roman" w:hAnsi="Times New Roman" w:cs="Times New Roman"/>
          <w:sz w:val="24"/>
          <w:szCs w:val="24"/>
        </w:rPr>
        <w:tab/>
      </w:r>
      <w:r w:rsidR="001E108A">
        <w:rPr>
          <w:rFonts w:ascii="Times New Roman" w:hAnsi="Times New Roman" w:cs="Times New Roman"/>
          <w:i/>
          <w:sz w:val="24"/>
          <w:szCs w:val="24"/>
        </w:rPr>
        <w:t>HARALD HARFAGARD</w:t>
      </w:r>
    </w:p>
    <w:p w14:paraId="5F3B765F" w14:textId="1ACD471C" w:rsidR="00000C20" w:rsidRDefault="001E108A" w:rsidP="00C971B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00C20">
        <w:rPr>
          <w:rFonts w:ascii="Times New Roman" w:hAnsi="Times New Roman" w:cs="Times New Roman"/>
          <w:sz w:val="24"/>
          <w:szCs w:val="24"/>
        </w:rPr>
        <w:t>Symphonic Variations after Heinrich Heine</w:t>
      </w:r>
      <w:r w:rsidR="00625783">
        <w:rPr>
          <w:rFonts w:ascii="Times New Roman" w:hAnsi="Times New Roman" w:cs="Times New Roman"/>
          <w:sz w:val="24"/>
          <w:szCs w:val="24"/>
        </w:rPr>
        <w:t xml:space="preserve"> (made Barraine’s name)</w:t>
      </w:r>
    </w:p>
    <w:p w14:paraId="0738F1A8" w14:textId="77777777" w:rsidR="00625783" w:rsidRDefault="00625783" w:rsidP="00C971BF">
      <w:pPr>
        <w:spacing w:after="0"/>
        <w:rPr>
          <w:rFonts w:ascii="Times New Roman" w:hAnsi="Times New Roman" w:cs="Times New Roman"/>
          <w:sz w:val="24"/>
          <w:szCs w:val="24"/>
        </w:rPr>
      </w:pPr>
    </w:p>
    <w:p w14:paraId="2E9B7706" w14:textId="07511A47" w:rsidR="00625783" w:rsidRPr="002C06C7" w:rsidRDefault="00625783" w:rsidP="00C971BF">
      <w:pPr>
        <w:spacing w:after="0"/>
        <w:rPr>
          <w:rFonts w:ascii="Times New Roman" w:hAnsi="Times New Roman" w:cs="Times New Roman"/>
          <w:sz w:val="24"/>
          <w:szCs w:val="24"/>
          <w:lang w:val="fr-FR"/>
        </w:rPr>
      </w:pPr>
      <w:r w:rsidRPr="002C06C7">
        <w:rPr>
          <w:rFonts w:ascii="Times New Roman" w:hAnsi="Times New Roman" w:cs="Times New Roman"/>
          <w:sz w:val="24"/>
          <w:szCs w:val="24"/>
          <w:lang w:val="fr-FR"/>
        </w:rPr>
        <w:t>1931</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1E108A" w:rsidRPr="002C06C7">
        <w:rPr>
          <w:rFonts w:ascii="Times New Roman" w:hAnsi="Times New Roman" w:cs="Times New Roman"/>
          <w:sz w:val="24"/>
          <w:szCs w:val="24"/>
          <w:lang w:val="fr-FR"/>
        </w:rPr>
        <w:t>SYMPHONY NO. 1</w:t>
      </w:r>
    </w:p>
    <w:p w14:paraId="1D31F57A" w14:textId="6E698D17" w:rsidR="00625783" w:rsidRPr="002C06C7" w:rsidRDefault="001E108A"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625783" w:rsidRPr="002C06C7">
        <w:rPr>
          <w:rFonts w:ascii="Times New Roman" w:hAnsi="Times New Roman" w:cs="Times New Roman"/>
          <w:i/>
          <w:sz w:val="24"/>
          <w:szCs w:val="24"/>
          <w:lang w:val="fr-FR"/>
        </w:rPr>
        <w:t>Envoi de Rome</w:t>
      </w:r>
    </w:p>
    <w:p w14:paraId="20A30A10" w14:textId="77777777" w:rsidR="00625783" w:rsidRPr="002C06C7" w:rsidRDefault="00625783" w:rsidP="00C971BF">
      <w:pPr>
        <w:spacing w:after="0"/>
        <w:rPr>
          <w:rFonts w:ascii="Times New Roman" w:hAnsi="Times New Roman" w:cs="Times New Roman"/>
          <w:i/>
          <w:sz w:val="24"/>
          <w:szCs w:val="24"/>
          <w:lang w:val="fr-FR"/>
        </w:rPr>
      </w:pPr>
    </w:p>
    <w:p w14:paraId="29C5B8E4" w14:textId="2ED8A31D" w:rsidR="00625783" w:rsidRPr="002C06C7" w:rsidRDefault="00625783"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1933</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1E108A" w:rsidRPr="002C06C7">
        <w:rPr>
          <w:rFonts w:ascii="Times New Roman" w:hAnsi="Times New Roman" w:cs="Times New Roman"/>
          <w:i/>
          <w:sz w:val="24"/>
          <w:szCs w:val="24"/>
          <w:lang w:val="fr-FR"/>
        </w:rPr>
        <w:t>POGROMES</w:t>
      </w:r>
    </w:p>
    <w:p w14:paraId="2152DBB2" w14:textId="508C1832" w:rsidR="00625783" w:rsidRDefault="001E108A" w:rsidP="00C971BF">
      <w:pPr>
        <w:spacing w:after="0"/>
        <w:rPr>
          <w:rFonts w:ascii="Times New Roman" w:hAnsi="Times New Roman" w:cs="Times New Roman"/>
          <w:sz w:val="24"/>
          <w:szCs w:val="24"/>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r w:rsidR="00625783">
        <w:rPr>
          <w:rFonts w:ascii="Times New Roman" w:hAnsi="Times New Roman" w:cs="Times New Roman"/>
          <w:sz w:val="24"/>
          <w:szCs w:val="24"/>
        </w:rPr>
        <w:t xml:space="preserve">Orchestral music after André Spire </w:t>
      </w:r>
    </w:p>
    <w:p w14:paraId="02C2FF7A" w14:textId="77777777" w:rsidR="00251EFA" w:rsidRDefault="00251EFA" w:rsidP="00C971BF">
      <w:pPr>
        <w:spacing w:after="0"/>
        <w:rPr>
          <w:rFonts w:ascii="Times New Roman" w:hAnsi="Times New Roman" w:cs="Times New Roman"/>
          <w:sz w:val="24"/>
          <w:szCs w:val="24"/>
        </w:rPr>
      </w:pPr>
    </w:p>
    <w:p w14:paraId="0DCFAD8F" w14:textId="0CCA0A6C" w:rsidR="00251EFA" w:rsidRDefault="00251EFA" w:rsidP="00C971BF">
      <w:pPr>
        <w:spacing w:after="0"/>
        <w:rPr>
          <w:rFonts w:ascii="Times New Roman" w:hAnsi="Times New Roman" w:cs="Times New Roman"/>
          <w:sz w:val="24"/>
          <w:szCs w:val="24"/>
        </w:rPr>
      </w:pPr>
      <w:r>
        <w:rPr>
          <w:rFonts w:ascii="Times New Roman" w:hAnsi="Times New Roman" w:cs="Times New Roman"/>
          <w:sz w:val="24"/>
          <w:szCs w:val="24"/>
        </w:rPr>
        <w:t>1938</w:t>
      </w:r>
      <w:r>
        <w:rPr>
          <w:rFonts w:ascii="Times New Roman" w:hAnsi="Times New Roman" w:cs="Times New Roman"/>
          <w:sz w:val="24"/>
          <w:szCs w:val="24"/>
        </w:rPr>
        <w:tab/>
      </w:r>
      <w:r>
        <w:rPr>
          <w:rFonts w:ascii="Times New Roman" w:hAnsi="Times New Roman" w:cs="Times New Roman"/>
          <w:sz w:val="24"/>
          <w:szCs w:val="24"/>
        </w:rPr>
        <w:tab/>
      </w:r>
      <w:r w:rsidR="001E108A">
        <w:rPr>
          <w:rFonts w:ascii="Times New Roman" w:hAnsi="Times New Roman" w:cs="Times New Roman"/>
          <w:sz w:val="24"/>
          <w:szCs w:val="24"/>
        </w:rPr>
        <w:t>SYMPHONY NO. 2</w:t>
      </w:r>
    </w:p>
    <w:p w14:paraId="7342104E" w14:textId="5CA47BE1" w:rsidR="00251EFA" w:rsidRDefault="001E108A" w:rsidP="00C971B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06C7">
        <w:rPr>
          <w:rFonts w:ascii="Times New Roman" w:hAnsi="Times New Roman" w:cs="Times New Roman"/>
          <w:sz w:val="24"/>
          <w:szCs w:val="24"/>
        </w:rPr>
        <w:t>Subtitled</w:t>
      </w:r>
      <w:r w:rsidR="00251EFA">
        <w:rPr>
          <w:rFonts w:ascii="Times New Roman" w:hAnsi="Times New Roman" w:cs="Times New Roman"/>
          <w:sz w:val="24"/>
          <w:szCs w:val="24"/>
        </w:rPr>
        <w:t xml:space="preserve"> </w:t>
      </w:r>
      <w:r>
        <w:rPr>
          <w:rFonts w:ascii="Times New Roman" w:hAnsi="Times New Roman" w:cs="Times New Roman"/>
          <w:i/>
          <w:sz w:val="24"/>
          <w:szCs w:val="24"/>
        </w:rPr>
        <w:t>VOÏNA</w:t>
      </w:r>
      <w:r>
        <w:rPr>
          <w:rFonts w:ascii="Times New Roman" w:hAnsi="Times New Roman" w:cs="Times New Roman"/>
          <w:sz w:val="24"/>
          <w:szCs w:val="24"/>
        </w:rPr>
        <w:t xml:space="preserve"> </w:t>
      </w:r>
      <w:r w:rsidR="00251EFA">
        <w:rPr>
          <w:rFonts w:ascii="Times New Roman" w:hAnsi="Times New Roman" w:cs="Times New Roman"/>
          <w:sz w:val="24"/>
          <w:szCs w:val="24"/>
        </w:rPr>
        <w:t>(Russian, ‘war’)</w:t>
      </w:r>
    </w:p>
    <w:p w14:paraId="48786A82" w14:textId="77777777" w:rsidR="00251EFA" w:rsidRDefault="00251EFA" w:rsidP="00C971BF">
      <w:pPr>
        <w:spacing w:after="0"/>
        <w:rPr>
          <w:rFonts w:ascii="Times New Roman" w:hAnsi="Times New Roman" w:cs="Times New Roman"/>
          <w:sz w:val="24"/>
          <w:szCs w:val="24"/>
        </w:rPr>
      </w:pPr>
    </w:p>
    <w:p w14:paraId="4E9AE5E7" w14:textId="54F4A608" w:rsidR="00251EFA" w:rsidRDefault="00E00AAE" w:rsidP="00C971BF">
      <w:pPr>
        <w:spacing w:after="0"/>
        <w:rPr>
          <w:rFonts w:ascii="Times New Roman" w:hAnsi="Times New Roman" w:cs="Times New Roman"/>
          <w:i/>
          <w:sz w:val="24"/>
          <w:szCs w:val="24"/>
        </w:rPr>
      </w:pPr>
      <w:r>
        <w:rPr>
          <w:rFonts w:ascii="Times New Roman" w:hAnsi="Times New Roman" w:cs="Times New Roman"/>
          <w:sz w:val="24"/>
          <w:szCs w:val="24"/>
        </w:rPr>
        <w:t>1944</w:t>
      </w:r>
      <w:r>
        <w:rPr>
          <w:rFonts w:ascii="Times New Roman" w:hAnsi="Times New Roman" w:cs="Times New Roman"/>
          <w:sz w:val="24"/>
          <w:szCs w:val="24"/>
        </w:rPr>
        <w:tab/>
      </w:r>
      <w:r>
        <w:rPr>
          <w:rFonts w:ascii="Times New Roman" w:hAnsi="Times New Roman" w:cs="Times New Roman"/>
          <w:sz w:val="24"/>
          <w:szCs w:val="24"/>
        </w:rPr>
        <w:tab/>
      </w:r>
      <w:r w:rsidR="001E108A">
        <w:rPr>
          <w:rFonts w:ascii="Times New Roman" w:hAnsi="Times New Roman" w:cs="Times New Roman"/>
          <w:i/>
          <w:sz w:val="24"/>
          <w:szCs w:val="24"/>
        </w:rPr>
        <w:t>AVIS</w:t>
      </w:r>
    </w:p>
    <w:p w14:paraId="27729F3E" w14:textId="77777777" w:rsidR="00E00AAE" w:rsidRDefault="00E00AAE" w:rsidP="00C971BF">
      <w:pPr>
        <w:spacing w:after="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For chorus and orchestra, after Paul Eluard</w:t>
      </w:r>
    </w:p>
    <w:p w14:paraId="7353DC92" w14:textId="77777777" w:rsidR="00E00AAE" w:rsidRDefault="00E00AAE" w:rsidP="00C971BF">
      <w:pPr>
        <w:spacing w:after="0"/>
        <w:rPr>
          <w:rFonts w:ascii="Times New Roman" w:hAnsi="Times New Roman" w:cs="Times New Roman"/>
          <w:sz w:val="24"/>
          <w:szCs w:val="24"/>
        </w:rPr>
      </w:pPr>
    </w:p>
    <w:p w14:paraId="7341BF14" w14:textId="345F2427" w:rsidR="00E00AAE" w:rsidRPr="002C06C7" w:rsidRDefault="00E00AAE"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1944</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1E108A" w:rsidRPr="002C06C7">
        <w:rPr>
          <w:rFonts w:ascii="Times New Roman" w:hAnsi="Times New Roman" w:cs="Times New Roman"/>
          <w:i/>
          <w:sz w:val="24"/>
          <w:szCs w:val="24"/>
          <w:lang w:val="fr-FR"/>
        </w:rPr>
        <w:t>POESIE ININTERROMPUE</w:t>
      </w:r>
    </w:p>
    <w:p w14:paraId="3C4C4DCA" w14:textId="77777777" w:rsidR="00E00AAE" w:rsidRPr="002C06C7" w:rsidRDefault="00E00AAE" w:rsidP="00C971BF">
      <w:pPr>
        <w:spacing w:after="0"/>
        <w:rPr>
          <w:rFonts w:ascii="Times New Roman" w:hAnsi="Times New Roman" w:cs="Times New Roman"/>
          <w:sz w:val="24"/>
          <w:szCs w:val="24"/>
          <w:lang w:val="fr-FR"/>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r w:rsidRPr="002C06C7">
        <w:rPr>
          <w:rFonts w:ascii="Times New Roman" w:hAnsi="Times New Roman" w:cs="Times New Roman"/>
          <w:sz w:val="24"/>
          <w:szCs w:val="24"/>
          <w:lang w:val="fr-FR"/>
        </w:rPr>
        <w:t>Cantata after Paul Eluard</w:t>
      </w:r>
    </w:p>
    <w:p w14:paraId="56510B09" w14:textId="77777777" w:rsidR="00E00AAE" w:rsidRPr="002C06C7" w:rsidRDefault="00E00AAE" w:rsidP="00C971BF">
      <w:pPr>
        <w:spacing w:after="0"/>
        <w:rPr>
          <w:rFonts w:ascii="Times New Roman" w:hAnsi="Times New Roman" w:cs="Times New Roman"/>
          <w:sz w:val="24"/>
          <w:szCs w:val="24"/>
          <w:lang w:val="fr-FR"/>
        </w:rPr>
      </w:pPr>
    </w:p>
    <w:p w14:paraId="7E212B23" w14:textId="0763802C" w:rsidR="00E00AAE" w:rsidRPr="00E00AAE" w:rsidRDefault="00E00AAE" w:rsidP="00C971BF">
      <w:pPr>
        <w:spacing w:after="0"/>
        <w:rPr>
          <w:rFonts w:ascii="Times New Roman" w:hAnsi="Times New Roman" w:cs="Times New Roman"/>
          <w:sz w:val="24"/>
          <w:szCs w:val="24"/>
          <w:lang w:val="fr-FR"/>
        </w:rPr>
      </w:pPr>
      <w:r w:rsidRPr="00E00AAE">
        <w:rPr>
          <w:rFonts w:ascii="Times New Roman" w:hAnsi="Times New Roman" w:cs="Times New Roman"/>
          <w:sz w:val="24"/>
          <w:szCs w:val="24"/>
          <w:lang w:val="fr-FR"/>
        </w:rPr>
        <w:t>1945</w:t>
      </w:r>
      <w:r w:rsidRPr="00E00AAE">
        <w:rPr>
          <w:rFonts w:ascii="Times New Roman" w:hAnsi="Times New Roman" w:cs="Times New Roman"/>
          <w:sz w:val="24"/>
          <w:szCs w:val="24"/>
          <w:lang w:val="fr-FR"/>
        </w:rPr>
        <w:tab/>
      </w:r>
      <w:r w:rsidR="001E108A" w:rsidRPr="00E00AAE">
        <w:rPr>
          <w:rFonts w:ascii="Times New Roman" w:hAnsi="Times New Roman" w:cs="Times New Roman"/>
          <w:sz w:val="24"/>
          <w:szCs w:val="24"/>
          <w:lang w:val="fr-FR"/>
        </w:rPr>
        <w:tab/>
      </w:r>
      <w:r w:rsidR="001E108A" w:rsidRPr="00E00AAE">
        <w:rPr>
          <w:rFonts w:ascii="Times New Roman" w:hAnsi="Times New Roman" w:cs="Times New Roman"/>
          <w:i/>
          <w:sz w:val="24"/>
          <w:szCs w:val="24"/>
          <w:lang w:val="fr-FR"/>
        </w:rPr>
        <w:t>SON</w:t>
      </w:r>
      <w:r w:rsidR="001E108A">
        <w:rPr>
          <w:rFonts w:ascii="Times New Roman" w:hAnsi="Times New Roman" w:cs="Times New Roman"/>
          <w:i/>
          <w:sz w:val="24"/>
          <w:szCs w:val="24"/>
          <w:lang w:val="fr-FR"/>
        </w:rPr>
        <w:t>G</w:t>
      </w:r>
      <w:r w:rsidR="001E108A" w:rsidRPr="00E00AAE">
        <w:rPr>
          <w:rFonts w:ascii="Times New Roman" w:hAnsi="Times New Roman" w:cs="Times New Roman"/>
          <w:i/>
          <w:sz w:val="24"/>
          <w:szCs w:val="24"/>
          <w:lang w:val="fr-FR"/>
        </w:rPr>
        <w:t xml:space="preserve"> KOÏ OU LE FLEUVE ROUGE</w:t>
      </w:r>
    </w:p>
    <w:p w14:paraId="5980D9DF" w14:textId="77777777" w:rsidR="00E00AAE" w:rsidRPr="00E00AAE" w:rsidRDefault="00E00AAE" w:rsidP="00C971BF">
      <w:pPr>
        <w:spacing w:after="0"/>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Pr="00E00AAE">
        <w:rPr>
          <w:rFonts w:ascii="Times New Roman" w:hAnsi="Times New Roman" w:cs="Times New Roman"/>
          <w:sz w:val="24"/>
          <w:szCs w:val="24"/>
        </w:rPr>
        <w:t>Orchestral variations inspired by the Vietneamese struggle for independence</w:t>
      </w:r>
    </w:p>
    <w:p w14:paraId="3F33191A" w14:textId="77777777" w:rsidR="00E00AAE" w:rsidRPr="00E00AAE" w:rsidRDefault="00E00AAE" w:rsidP="00C971BF">
      <w:pPr>
        <w:spacing w:after="0"/>
        <w:rPr>
          <w:rFonts w:ascii="Times New Roman" w:hAnsi="Times New Roman" w:cs="Times New Roman"/>
          <w:sz w:val="24"/>
          <w:szCs w:val="24"/>
        </w:rPr>
      </w:pPr>
    </w:p>
    <w:p w14:paraId="2656D32A" w14:textId="12D0B4CD" w:rsidR="00E00AAE" w:rsidRPr="002C06C7" w:rsidRDefault="00E00AAE" w:rsidP="00C971BF">
      <w:pPr>
        <w:spacing w:after="0"/>
        <w:rPr>
          <w:rFonts w:ascii="Times New Roman" w:hAnsi="Times New Roman" w:cs="Times New Roman"/>
          <w:i/>
          <w:sz w:val="24"/>
          <w:szCs w:val="24"/>
          <w:lang w:val="fr-FR"/>
        </w:rPr>
      </w:pPr>
      <w:r w:rsidRPr="002C06C7">
        <w:rPr>
          <w:rFonts w:ascii="Times New Roman" w:hAnsi="Times New Roman" w:cs="Times New Roman"/>
          <w:sz w:val="24"/>
          <w:szCs w:val="24"/>
          <w:lang w:val="fr-FR"/>
        </w:rPr>
        <w:t>1948</w:t>
      </w:r>
      <w:r w:rsidRPr="002C06C7">
        <w:rPr>
          <w:rFonts w:ascii="Times New Roman" w:hAnsi="Times New Roman" w:cs="Times New Roman"/>
          <w:sz w:val="24"/>
          <w:szCs w:val="24"/>
          <w:lang w:val="fr-FR"/>
        </w:rPr>
        <w:tab/>
      </w:r>
      <w:r w:rsidRPr="002C06C7">
        <w:rPr>
          <w:rFonts w:ascii="Times New Roman" w:hAnsi="Times New Roman" w:cs="Times New Roman"/>
          <w:sz w:val="24"/>
          <w:szCs w:val="24"/>
          <w:lang w:val="fr-FR"/>
        </w:rPr>
        <w:tab/>
      </w:r>
      <w:r w:rsidR="001E108A" w:rsidRPr="002C06C7">
        <w:rPr>
          <w:rFonts w:ascii="Times New Roman" w:hAnsi="Times New Roman" w:cs="Times New Roman"/>
          <w:i/>
          <w:sz w:val="24"/>
          <w:szCs w:val="24"/>
          <w:lang w:val="fr-FR"/>
        </w:rPr>
        <w:t>PATTES BLANCHES</w:t>
      </w:r>
    </w:p>
    <w:p w14:paraId="6BEFA821" w14:textId="77777777" w:rsidR="00E00AAE" w:rsidRPr="002C06C7" w:rsidRDefault="00E00AAE" w:rsidP="00C971BF">
      <w:pPr>
        <w:spacing w:after="0"/>
        <w:rPr>
          <w:rFonts w:ascii="Times New Roman" w:hAnsi="Times New Roman" w:cs="Times New Roman"/>
          <w:sz w:val="24"/>
          <w:szCs w:val="24"/>
          <w:lang w:val="fr-FR"/>
        </w:rPr>
      </w:pPr>
      <w:r w:rsidRPr="002C06C7">
        <w:rPr>
          <w:rFonts w:ascii="Times New Roman" w:hAnsi="Times New Roman" w:cs="Times New Roman"/>
          <w:i/>
          <w:sz w:val="24"/>
          <w:szCs w:val="24"/>
          <w:lang w:val="fr-FR"/>
        </w:rPr>
        <w:tab/>
      </w:r>
      <w:r w:rsidRPr="002C06C7">
        <w:rPr>
          <w:rFonts w:ascii="Times New Roman" w:hAnsi="Times New Roman" w:cs="Times New Roman"/>
          <w:i/>
          <w:sz w:val="24"/>
          <w:szCs w:val="24"/>
          <w:lang w:val="fr-FR"/>
        </w:rPr>
        <w:tab/>
      </w:r>
      <w:r w:rsidRPr="002C06C7">
        <w:rPr>
          <w:rFonts w:ascii="Times New Roman" w:hAnsi="Times New Roman" w:cs="Times New Roman"/>
          <w:sz w:val="24"/>
          <w:szCs w:val="24"/>
          <w:lang w:val="fr-FR"/>
        </w:rPr>
        <w:t>Film score (directed by Jean Grémillon)</w:t>
      </w:r>
    </w:p>
    <w:p w14:paraId="6411EAD4" w14:textId="77777777" w:rsidR="00E00AAE" w:rsidRPr="002C06C7" w:rsidRDefault="00E00AAE" w:rsidP="00C971BF">
      <w:pPr>
        <w:spacing w:after="0"/>
        <w:rPr>
          <w:rFonts w:ascii="Times New Roman" w:hAnsi="Times New Roman" w:cs="Times New Roman"/>
          <w:sz w:val="24"/>
          <w:szCs w:val="24"/>
          <w:lang w:val="fr-FR"/>
        </w:rPr>
      </w:pPr>
    </w:p>
    <w:p w14:paraId="1E6AB623" w14:textId="64C53C6B" w:rsidR="00E00AAE" w:rsidRPr="00E00AAE" w:rsidRDefault="00E00AAE" w:rsidP="00C971BF">
      <w:pPr>
        <w:spacing w:after="0"/>
        <w:rPr>
          <w:rFonts w:ascii="Times New Roman" w:hAnsi="Times New Roman" w:cs="Times New Roman"/>
          <w:i/>
          <w:sz w:val="24"/>
          <w:szCs w:val="24"/>
          <w:lang w:val="fr-FR"/>
        </w:rPr>
      </w:pPr>
      <w:r w:rsidRPr="00E00AAE">
        <w:rPr>
          <w:rFonts w:ascii="Times New Roman" w:hAnsi="Times New Roman" w:cs="Times New Roman"/>
          <w:sz w:val="24"/>
          <w:szCs w:val="24"/>
          <w:lang w:val="fr-FR"/>
        </w:rPr>
        <w:t>1950</w:t>
      </w:r>
      <w:r w:rsidRPr="00E00AAE">
        <w:rPr>
          <w:rFonts w:ascii="Times New Roman" w:hAnsi="Times New Roman" w:cs="Times New Roman"/>
          <w:sz w:val="24"/>
          <w:szCs w:val="24"/>
          <w:lang w:val="fr-FR"/>
        </w:rPr>
        <w:tab/>
      </w:r>
      <w:r w:rsidRPr="00E00AAE">
        <w:rPr>
          <w:rFonts w:ascii="Times New Roman" w:hAnsi="Times New Roman" w:cs="Times New Roman"/>
          <w:sz w:val="24"/>
          <w:szCs w:val="24"/>
          <w:lang w:val="fr-FR"/>
        </w:rPr>
        <w:tab/>
      </w:r>
      <w:r w:rsidR="001E108A">
        <w:rPr>
          <w:rFonts w:ascii="Times New Roman" w:hAnsi="Times New Roman" w:cs="Times New Roman"/>
          <w:i/>
          <w:sz w:val="24"/>
          <w:szCs w:val="24"/>
          <w:lang w:val="fr-FR"/>
        </w:rPr>
        <w:t xml:space="preserve">LA </w:t>
      </w:r>
      <w:commentRangeStart w:id="1"/>
      <w:r w:rsidR="001E108A">
        <w:rPr>
          <w:rFonts w:ascii="Times New Roman" w:hAnsi="Times New Roman" w:cs="Times New Roman"/>
          <w:i/>
          <w:sz w:val="24"/>
          <w:szCs w:val="24"/>
          <w:lang w:val="fr-FR"/>
        </w:rPr>
        <w:t xml:space="preserve">CHANSON </w:t>
      </w:r>
      <w:commentRangeEnd w:id="1"/>
      <w:r w:rsidR="001E108A">
        <w:rPr>
          <w:rStyle w:val="CommentReference"/>
        </w:rPr>
        <w:commentReference w:id="1"/>
      </w:r>
      <w:r w:rsidR="001E108A">
        <w:rPr>
          <w:rFonts w:ascii="Times New Roman" w:hAnsi="Times New Roman" w:cs="Times New Roman"/>
          <w:i/>
          <w:sz w:val="24"/>
          <w:szCs w:val="24"/>
          <w:lang w:val="fr-FR"/>
        </w:rPr>
        <w:t>DU MAL-AIME</w:t>
      </w:r>
    </w:p>
    <w:p w14:paraId="7EDA1E80" w14:textId="77777777" w:rsidR="00E00AAE" w:rsidRDefault="00E00AAE" w:rsidP="00C971BF">
      <w:pPr>
        <w:spacing w:after="0"/>
        <w:rPr>
          <w:rFonts w:ascii="Times New Roman" w:hAnsi="Times New Roman" w:cs="Times New Roman"/>
          <w:sz w:val="24"/>
          <w:szCs w:val="24"/>
          <w:lang w:val="fr-FR"/>
        </w:rPr>
      </w:pPr>
      <w:r>
        <w:rPr>
          <w:rFonts w:ascii="Times New Roman" w:hAnsi="Times New Roman" w:cs="Times New Roman"/>
          <w:i/>
          <w:sz w:val="24"/>
          <w:szCs w:val="24"/>
          <w:lang w:val="fr-FR"/>
        </w:rPr>
        <w:tab/>
      </w:r>
      <w:r>
        <w:rPr>
          <w:rFonts w:ascii="Times New Roman" w:hAnsi="Times New Roman" w:cs="Times New Roman"/>
          <w:i/>
          <w:sz w:val="24"/>
          <w:szCs w:val="24"/>
          <w:lang w:val="fr-FR"/>
        </w:rPr>
        <w:tab/>
      </w:r>
      <w:r>
        <w:rPr>
          <w:rFonts w:ascii="Times New Roman" w:hAnsi="Times New Roman" w:cs="Times New Roman"/>
          <w:sz w:val="24"/>
          <w:szCs w:val="24"/>
          <w:lang w:val="fr-FR"/>
        </w:rPr>
        <w:t>Ballet after Guillaume Apollinaire</w:t>
      </w:r>
    </w:p>
    <w:p w14:paraId="10D100C6" w14:textId="77777777" w:rsidR="00E00AAE" w:rsidRDefault="00E00AAE" w:rsidP="00C971BF">
      <w:pPr>
        <w:spacing w:after="0"/>
        <w:rPr>
          <w:rFonts w:ascii="Times New Roman" w:hAnsi="Times New Roman" w:cs="Times New Roman"/>
          <w:sz w:val="24"/>
          <w:szCs w:val="24"/>
          <w:lang w:val="fr-FR"/>
        </w:rPr>
      </w:pPr>
    </w:p>
    <w:p w14:paraId="3D17718A" w14:textId="411BFE14" w:rsidR="00E00AAE" w:rsidRDefault="00E00AAE" w:rsidP="00C971BF">
      <w:pPr>
        <w:spacing w:after="0"/>
        <w:rPr>
          <w:rFonts w:ascii="Times New Roman" w:hAnsi="Times New Roman" w:cs="Times New Roman"/>
          <w:i/>
          <w:sz w:val="24"/>
          <w:szCs w:val="24"/>
          <w:lang w:val="fr-FR"/>
        </w:rPr>
      </w:pPr>
      <w:r>
        <w:rPr>
          <w:rFonts w:ascii="Times New Roman" w:hAnsi="Times New Roman" w:cs="Times New Roman"/>
          <w:sz w:val="24"/>
          <w:szCs w:val="24"/>
          <w:lang w:val="fr-FR"/>
        </w:rPr>
        <w:lastRenderedPageBreak/>
        <w:t>1950</w:t>
      </w:r>
      <w:r>
        <w:rPr>
          <w:rFonts w:ascii="Times New Roman" w:hAnsi="Times New Roman" w:cs="Times New Roman"/>
          <w:sz w:val="24"/>
          <w:szCs w:val="24"/>
          <w:lang w:val="fr-FR"/>
        </w:rPr>
        <w:tab/>
      </w:r>
      <w:r>
        <w:rPr>
          <w:rFonts w:ascii="Times New Roman" w:hAnsi="Times New Roman" w:cs="Times New Roman"/>
          <w:sz w:val="24"/>
          <w:szCs w:val="24"/>
          <w:lang w:val="fr-FR"/>
        </w:rPr>
        <w:tab/>
      </w:r>
      <w:r w:rsidR="001E108A">
        <w:rPr>
          <w:rFonts w:ascii="Times New Roman" w:hAnsi="Times New Roman" w:cs="Times New Roman"/>
          <w:i/>
          <w:sz w:val="24"/>
          <w:szCs w:val="24"/>
          <w:lang w:val="fr-FR"/>
        </w:rPr>
        <w:t>CLAUDINE A L’ECOLE</w:t>
      </w:r>
    </w:p>
    <w:p w14:paraId="476B8B28" w14:textId="13DFB3A0" w:rsidR="00E00AAE" w:rsidRPr="002C06C7" w:rsidRDefault="001E108A" w:rsidP="00C971BF">
      <w:pPr>
        <w:spacing w:after="0"/>
        <w:rPr>
          <w:rFonts w:ascii="Times New Roman" w:hAnsi="Times New Roman" w:cs="Times New Roman"/>
          <w:sz w:val="24"/>
          <w:szCs w:val="24"/>
        </w:rPr>
      </w:pPr>
      <w:r>
        <w:rPr>
          <w:rFonts w:ascii="Times New Roman" w:hAnsi="Times New Roman" w:cs="Times New Roman"/>
          <w:i/>
          <w:sz w:val="24"/>
          <w:szCs w:val="24"/>
          <w:lang w:val="fr-FR"/>
        </w:rPr>
        <w:tab/>
      </w:r>
      <w:r w:rsidR="00E00AAE">
        <w:rPr>
          <w:rFonts w:ascii="Times New Roman" w:hAnsi="Times New Roman" w:cs="Times New Roman"/>
          <w:i/>
          <w:sz w:val="24"/>
          <w:szCs w:val="24"/>
          <w:lang w:val="fr-FR"/>
        </w:rPr>
        <w:tab/>
      </w:r>
      <w:r w:rsidR="00E00AAE" w:rsidRPr="002C06C7">
        <w:rPr>
          <w:rFonts w:ascii="Times New Roman" w:hAnsi="Times New Roman" w:cs="Times New Roman"/>
          <w:sz w:val="24"/>
          <w:szCs w:val="24"/>
        </w:rPr>
        <w:t>Ballet after Colette</w:t>
      </w:r>
    </w:p>
    <w:p w14:paraId="03C65713" w14:textId="77777777" w:rsidR="00E00AAE" w:rsidRPr="002C06C7" w:rsidRDefault="00E00AAE" w:rsidP="00C971BF">
      <w:pPr>
        <w:spacing w:after="0"/>
        <w:rPr>
          <w:rFonts w:ascii="Times New Roman" w:hAnsi="Times New Roman" w:cs="Times New Roman"/>
          <w:sz w:val="24"/>
          <w:szCs w:val="24"/>
        </w:rPr>
      </w:pPr>
    </w:p>
    <w:p w14:paraId="6B0729B3" w14:textId="527AEB2C" w:rsidR="00E00AAE" w:rsidRPr="002C06C7" w:rsidRDefault="00E00AAE" w:rsidP="00C971BF">
      <w:pPr>
        <w:spacing w:after="0"/>
        <w:rPr>
          <w:rFonts w:ascii="Times New Roman" w:hAnsi="Times New Roman" w:cs="Times New Roman"/>
          <w:i/>
          <w:sz w:val="24"/>
          <w:szCs w:val="24"/>
        </w:rPr>
      </w:pPr>
      <w:r w:rsidRPr="002C06C7">
        <w:rPr>
          <w:rFonts w:ascii="Times New Roman" w:hAnsi="Times New Roman" w:cs="Times New Roman"/>
          <w:sz w:val="24"/>
          <w:szCs w:val="24"/>
        </w:rPr>
        <w:t>1966-7</w:t>
      </w:r>
      <w:r w:rsidRPr="002C06C7">
        <w:rPr>
          <w:rFonts w:ascii="Times New Roman" w:hAnsi="Times New Roman" w:cs="Times New Roman"/>
          <w:sz w:val="24"/>
          <w:szCs w:val="24"/>
        </w:rPr>
        <w:tab/>
      </w:r>
      <w:r w:rsidRPr="002C06C7">
        <w:rPr>
          <w:rFonts w:ascii="Times New Roman" w:hAnsi="Times New Roman" w:cs="Times New Roman"/>
          <w:sz w:val="24"/>
          <w:szCs w:val="24"/>
        </w:rPr>
        <w:tab/>
      </w:r>
      <w:r w:rsidR="001E108A" w:rsidRPr="002C06C7">
        <w:rPr>
          <w:rFonts w:ascii="Times New Roman" w:hAnsi="Times New Roman" w:cs="Times New Roman"/>
          <w:i/>
          <w:sz w:val="24"/>
          <w:szCs w:val="24"/>
        </w:rPr>
        <w:t>MUSIQUE RITU</w:t>
      </w:r>
      <w:r w:rsidR="001E108A">
        <w:rPr>
          <w:rFonts w:ascii="Times New Roman" w:hAnsi="Times New Roman" w:cs="Times New Roman"/>
          <w:i/>
          <w:sz w:val="24"/>
          <w:szCs w:val="24"/>
        </w:rPr>
        <w:t>E</w:t>
      </w:r>
      <w:r w:rsidR="001E108A" w:rsidRPr="002C06C7">
        <w:rPr>
          <w:rFonts w:ascii="Times New Roman" w:hAnsi="Times New Roman" w:cs="Times New Roman"/>
          <w:i/>
          <w:sz w:val="24"/>
          <w:szCs w:val="24"/>
        </w:rPr>
        <w:t>LLE</w:t>
      </w:r>
    </w:p>
    <w:p w14:paraId="0CD7A1E8" w14:textId="77777777" w:rsidR="00E00AAE" w:rsidRDefault="00E00AAE" w:rsidP="00C971BF">
      <w:pPr>
        <w:spacing w:after="0"/>
        <w:rPr>
          <w:rFonts w:ascii="Times New Roman" w:hAnsi="Times New Roman" w:cs="Times New Roman"/>
          <w:sz w:val="24"/>
          <w:szCs w:val="24"/>
        </w:rPr>
      </w:pPr>
      <w:r w:rsidRPr="002C06C7">
        <w:rPr>
          <w:rFonts w:ascii="Times New Roman" w:hAnsi="Times New Roman" w:cs="Times New Roman"/>
          <w:i/>
          <w:sz w:val="24"/>
          <w:szCs w:val="24"/>
        </w:rPr>
        <w:tab/>
      </w:r>
      <w:r w:rsidRPr="002C06C7">
        <w:rPr>
          <w:rFonts w:ascii="Times New Roman" w:hAnsi="Times New Roman" w:cs="Times New Roman"/>
          <w:i/>
          <w:sz w:val="24"/>
          <w:szCs w:val="24"/>
        </w:rPr>
        <w:tab/>
      </w:r>
      <w:r w:rsidR="002C06C7">
        <w:rPr>
          <w:rFonts w:ascii="Times New Roman" w:hAnsi="Times New Roman" w:cs="Times New Roman"/>
          <w:sz w:val="24"/>
          <w:szCs w:val="24"/>
        </w:rPr>
        <w:t>For organ, gong</w:t>
      </w:r>
      <w:r w:rsidRPr="00E00AAE">
        <w:rPr>
          <w:rFonts w:ascii="Times New Roman" w:hAnsi="Times New Roman" w:cs="Times New Roman"/>
          <w:sz w:val="24"/>
          <w:szCs w:val="24"/>
        </w:rPr>
        <w:t xml:space="preserve">, and xylorimba, inspired by the Tibetan Book of the Dead; </w:t>
      </w:r>
    </w:p>
    <w:p w14:paraId="476AE7B8" w14:textId="77777777" w:rsidR="00E00AAE" w:rsidRPr="00F75193" w:rsidRDefault="00E00AAE" w:rsidP="00C971BF">
      <w:pPr>
        <w:spacing w:after="0"/>
        <w:rPr>
          <w:rFonts w:ascii="Times New Roman" w:hAnsi="Times New Roman" w:cs="Times New Roman"/>
          <w:sz w:val="24"/>
          <w:szCs w:val="24"/>
          <w:lang w:val="fr-FR"/>
        </w:rPr>
      </w:pPr>
      <w:r>
        <w:rPr>
          <w:rFonts w:ascii="Times New Roman" w:hAnsi="Times New Roman" w:cs="Times New Roman"/>
          <w:sz w:val="24"/>
          <w:szCs w:val="24"/>
        </w:rPr>
        <w:tab/>
      </w:r>
      <w:r w:rsidR="00F75193">
        <w:rPr>
          <w:rFonts w:ascii="Times New Roman" w:hAnsi="Times New Roman" w:cs="Times New Roman"/>
          <w:sz w:val="24"/>
          <w:szCs w:val="24"/>
        </w:rPr>
        <w:tab/>
      </w:r>
      <w:r w:rsidRPr="00F75193">
        <w:rPr>
          <w:rFonts w:ascii="Times New Roman" w:hAnsi="Times New Roman" w:cs="Times New Roman"/>
          <w:sz w:val="24"/>
          <w:szCs w:val="24"/>
          <w:lang w:val="fr-FR"/>
        </w:rPr>
        <w:t>(Barraine’s only serial composition).</w:t>
      </w:r>
    </w:p>
    <w:p w14:paraId="6B485EA6" w14:textId="77777777" w:rsidR="00E00AAE" w:rsidRPr="00F75193" w:rsidRDefault="00E00AAE" w:rsidP="00C971BF">
      <w:pPr>
        <w:spacing w:after="0"/>
        <w:rPr>
          <w:rFonts w:ascii="Times New Roman" w:hAnsi="Times New Roman" w:cs="Times New Roman"/>
          <w:sz w:val="24"/>
          <w:szCs w:val="24"/>
          <w:lang w:val="fr-FR"/>
        </w:rPr>
      </w:pPr>
    </w:p>
    <w:p w14:paraId="5263FA38" w14:textId="2BE7161C" w:rsidR="00E00AAE" w:rsidRPr="00F75193" w:rsidRDefault="00F75193" w:rsidP="00C971BF">
      <w:pPr>
        <w:spacing w:after="0"/>
        <w:rPr>
          <w:rFonts w:ascii="Times New Roman" w:hAnsi="Times New Roman" w:cs="Times New Roman"/>
          <w:i/>
          <w:sz w:val="24"/>
          <w:szCs w:val="24"/>
          <w:lang w:val="fr-FR"/>
        </w:rPr>
      </w:pPr>
      <w:r w:rsidRPr="00F75193">
        <w:rPr>
          <w:rFonts w:ascii="Times New Roman" w:hAnsi="Times New Roman" w:cs="Times New Roman"/>
          <w:sz w:val="24"/>
          <w:szCs w:val="24"/>
          <w:lang w:val="fr-FR"/>
        </w:rPr>
        <w:t>1977</w:t>
      </w:r>
      <w:r w:rsidRPr="00F75193">
        <w:rPr>
          <w:rFonts w:ascii="Times New Roman" w:hAnsi="Times New Roman" w:cs="Times New Roman"/>
          <w:sz w:val="24"/>
          <w:szCs w:val="24"/>
          <w:lang w:val="fr-FR"/>
        </w:rPr>
        <w:tab/>
      </w:r>
      <w:r w:rsidRPr="00F75193">
        <w:rPr>
          <w:rFonts w:ascii="Times New Roman" w:hAnsi="Times New Roman" w:cs="Times New Roman"/>
          <w:sz w:val="24"/>
          <w:szCs w:val="24"/>
          <w:lang w:val="fr-FR"/>
        </w:rPr>
        <w:tab/>
      </w:r>
      <w:r w:rsidR="001E108A" w:rsidRPr="00F75193">
        <w:rPr>
          <w:rFonts w:ascii="Times New Roman" w:hAnsi="Times New Roman" w:cs="Times New Roman"/>
          <w:i/>
          <w:sz w:val="24"/>
          <w:szCs w:val="24"/>
          <w:lang w:val="fr-FR"/>
        </w:rPr>
        <w:t>DE PREMIER MAI EN PREMIER MAI</w:t>
      </w:r>
    </w:p>
    <w:p w14:paraId="6083102E" w14:textId="77777777" w:rsidR="00F75193" w:rsidRPr="00F75193" w:rsidRDefault="00F75193" w:rsidP="00C971BF">
      <w:pPr>
        <w:spacing w:after="0"/>
        <w:rPr>
          <w:rFonts w:ascii="Times New Roman" w:hAnsi="Times New Roman" w:cs="Times New Roman"/>
          <w:sz w:val="24"/>
          <w:szCs w:val="24"/>
        </w:rPr>
      </w:pPr>
      <w:r>
        <w:rPr>
          <w:rFonts w:ascii="Times New Roman" w:hAnsi="Times New Roman" w:cs="Times New Roman"/>
          <w:i/>
          <w:sz w:val="24"/>
          <w:szCs w:val="24"/>
          <w:lang w:val="fr-FR"/>
        </w:rPr>
        <w:tab/>
      </w:r>
      <w:r>
        <w:rPr>
          <w:rFonts w:ascii="Times New Roman" w:hAnsi="Times New Roman" w:cs="Times New Roman"/>
          <w:i/>
          <w:sz w:val="24"/>
          <w:szCs w:val="24"/>
          <w:lang w:val="fr-FR"/>
        </w:rPr>
        <w:tab/>
      </w:r>
      <w:r w:rsidRPr="00F75193">
        <w:rPr>
          <w:rFonts w:ascii="Times New Roman" w:hAnsi="Times New Roman" w:cs="Times New Roman"/>
          <w:sz w:val="24"/>
          <w:szCs w:val="24"/>
        </w:rPr>
        <w:t>For unaccompanied voice</w:t>
      </w:r>
      <w:r w:rsidR="002C06C7">
        <w:rPr>
          <w:rFonts w:ascii="Times New Roman" w:hAnsi="Times New Roman" w:cs="Times New Roman"/>
          <w:sz w:val="24"/>
          <w:szCs w:val="24"/>
        </w:rPr>
        <w:t>s</w:t>
      </w:r>
      <w:r w:rsidRPr="00F75193">
        <w:rPr>
          <w:rFonts w:ascii="Times New Roman" w:hAnsi="Times New Roman" w:cs="Times New Roman"/>
          <w:sz w:val="24"/>
          <w:szCs w:val="24"/>
        </w:rPr>
        <w:t>, after Paul Eluard.</w:t>
      </w:r>
    </w:p>
    <w:p w14:paraId="1F10ACC0" w14:textId="77777777" w:rsidR="00E00AAE" w:rsidRPr="00F75193" w:rsidRDefault="00E00AAE" w:rsidP="00C971BF">
      <w:pPr>
        <w:spacing w:after="0"/>
        <w:rPr>
          <w:rFonts w:ascii="Times New Roman" w:hAnsi="Times New Roman" w:cs="Times New Roman"/>
          <w:sz w:val="24"/>
          <w:szCs w:val="24"/>
        </w:rPr>
      </w:pPr>
    </w:p>
    <w:p w14:paraId="5DBFF4C6" w14:textId="77777777" w:rsidR="00E00AAE" w:rsidRPr="00F75193" w:rsidRDefault="00E00AAE" w:rsidP="00C971BF">
      <w:pPr>
        <w:spacing w:after="0"/>
        <w:rPr>
          <w:rFonts w:ascii="Times New Roman" w:hAnsi="Times New Roman" w:cs="Times New Roman"/>
          <w:sz w:val="24"/>
          <w:szCs w:val="24"/>
        </w:rPr>
      </w:pPr>
    </w:p>
    <w:p w14:paraId="281E4485" w14:textId="77777777" w:rsidR="00625783" w:rsidRPr="00F75193" w:rsidRDefault="00625783" w:rsidP="00C971BF">
      <w:pPr>
        <w:spacing w:after="0"/>
        <w:rPr>
          <w:rFonts w:ascii="Times New Roman" w:hAnsi="Times New Roman" w:cs="Times New Roman"/>
          <w:sz w:val="24"/>
          <w:szCs w:val="24"/>
        </w:rPr>
      </w:pPr>
    </w:p>
    <w:p w14:paraId="2C376E12" w14:textId="77777777" w:rsidR="00625783" w:rsidRPr="00F75193" w:rsidRDefault="00625783" w:rsidP="00C971BF">
      <w:pPr>
        <w:spacing w:after="0"/>
        <w:rPr>
          <w:rFonts w:ascii="Times New Roman" w:hAnsi="Times New Roman" w:cs="Times New Roman"/>
          <w:sz w:val="24"/>
          <w:szCs w:val="24"/>
        </w:rPr>
      </w:pPr>
    </w:p>
    <w:p w14:paraId="65867484" w14:textId="77777777" w:rsidR="00000C20" w:rsidRPr="00F75193" w:rsidRDefault="00000C20" w:rsidP="00C971BF">
      <w:pPr>
        <w:spacing w:after="0"/>
        <w:rPr>
          <w:rFonts w:ascii="Times New Roman" w:hAnsi="Times New Roman" w:cs="Times New Roman"/>
          <w:sz w:val="24"/>
          <w:szCs w:val="24"/>
        </w:rPr>
      </w:pPr>
    </w:p>
    <w:p w14:paraId="7230CCD5" w14:textId="77777777" w:rsidR="00000C20" w:rsidRPr="00C971BF" w:rsidRDefault="00000C20" w:rsidP="00C971BF">
      <w:pPr>
        <w:spacing w:after="0"/>
        <w:rPr>
          <w:rFonts w:ascii="Times New Roman" w:hAnsi="Times New Roman" w:cs="Times New Roman"/>
          <w:sz w:val="24"/>
          <w:szCs w:val="24"/>
        </w:rPr>
      </w:pPr>
    </w:p>
    <w:p w14:paraId="552F0243" w14:textId="77777777" w:rsidR="00C971BF" w:rsidRPr="00F75193" w:rsidRDefault="00C971BF" w:rsidP="00976736">
      <w:pPr>
        <w:spacing w:after="0"/>
        <w:rPr>
          <w:rFonts w:ascii="Times New Roman" w:hAnsi="Times New Roman" w:cs="Times New Roman"/>
          <w:sz w:val="24"/>
          <w:szCs w:val="24"/>
        </w:rPr>
      </w:pPr>
    </w:p>
    <w:p w14:paraId="077699FD" w14:textId="77777777" w:rsidR="00976736" w:rsidRPr="00F75193" w:rsidRDefault="00976736">
      <w:pPr>
        <w:rPr>
          <w:rFonts w:ascii="Times New Roman" w:hAnsi="Times New Roman" w:cs="Times New Roman"/>
          <w:b/>
          <w:sz w:val="24"/>
          <w:szCs w:val="24"/>
        </w:rPr>
      </w:pPr>
      <w:bookmarkStart w:id="2" w:name="_GoBack"/>
      <w:bookmarkEnd w:id="2"/>
    </w:p>
    <w:sectPr w:rsidR="00976736" w:rsidRPr="00F751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 G." w:date="2012-10-04T10:42:00Z" w:initials="A.">
    <w:p w14:paraId="4DC1916A" w14:textId="34DA8532" w:rsidR="00813395" w:rsidRDefault="00813395">
      <w:pPr>
        <w:pStyle w:val="CommentText"/>
      </w:pPr>
      <w:r>
        <w:rPr>
          <w:rStyle w:val="CommentReference"/>
        </w:rPr>
        <w:annotationRef/>
      </w:r>
      <w:r>
        <w:t>Verify. Not “paysans”?</w:t>
      </w:r>
    </w:p>
  </w:comment>
  <w:comment w:id="1" w:author="J. G." w:date="2012-10-04T10:44:00Z" w:initials="A.">
    <w:p w14:paraId="4FA1AEAA" w14:textId="24CDF4E2" w:rsidR="001E108A" w:rsidRDefault="001E108A">
      <w:pPr>
        <w:pStyle w:val="CommentText"/>
      </w:pPr>
      <w:r>
        <w:rPr>
          <w:rStyle w:val="CommentReference"/>
        </w:rPr>
        <w:annotationRef/>
      </w:r>
      <w:r>
        <w:t>Verfiy. Chanson?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36"/>
    <w:rsid w:val="00000C20"/>
    <w:rsid w:val="00001355"/>
    <w:rsid w:val="000F320E"/>
    <w:rsid w:val="00113A24"/>
    <w:rsid w:val="001D3AF9"/>
    <w:rsid w:val="001D5039"/>
    <w:rsid w:val="001E108A"/>
    <w:rsid w:val="001F117E"/>
    <w:rsid w:val="00251EFA"/>
    <w:rsid w:val="00283D84"/>
    <w:rsid w:val="002C06C7"/>
    <w:rsid w:val="00301079"/>
    <w:rsid w:val="0030432C"/>
    <w:rsid w:val="00352DDE"/>
    <w:rsid w:val="0036230E"/>
    <w:rsid w:val="003948DD"/>
    <w:rsid w:val="004512EC"/>
    <w:rsid w:val="005109E6"/>
    <w:rsid w:val="0055778E"/>
    <w:rsid w:val="005866C9"/>
    <w:rsid w:val="005F1CC8"/>
    <w:rsid w:val="00625783"/>
    <w:rsid w:val="00632EFB"/>
    <w:rsid w:val="0063359F"/>
    <w:rsid w:val="0065129B"/>
    <w:rsid w:val="00735706"/>
    <w:rsid w:val="00765FE9"/>
    <w:rsid w:val="00773AD3"/>
    <w:rsid w:val="007B7E29"/>
    <w:rsid w:val="00813395"/>
    <w:rsid w:val="00872D01"/>
    <w:rsid w:val="008F56C9"/>
    <w:rsid w:val="00913DB3"/>
    <w:rsid w:val="0093603F"/>
    <w:rsid w:val="00943DC2"/>
    <w:rsid w:val="0097521B"/>
    <w:rsid w:val="00976736"/>
    <w:rsid w:val="009B7812"/>
    <w:rsid w:val="009F3B1D"/>
    <w:rsid w:val="00A53009"/>
    <w:rsid w:val="00A6539D"/>
    <w:rsid w:val="00A91BC1"/>
    <w:rsid w:val="00B116E9"/>
    <w:rsid w:val="00B2291F"/>
    <w:rsid w:val="00B81A70"/>
    <w:rsid w:val="00C17B68"/>
    <w:rsid w:val="00C53922"/>
    <w:rsid w:val="00C87613"/>
    <w:rsid w:val="00C971BF"/>
    <w:rsid w:val="00D6382C"/>
    <w:rsid w:val="00D770F9"/>
    <w:rsid w:val="00D81327"/>
    <w:rsid w:val="00DC733C"/>
    <w:rsid w:val="00E00AAE"/>
    <w:rsid w:val="00E04772"/>
    <w:rsid w:val="00E559D5"/>
    <w:rsid w:val="00E639E5"/>
    <w:rsid w:val="00E70E02"/>
    <w:rsid w:val="00E8166D"/>
    <w:rsid w:val="00EB4DAF"/>
    <w:rsid w:val="00EB6741"/>
    <w:rsid w:val="00EC0433"/>
    <w:rsid w:val="00EF3DF1"/>
    <w:rsid w:val="00F424AB"/>
    <w:rsid w:val="00F671CE"/>
    <w:rsid w:val="00F75193"/>
    <w:rsid w:val="00FB040F"/>
    <w:rsid w:val="00FE04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9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C7"/>
    <w:rPr>
      <w:rFonts w:ascii="Tahoma" w:hAnsi="Tahoma" w:cs="Tahoma"/>
      <w:sz w:val="16"/>
      <w:szCs w:val="16"/>
    </w:rPr>
  </w:style>
  <w:style w:type="character" w:styleId="CommentReference">
    <w:name w:val="annotation reference"/>
    <w:basedOn w:val="DefaultParagraphFont"/>
    <w:uiPriority w:val="99"/>
    <w:semiHidden/>
    <w:unhideWhenUsed/>
    <w:rsid w:val="00813395"/>
    <w:rPr>
      <w:sz w:val="18"/>
      <w:szCs w:val="18"/>
    </w:rPr>
  </w:style>
  <w:style w:type="paragraph" w:styleId="CommentText">
    <w:name w:val="annotation text"/>
    <w:basedOn w:val="Normal"/>
    <w:link w:val="CommentTextChar"/>
    <w:uiPriority w:val="99"/>
    <w:semiHidden/>
    <w:unhideWhenUsed/>
    <w:rsid w:val="00813395"/>
    <w:pPr>
      <w:spacing w:line="240" w:lineRule="auto"/>
    </w:pPr>
    <w:rPr>
      <w:sz w:val="24"/>
      <w:szCs w:val="24"/>
    </w:rPr>
  </w:style>
  <w:style w:type="character" w:customStyle="1" w:styleId="CommentTextChar">
    <w:name w:val="Comment Text Char"/>
    <w:basedOn w:val="DefaultParagraphFont"/>
    <w:link w:val="CommentText"/>
    <w:uiPriority w:val="99"/>
    <w:semiHidden/>
    <w:rsid w:val="00813395"/>
    <w:rPr>
      <w:sz w:val="24"/>
      <w:szCs w:val="24"/>
    </w:rPr>
  </w:style>
  <w:style w:type="paragraph" w:styleId="CommentSubject">
    <w:name w:val="annotation subject"/>
    <w:basedOn w:val="CommentText"/>
    <w:next w:val="CommentText"/>
    <w:link w:val="CommentSubjectChar"/>
    <w:uiPriority w:val="99"/>
    <w:semiHidden/>
    <w:unhideWhenUsed/>
    <w:rsid w:val="00813395"/>
    <w:rPr>
      <w:b/>
      <w:bCs/>
      <w:sz w:val="20"/>
      <w:szCs w:val="20"/>
    </w:rPr>
  </w:style>
  <w:style w:type="character" w:customStyle="1" w:styleId="CommentSubjectChar">
    <w:name w:val="Comment Subject Char"/>
    <w:basedOn w:val="CommentTextChar"/>
    <w:link w:val="CommentSubject"/>
    <w:uiPriority w:val="99"/>
    <w:semiHidden/>
    <w:rsid w:val="008133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C7"/>
    <w:rPr>
      <w:rFonts w:ascii="Tahoma" w:hAnsi="Tahoma" w:cs="Tahoma"/>
      <w:sz w:val="16"/>
      <w:szCs w:val="16"/>
    </w:rPr>
  </w:style>
  <w:style w:type="character" w:styleId="CommentReference">
    <w:name w:val="annotation reference"/>
    <w:basedOn w:val="DefaultParagraphFont"/>
    <w:uiPriority w:val="99"/>
    <w:semiHidden/>
    <w:unhideWhenUsed/>
    <w:rsid w:val="00813395"/>
    <w:rPr>
      <w:sz w:val="18"/>
      <w:szCs w:val="18"/>
    </w:rPr>
  </w:style>
  <w:style w:type="paragraph" w:styleId="CommentText">
    <w:name w:val="annotation text"/>
    <w:basedOn w:val="Normal"/>
    <w:link w:val="CommentTextChar"/>
    <w:uiPriority w:val="99"/>
    <w:semiHidden/>
    <w:unhideWhenUsed/>
    <w:rsid w:val="00813395"/>
    <w:pPr>
      <w:spacing w:line="240" w:lineRule="auto"/>
    </w:pPr>
    <w:rPr>
      <w:sz w:val="24"/>
      <w:szCs w:val="24"/>
    </w:rPr>
  </w:style>
  <w:style w:type="character" w:customStyle="1" w:styleId="CommentTextChar">
    <w:name w:val="Comment Text Char"/>
    <w:basedOn w:val="DefaultParagraphFont"/>
    <w:link w:val="CommentText"/>
    <w:uiPriority w:val="99"/>
    <w:semiHidden/>
    <w:rsid w:val="00813395"/>
    <w:rPr>
      <w:sz w:val="24"/>
      <w:szCs w:val="24"/>
    </w:rPr>
  </w:style>
  <w:style w:type="paragraph" w:styleId="CommentSubject">
    <w:name w:val="annotation subject"/>
    <w:basedOn w:val="CommentText"/>
    <w:next w:val="CommentText"/>
    <w:link w:val="CommentSubjectChar"/>
    <w:uiPriority w:val="99"/>
    <w:semiHidden/>
    <w:unhideWhenUsed/>
    <w:rsid w:val="00813395"/>
    <w:rPr>
      <w:b/>
      <w:bCs/>
      <w:sz w:val="20"/>
      <w:szCs w:val="20"/>
    </w:rPr>
  </w:style>
  <w:style w:type="character" w:customStyle="1" w:styleId="CommentSubjectChar">
    <w:name w:val="Comment Subject Char"/>
    <w:basedOn w:val="CommentTextChar"/>
    <w:link w:val="CommentSubject"/>
    <w:uiPriority w:val="99"/>
    <w:semiHidden/>
    <w:rsid w:val="008133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6DDB-4E85-CC4C-8DCD-20D19A9F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1192</Words>
  <Characters>6489</Characters>
  <Application>Microsoft Macintosh Word</Application>
  <DocSecurity>0</DocSecurity>
  <Lines>127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J. G.</cp:lastModifiedBy>
  <cp:revision>65</cp:revision>
  <cp:lastPrinted>2012-09-05T19:28:00Z</cp:lastPrinted>
  <dcterms:created xsi:type="dcterms:W3CDTF">2012-08-29T10:51:00Z</dcterms:created>
  <dcterms:modified xsi:type="dcterms:W3CDTF">2012-10-04T17:45:00Z</dcterms:modified>
</cp:coreProperties>
</file>