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8"/>
        <w:gridCol w:w="2630"/>
      </w:tblGrid>
      <w:tr w:rsidR="00837FE7" w:rsidRPr="00837FE7" w14:paraId="5026D0E9" w14:textId="77777777" w:rsidTr="00837FE7">
        <w:tc>
          <w:tcPr>
            <w:tcW w:w="491" w:type="dxa"/>
            <w:vMerge w:val="restart"/>
            <w:shd w:val="clear" w:color="auto" w:fill="A6A6A6"/>
            <w:textDirection w:val="btLr"/>
          </w:tcPr>
          <w:p w14:paraId="053398C5"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277879F6"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53EBA0C6" w14:textId="77777777" w:rsidR="00B574C9" w:rsidRPr="00837FE7" w:rsidRDefault="00222288" w:rsidP="00222288">
            <w:pPr>
              <w:spacing w:after="0" w:line="240" w:lineRule="auto"/>
            </w:pPr>
            <w:r>
              <w:rPr>
                <w:b/>
                <w:color w:val="808080"/>
                <w:lang w:val="en-US"/>
              </w:rPr>
              <w:t>Jens</w:t>
            </w:r>
          </w:p>
        </w:tc>
        <w:tc>
          <w:tcPr>
            <w:tcW w:w="2551" w:type="dxa"/>
            <w:shd w:val="clear" w:color="auto" w:fill="auto"/>
          </w:tcPr>
          <w:p w14:paraId="1183B4A5" w14:textId="77777777" w:rsidR="00B574C9" w:rsidRPr="00837FE7" w:rsidRDefault="00222288" w:rsidP="00222288">
            <w:pPr>
              <w:spacing w:after="0" w:line="240" w:lineRule="auto"/>
            </w:pPr>
            <w:r>
              <w:rPr>
                <w:b/>
                <w:color w:val="808080"/>
                <w:lang w:val="en-US"/>
              </w:rPr>
              <w:t>Richard</w:t>
            </w:r>
          </w:p>
        </w:tc>
        <w:tc>
          <w:tcPr>
            <w:tcW w:w="2642" w:type="dxa"/>
            <w:shd w:val="clear" w:color="auto" w:fill="auto"/>
          </w:tcPr>
          <w:p w14:paraId="04B5DE89" w14:textId="77777777" w:rsidR="00B574C9" w:rsidRPr="00837FE7" w:rsidRDefault="00222288" w:rsidP="00837FE7">
            <w:pPr>
              <w:spacing w:after="0" w:line="240" w:lineRule="auto"/>
            </w:pPr>
            <w:proofErr w:type="spellStart"/>
            <w:r w:rsidRPr="00222288">
              <w:rPr>
                <w:b/>
                <w:color w:val="808080"/>
                <w:lang w:val="en-US"/>
              </w:rPr>
              <w:t>Giersdorf</w:t>
            </w:r>
            <w:proofErr w:type="spellEnd"/>
          </w:p>
        </w:tc>
      </w:tr>
      <w:tr w:rsidR="00837FE7" w:rsidRPr="00837FE7" w14:paraId="12D98DB5" w14:textId="77777777" w:rsidTr="00837FE7">
        <w:trPr>
          <w:trHeight w:val="986"/>
        </w:trPr>
        <w:tc>
          <w:tcPr>
            <w:tcW w:w="491" w:type="dxa"/>
            <w:vMerge/>
            <w:shd w:val="clear" w:color="auto" w:fill="A6A6A6"/>
          </w:tcPr>
          <w:p w14:paraId="7C295BC0"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59B1BE2C"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03FDE5EF" w14:textId="77777777" w:rsidTr="00837FE7">
        <w:trPr>
          <w:trHeight w:val="986"/>
        </w:trPr>
        <w:tc>
          <w:tcPr>
            <w:tcW w:w="491" w:type="dxa"/>
            <w:vMerge/>
            <w:shd w:val="clear" w:color="auto" w:fill="A6A6A6"/>
          </w:tcPr>
          <w:p w14:paraId="3F1E0590"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7DC8309D" w14:textId="77777777" w:rsidR="00B574C9" w:rsidRPr="00837FE7" w:rsidRDefault="00222288" w:rsidP="00837FE7">
            <w:pPr>
              <w:spacing w:after="0" w:line="240" w:lineRule="auto"/>
            </w:pPr>
            <w:r>
              <w:rPr>
                <w:rStyle w:val="PlaceholderText"/>
              </w:rPr>
              <w:t>Marymount Manhattan College</w:t>
            </w:r>
          </w:p>
        </w:tc>
      </w:tr>
    </w:tbl>
    <w:p w14:paraId="3E6AAEB5"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7CB558F3" w14:textId="77777777" w:rsidTr="00837FE7">
        <w:tc>
          <w:tcPr>
            <w:tcW w:w="9016" w:type="dxa"/>
            <w:shd w:val="clear" w:color="auto" w:fill="A6A6A6"/>
            <w:tcMar>
              <w:top w:w="113" w:type="dxa"/>
              <w:bottom w:w="113" w:type="dxa"/>
            </w:tcMar>
          </w:tcPr>
          <w:p w14:paraId="1DBD2807"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453A4517" w14:textId="77777777" w:rsidTr="00837FE7">
        <w:tc>
          <w:tcPr>
            <w:tcW w:w="9016" w:type="dxa"/>
            <w:shd w:val="clear" w:color="auto" w:fill="auto"/>
            <w:tcMar>
              <w:top w:w="113" w:type="dxa"/>
              <w:bottom w:w="113" w:type="dxa"/>
            </w:tcMar>
          </w:tcPr>
          <w:p w14:paraId="54225C42" w14:textId="77777777" w:rsidR="003F0D73" w:rsidRPr="00E06B87" w:rsidRDefault="00222288" w:rsidP="00837FE7">
            <w:pPr>
              <w:spacing w:after="0" w:line="240" w:lineRule="auto"/>
              <w:rPr>
                <w:b/>
                <w:color w:val="000000"/>
              </w:rPr>
            </w:pPr>
            <w:proofErr w:type="spellStart"/>
            <w:r w:rsidRPr="00222288">
              <w:rPr>
                <w:b/>
                <w:color w:val="000000"/>
                <w:lang w:val="en-US"/>
              </w:rPr>
              <w:t>Palucca</w:t>
            </w:r>
            <w:proofErr w:type="spellEnd"/>
            <w:r w:rsidRPr="00222288">
              <w:rPr>
                <w:b/>
                <w:color w:val="000000"/>
                <w:lang w:val="en-US"/>
              </w:rPr>
              <w:t xml:space="preserve">, </w:t>
            </w:r>
            <w:proofErr w:type="spellStart"/>
            <w:r w:rsidRPr="00222288">
              <w:rPr>
                <w:b/>
                <w:color w:val="000000"/>
                <w:lang w:val="en-US"/>
              </w:rPr>
              <w:t>Gret</w:t>
            </w:r>
            <w:proofErr w:type="spellEnd"/>
            <w:r>
              <w:rPr>
                <w:b/>
                <w:color w:val="000000"/>
                <w:lang w:val="en-US"/>
              </w:rPr>
              <w:t xml:space="preserve"> (</w:t>
            </w:r>
            <w:r w:rsidR="00EC05A8">
              <w:rPr>
                <w:b/>
                <w:color w:val="000000"/>
                <w:lang w:val="en-US"/>
              </w:rPr>
              <w:t>1902-1993)</w:t>
            </w:r>
          </w:p>
        </w:tc>
      </w:tr>
      <w:tr w:rsidR="00464699" w:rsidRPr="00837FE7" w14:paraId="356C3F2D" w14:textId="77777777" w:rsidTr="00837FE7">
        <w:tc>
          <w:tcPr>
            <w:tcW w:w="9016" w:type="dxa"/>
            <w:shd w:val="clear" w:color="auto" w:fill="auto"/>
            <w:tcMar>
              <w:top w:w="113" w:type="dxa"/>
              <w:bottom w:w="113" w:type="dxa"/>
            </w:tcMar>
          </w:tcPr>
          <w:p w14:paraId="67795985" w14:textId="77777777" w:rsidR="00464699" w:rsidRPr="00E06B87" w:rsidRDefault="0059481D" w:rsidP="00837FE7">
            <w:pPr>
              <w:spacing w:after="0" w:line="240" w:lineRule="auto"/>
              <w:rPr>
                <w:color w:val="000000"/>
              </w:rPr>
            </w:pPr>
            <w:proofErr w:type="spellStart"/>
            <w:r>
              <w:rPr>
                <w:b/>
                <w:color w:val="000000"/>
                <w:lang w:val="en-US"/>
              </w:rPr>
              <w:t>Paluka</w:t>
            </w:r>
            <w:proofErr w:type="spellEnd"/>
            <w:r>
              <w:rPr>
                <w:b/>
                <w:color w:val="000000"/>
                <w:lang w:val="en-US"/>
              </w:rPr>
              <w:t xml:space="preserve">, </w:t>
            </w:r>
            <w:proofErr w:type="spellStart"/>
            <w:r>
              <w:rPr>
                <w:b/>
                <w:color w:val="000000"/>
                <w:lang w:val="en-US"/>
              </w:rPr>
              <w:t>Margarethe</w:t>
            </w:r>
            <w:proofErr w:type="spellEnd"/>
          </w:p>
        </w:tc>
      </w:tr>
      <w:tr w:rsidR="00E85A05" w:rsidRPr="00837FE7" w14:paraId="32F5C3A4" w14:textId="77777777" w:rsidTr="00837FE7">
        <w:tc>
          <w:tcPr>
            <w:tcW w:w="9016" w:type="dxa"/>
            <w:shd w:val="clear" w:color="auto" w:fill="auto"/>
            <w:tcMar>
              <w:top w:w="113" w:type="dxa"/>
              <w:bottom w:w="113" w:type="dxa"/>
            </w:tcMar>
          </w:tcPr>
          <w:p w14:paraId="14C05E7E" w14:textId="77777777" w:rsidR="00E85A05" w:rsidRPr="00E06B87" w:rsidRDefault="00EC05A8" w:rsidP="00837FE7">
            <w:pPr>
              <w:spacing w:after="0" w:line="240" w:lineRule="auto"/>
              <w:rPr>
                <w:color w:val="000000"/>
              </w:rPr>
            </w:pPr>
            <w:proofErr w:type="spellStart"/>
            <w:r w:rsidRPr="00EC05A8">
              <w:rPr>
                <w:color w:val="000000"/>
                <w:lang w:val="en-US"/>
              </w:rPr>
              <w:t>Gret</w:t>
            </w:r>
            <w:proofErr w:type="spellEnd"/>
            <w:r w:rsidRPr="00EC05A8">
              <w:rPr>
                <w:color w:val="000000"/>
                <w:lang w:val="en-US"/>
              </w:rPr>
              <w:t xml:space="preserve"> </w:t>
            </w:r>
            <w:proofErr w:type="spellStart"/>
            <w:r w:rsidRPr="00EC05A8">
              <w:rPr>
                <w:color w:val="000000"/>
                <w:lang w:val="en-US"/>
              </w:rPr>
              <w:t>Palucca</w:t>
            </w:r>
            <w:proofErr w:type="spellEnd"/>
            <w:r w:rsidRPr="00EC05A8">
              <w:rPr>
                <w:color w:val="000000"/>
                <w:lang w:val="en-US"/>
              </w:rPr>
              <w:t xml:space="preserve"> took a distinctive improvisational and pedagogical approach to German modern dance in a career spanning four different political systems in Germany. After studying and performing with Mary </w:t>
            </w:r>
            <w:proofErr w:type="spellStart"/>
            <w:r w:rsidRPr="00EC05A8">
              <w:rPr>
                <w:color w:val="000000"/>
                <w:lang w:val="en-US"/>
              </w:rPr>
              <w:t>Wigman</w:t>
            </w:r>
            <w:proofErr w:type="spellEnd"/>
            <w:r w:rsidRPr="00EC05A8">
              <w:rPr>
                <w:color w:val="000000"/>
                <w:lang w:val="en-US"/>
              </w:rPr>
              <w:t xml:space="preserve">, </w:t>
            </w:r>
            <w:proofErr w:type="spellStart"/>
            <w:r w:rsidRPr="00EC05A8">
              <w:rPr>
                <w:color w:val="000000"/>
                <w:lang w:val="en-US"/>
              </w:rPr>
              <w:t>Palucca</w:t>
            </w:r>
            <w:proofErr w:type="spellEnd"/>
            <w:r w:rsidRPr="00EC05A8">
              <w:rPr>
                <w:color w:val="000000"/>
                <w:lang w:val="en-US"/>
              </w:rPr>
              <w:t xml:space="preserve"> founded her first school in Dresden during the years of the Weimar Republic. Personifying the androgynous and career-oriented New Woman of that era with her slight, boyish frame, bobbed hair, energetic leaps, and thriving solo career, she and her dancing became the subject for many artists affiliated with the Bauhaus schools in Weimar and Dessau, among them </w:t>
            </w:r>
            <w:proofErr w:type="spellStart"/>
            <w:r w:rsidRPr="00EC05A8">
              <w:rPr>
                <w:color w:val="000000"/>
                <w:lang w:val="en-US"/>
              </w:rPr>
              <w:t>Wassily</w:t>
            </w:r>
            <w:proofErr w:type="spellEnd"/>
            <w:r w:rsidRPr="00EC05A8">
              <w:rPr>
                <w:color w:val="000000"/>
                <w:lang w:val="en-US"/>
              </w:rPr>
              <w:t xml:space="preserve"> Kandinsky, Paul Klee, </w:t>
            </w:r>
            <w:proofErr w:type="spellStart"/>
            <w:r w:rsidRPr="00EC05A8">
              <w:rPr>
                <w:color w:val="000000"/>
                <w:lang w:val="en-US"/>
              </w:rPr>
              <w:t>László</w:t>
            </w:r>
            <w:proofErr w:type="spellEnd"/>
            <w:r w:rsidRPr="00EC05A8">
              <w:rPr>
                <w:color w:val="000000"/>
                <w:lang w:val="en-US"/>
              </w:rPr>
              <w:t xml:space="preserve"> Moholy-Nagy, and Marianne Brandt.</w:t>
            </w:r>
          </w:p>
        </w:tc>
      </w:tr>
      <w:tr w:rsidR="003F0D73" w:rsidRPr="00837FE7" w14:paraId="5B4DCD0E" w14:textId="77777777" w:rsidTr="00837FE7">
        <w:tc>
          <w:tcPr>
            <w:tcW w:w="9016" w:type="dxa"/>
            <w:shd w:val="clear" w:color="auto" w:fill="auto"/>
            <w:tcMar>
              <w:top w:w="113" w:type="dxa"/>
              <w:bottom w:w="113" w:type="dxa"/>
            </w:tcMar>
          </w:tcPr>
          <w:p w14:paraId="195F4971" w14:textId="77777777" w:rsidR="00EC05A8" w:rsidRPr="00A36512" w:rsidRDefault="00EC05A8" w:rsidP="00841349">
            <w:pPr>
              <w:pStyle w:val="Heading1"/>
              <w:spacing w:after="0"/>
              <w:rPr>
                <w:lang w:val="en-US"/>
              </w:rPr>
            </w:pPr>
            <w:r w:rsidRPr="00A36512">
              <w:rPr>
                <w:lang w:val="en-US"/>
              </w:rPr>
              <w:lastRenderedPageBreak/>
              <w:t>Summary</w:t>
            </w:r>
          </w:p>
          <w:p w14:paraId="779125E0" w14:textId="77777777" w:rsidR="00EC05A8" w:rsidRPr="00EC05A8" w:rsidRDefault="00EC05A8" w:rsidP="00EC05A8">
            <w:pPr>
              <w:spacing w:after="0" w:line="240" w:lineRule="auto"/>
              <w:rPr>
                <w:color w:val="000000"/>
                <w:lang w:val="en-US"/>
              </w:rPr>
            </w:pPr>
            <w:proofErr w:type="spellStart"/>
            <w:r w:rsidRPr="00EC05A8">
              <w:rPr>
                <w:color w:val="000000"/>
                <w:lang w:val="en-US"/>
              </w:rPr>
              <w:t>Gret</w:t>
            </w:r>
            <w:proofErr w:type="spellEnd"/>
            <w:r w:rsidRPr="00EC05A8">
              <w:rPr>
                <w:color w:val="000000"/>
                <w:lang w:val="en-US"/>
              </w:rPr>
              <w:t xml:space="preserve"> </w:t>
            </w:r>
            <w:proofErr w:type="spellStart"/>
            <w:r w:rsidRPr="00EC05A8">
              <w:rPr>
                <w:color w:val="000000"/>
                <w:lang w:val="en-US"/>
              </w:rPr>
              <w:t>Palucca</w:t>
            </w:r>
            <w:proofErr w:type="spellEnd"/>
            <w:r w:rsidRPr="00EC05A8">
              <w:rPr>
                <w:color w:val="000000"/>
                <w:lang w:val="en-US"/>
              </w:rPr>
              <w:t xml:space="preserve"> took a distinctive improvisational and pedagogical approach to German modern dance in a career spanning four different political systems in Germany. After studying and performing with Mary </w:t>
            </w:r>
            <w:proofErr w:type="spellStart"/>
            <w:r w:rsidRPr="00EC05A8">
              <w:rPr>
                <w:color w:val="000000"/>
                <w:lang w:val="en-US"/>
              </w:rPr>
              <w:t>Wigman</w:t>
            </w:r>
            <w:proofErr w:type="spellEnd"/>
            <w:r w:rsidRPr="00EC05A8">
              <w:rPr>
                <w:color w:val="000000"/>
                <w:lang w:val="en-US"/>
              </w:rPr>
              <w:t xml:space="preserve">, </w:t>
            </w:r>
            <w:proofErr w:type="spellStart"/>
            <w:r w:rsidRPr="00EC05A8">
              <w:rPr>
                <w:color w:val="000000"/>
                <w:lang w:val="en-US"/>
              </w:rPr>
              <w:t>Palucca</w:t>
            </w:r>
            <w:proofErr w:type="spellEnd"/>
            <w:r w:rsidRPr="00EC05A8">
              <w:rPr>
                <w:color w:val="000000"/>
                <w:lang w:val="en-US"/>
              </w:rPr>
              <w:t xml:space="preserve"> founded her first school in Dresden during the years of the Weimar Republic. Personifying the androgynous and career-oriented New Woman of that era with her slight, boyish frame, bobbed hair, energetic leaps, and thriving solo career, she and her dancing became the subject for many artists affiliated with the Bauhaus schools in Weimar and Dessau, among them </w:t>
            </w:r>
            <w:proofErr w:type="spellStart"/>
            <w:r w:rsidRPr="00EC05A8">
              <w:rPr>
                <w:color w:val="000000"/>
                <w:lang w:val="en-US"/>
              </w:rPr>
              <w:t>Wassily</w:t>
            </w:r>
            <w:proofErr w:type="spellEnd"/>
            <w:r w:rsidRPr="00EC05A8">
              <w:rPr>
                <w:color w:val="000000"/>
                <w:lang w:val="en-US"/>
              </w:rPr>
              <w:t xml:space="preserve"> Kandinsky, Paul Klee, </w:t>
            </w:r>
            <w:proofErr w:type="spellStart"/>
            <w:r w:rsidRPr="00EC05A8">
              <w:rPr>
                <w:color w:val="000000"/>
                <w:lang w:val="en-US"/>
              </w:rPr>
              <w:t>László</w:t>
            </w:r>
            <w:proofErr w:type="spellEnd"/>
            <w:r w:rsidRPr="00EC05A8">
              <w:rPr>
                <w:color w:val="000000"/>
                <w:lang w:val="en-US"/>
              </w:rPr>
              <w:t xml:space="preserve"> Moholy-Nagy, and Marianne Brandt. Despite her Jewish heritage, she continued to teach in Nazi Germany until the beginning of the Second World War and even performed her abstract solos throughout the war. Immediately after the Second World War, she reopened her school in the then Soviet Sector and was able to hold onto it as the only school teaching modern dance in the German Democratic Republic (East Germany), a nation that repressed modernism in </w:t>
            </w:r>
            <w:proofErr w:type="spellStart"/>
            <w:r w:rsidRPr="00EC05A8">
              <w:rPr>
                <w:color w:val="000000"/>
                <w:lang w:val="en-US"/>
              </w:rPr>
              <w:t>favour</w:t>
            </w:r>
            <w:proofErr w:type="spellEnd"/>
            <w:r w:rsidRPr="00EC05A8">
              <w:rPr>
                <w:color w:val="000000"/>
                <w:lang w:val="en-US"/>
              </w:rPr>
              <w:t xml:space="preserve"> of socialist realist approaches to ballet and folk dance. After the fall of the Berlin Wall, </w:t>
            </w:r>
            <w:proofErr w:type="spellStart"/>
            <w:r w:rsidRPr="00EC05A8">
              <w:rPr>
                <w:color w:val="000000"/>
                <w:lang w:val="en-US"/>
              </w:rPr>
              <w:t>Palucca</w:t>
            </w:r>
            <w:proofErr w:type="spellEnd"/>
            <w:r w:rsidRPr="00EC05A8">
              <w:rPr>
                <w:color w:val="000000"/>
                <w:lang w:val="en-US"/>
              </w:rPr>
              <w:t xml:space="preserve"> was honored in 1992 by the then unified German government for her contribution to dance and to the preservation of modern principles. Her artistic survival complicates the often-assumed apolitical stances of modernism and dance.</w:t>
            </w:r>
          </w:p>
          <w:p w14:paraId="1666FA90" w14:textId="77777777" w:rsidR="00EC05A8" w:rsidRPr="00EC05A8" w:rsidRDefault="00EC05A8" w:rsidP="00EC05A8">
            <w:pPr>
              <w:spacing w:after="0" w:line="240" w:lineRule="auto"/>
              <w:rPr>
                <w:color w:val="000000"/>
                <w:lang w:val="en-US"/>
              </w:rPr>
            </w:pPr>
          </w:p>
          <w:p w14:paraId="07A72747" w14:textId="77777777" w:rsidR="00EC05A8" w:rsidRPr="00A36512" w:rsidRDefault="00EC05A8" w:rsidP="00841349">
            <w:pPr>
              <w:pStyle w:val="Heading1"/>
              <w:spacing w:after="0"/>
              <w:rPr>
                <w:lang w:val="en-US"/>
              </w:rPr>
            </w:pPr>
            <w:r w:rsidRPr="00A36512">
              <w:rPr>
                <w:lang w:val="en-US"/>
              </w:rPr>
              <w:t>Early Life and Training</w:t>
            </w:r>
          </w:p>
          <w:p w14:paraId="329A94C7" w14:textId="77777777" w:rsidR="00EC05A8" w:rsidRPr="00EC05A8" w:rsidRDefault="00EC05A8" w:rsidP="00EC05A8">
            <w:pPr>
              <w:spacing w:after="0" w:line="240" w:lineRule="auto"/>
              <w:rPr>
                <w:color w:val="000000"/>
                <w:lang w:val="en-US"/>
              </w:rPr>
            </w:pPr>
            <w:r w:rsidRPr="00EC05A8">
              <w:rPr>
                <w:color w:val="000000"/>
                <w:lang w:val="en-US"/>
              </w:rPr>
              <w:t xml:space="preserve">When </w:t>
            </w:r>
            <w:proofErr w:type="spellStart"/>
            <w:r w:rsidRPr="00EC05A8">
              <w:rPr>
                <w:color w:val="000000"/>
                <w:lang w:val="en-US"/>
              </w:rPr>
              <w:t>Palucca</w:t>
            </w:r>
            <w:proofErr w:type="spellEnd"/>
            <w:r w:rsidRPr="00EC05A8">
              <w:rPr>
                <w:color w:val="000000"/>
                <w:lang w:val="en-US"/>
              </w:rPr>
              <w:t xml:space="preserve"> was four years old, her cosmopolitan upper-middle class family—her father was born in Constantinople and her mother was a Hungarian Jew born in Nuremberg—moved to San Francisco for a few years. In 1909 her mother returned alone with her two children to Germany and settled in Dresden, where </w:t>
            </w:r>
            <w:proofErr w:type="spellStart"/>
            <w:r w:rsidRPr="00EC05A8">
              <w:rPr>
                <w:color w:val="000000"/>
                <w:lang w:val="en-US"/>
              </w:rPr>
              <w:t>Palucca</w:t>
            </w:r>
            <w:proofErr w:type="spellEnd"/>
            <w:r w:rsidRPr="00EC05A8">
              <w:rPr>
                <w:color w:val="000000"/>
                <w:lang w:val="en-US"/>
              </w:rPr>
              <w:t xml:space="preserve"> started to take ballet lessons with Heinrich </w:t>
            </w:r>
            <w:proofErr w:type="spellStart"/>
            <w:r w:rsidRPr="00EC05A8">
              <w:rPr>
                <w:color w:val="000000"/>
                <w:lang w:val="en-US"/>
              </w:rPr>
              <w:t>Kröller</w:t>
            </w:r>
            <w:proofErr w:type="spellEnd"/>
            <w:r w:rsidRPr="00EC05A8">
              <w:rPr>
                <w:color w:val="000000"/>
                <w:lang w:val="en-US"/>
              </w:rPr>
              <w:t xml:space="preserve">, who utilized expressive principles of early German modern dance to enhance his ballet choreographies. Although she was critical of ballet, </w:t>
            </w:r>
            <w:proofErr w:type="spellStart"/>
            <w:r w:rsidRPr="00EC05A8">
              <w:rPr>
                <w:color w:val="000000"/>
                <w:lang w:val="en-US"/>
              </w:rPr>
              <w:t>Palucca’s</w:t>
            </w:r>
            <w:proofErr w:type="spellEnd"/>
            <w:r w:rsidRPr="00EC05A8">
              <w:rPr>
                <w:color w:val="000000"/>
                <w:lang w:val="en-US"/>
              </w:rPr>
              <w:t xml:space="preserve"> training in the classical form enabled her ability to jump and leap, differentiating her from other German modern dancers grounded in earthbound movement. After witnessing </w:t>
            </w:r>
            <w:proofErr w:type="spellStart"/>
            <w:r w:rsidRPr="00EC05A8">
              <w:rPr>
                <w:i/>
                <w:color w:val="000000"/>
                <w:lang w:val="en-US"/>
              </w:rPr>
              <w:t>Ausdruckstanz</w:t>
            </w:r>
            <w:proofErr w:type="spellEnd"/>
            <w:r w:rsidRPr="00EC05A8">
              <w:rPr>
                <w:color w:val="000000"/>
                <w:lang w:val="en-US"/>
              </w:rPr>
              <w:t xml:space="preserve"> pioneer Mary </w:t>
            </w:r>
            <w:proofErr w:type="spellStart"/>
            <w:r w:rsidRPr="00EC05A8">
              <w:rPr>
                <w:color w:val="000000"/>
                <w:lang w:val="en-US"/>
              </w:rPr>
              <w:t>Wigman’s</w:t>
            </w:r>
            <w:proofErr w:type="spellEnd"/>
            <w:r w:rsidRPr="00EC05A8">
              <w:rPr>
                <w:color w:val="000000"/>
                <w:lang w:val="en-US"/>
              </w:rPr>
              <w:t xml:space="preserve"> original performance in Dresden in 1919, </w:t>
            </w:r>
            <w:proofErr w:type="spellStart"/>
            <w:r w:rsidRPr="00EC05A8">
              <w:rPr>
                <w:color w:val="000000"/>
                <w:lang w:val="en-US"/>
              </w:rPr>
              <w:t>Palucca</w:t>
            </w:r>
            <w:proofErr w:type="spellEnd"/>
            <w:r w:rsidRPr="00EC05A8">
              <w:rPr>
                <w:color w:val="000000"/>
                <w:lang w:val="en-US"/>
              </w:rPr>
              <w:t xml:space="preserve"> enrolled as one of her first students and later became a member of </w:t>
            </w:r>
            <w:proofErr w:type="spellStart"/>
            <w:r w:rsidRPr="00EC05A8">
              <w:rPr>
                <w:color w:val="000000"/>
                <w:lang w:val="en-US"/>
              </w:rPr>
              <w:t>Wigman’s</w:t>
            </w:r>
            <w:proofErr w:type="spellEnd"/>
            <w:r w:rsidRPr="00EC05A8">
              <w:rPr>
                <w:color w:val="000000"/>
                <w:lang w:val="en-US"/>
              </w:rPr>
              <w:t xml:space="preserve"> company along with </w:t>
            </w:r>
            <w:proofErr w:type="spellStart"/>
            <w:r w:rsidRPr="00EC05A8">
              <w:rPr>
                <w:color w:val="000000"/>
                <w:lang w:val="en-US"/>
              </w:rPr>
              <w:t>Berthe</w:t>
            </w:r>
            <w:proofErr w:type="spellEnd"/>
            <w:r w:rsidRPr="00EC05A8">
              <w:rPr>
                <w:color w:val="000000"/>
                <w:lang w:val="en-US"/>
              </w:rPr>
              <w:t xml:space="preserve"> </w:t>
            </w:r>
            <w:proofErr w:type="spellStart"/>
            <w:r w:rsidRPr="00EC05A8">
              <w:rPr>
                <w:color w:val="000000"/>
                <w:lang w:val="en-US"/>
              </w:rPr>
              <w:t>Trümpy</w:t>
            </w:r>
            <w:proofErr w:type="spellEnd"/>
            <w:r w:rsidRPr="00EC05A8">
              <w:rPr>
                <w:color w:val="000000"/>
                <w:lang w:val="en-US"/>
              </w:rPr>
              <w:t xml:space="preserve"> and Yvonne </w:t>
            </w:r>
            <w:proofErr w:type="spellStart"/>
            <w:r w:rsidRPr="00EC05A8">
              <w:rPr>
                <w:color w:val="000000"/>
                <w:lang w:val="en-US"/>
              </w:rPr>
              <w:t>Georgi</w:t>
            </w:r>
            <w:proofErr w:type="spellEnd"/>
            <w:r w:rsidRPr="00EC05A8">
              <w:rPr>
                <w:color w:val="000000"/>
                <w:lang w:val="en-US"/>
              </w:rPr>
              <w:t xml:space="preserve">. Reviews often described </w:t>
            </w:r>
            <w:proofErr w:type="spellStart"/>
            <w:r w:rsidRPr="00EC05A8">
              <w:rPr>
                <w:color w:val="000000"/>
                <w:lang w:val="en-US"/>
              </w:rPr>
              <w:t>Palucca</w:t>
            </w:r>
            <w:proofErr w:type="spellEnd"/>
            <w:r w:rsidRPr="00EC05A8">
              <w:rPr>
                <w:color w:val="000000"/>
                <w:lang w:val="en-US"/>
              </w:rPr>
              <w:t xml:space="preserve"> as the most talented dancer in the company. </w:t>
            </w:r>
            <w:proofErr w:type="spellStart"/>
            <w:r w:rsidRPr="00EC05A8">
              <w:rPr>
                <w:color w:val="000000"/>
                <w:lang w:val="en-US"/>
              </w:rPr>
              <w:t>Palucca</w:t>
            </w:r>
            <w:proofErr w:type="spellEnd"/>
            <w:r w:rsidRPr="00EC05A8">
              <w:rPr>
                <w:color w:val="000000"/>
                <w:lang w:val="en-US"/>
              </w:rPr>
              <w:t xml:space="preserve"> struck out on her own with a solo concert in 1924 before leaving the </w:t>
            </w:r>
            <w:proofErr w:type="spellStart"/>
            <w:r w:rsidRPr="00EC05A8">
              <w:rPr>
                <w:color w:val="000000"/>
                <w:lang w:val="en-US"/>
              </w:rPr>
              <w:t>Wigman</w:t>
            </w:r>
            <w:proofErr w:type="spellEnd"/>
            <w:r w:rsidRPr="00EC05A8">
              <w:rPr>
                <w:color w:val="000000"/>
                <w:lang w:val="en-US"/>
              </w:rPr>
              <w:t xml:space="preserve"> company in 1925. </w:t>
            </w:r>
          </w:p>
          <w:p w14:paraId="6F4A62CB" w14:textId="77777777" w:rsidR="00EC05A8" w:rsidRPr="00EC05A8" w:rsidRDefault="00EC05A8" w:rsidP="00EC05A8">
            <w:pPr>
              <w:spacing w:after="0" w:line="240" w:lineRule="auto"/>
              <w:rPr>
                <w:color w:val="000000"/>
                <w:lang w:val="en-US"/>
              </w:rPr>
            </w:pPr>
          </w:p>
          <w:p w14:paraId="13BCF10C" w14:textId="77777777" w:rsidR="00EC05A8" w:rsidRPr="00A36512" w:rsidRDefault="00EC05A8" w:rsidP="00841349">
            <w:pPr>
              <w:pStyle w:val="Heading1"/>
              <w:spacing w:after="0"/>
              <w:rPr>
                <w:lang w:val="en-US"/>
              </w:rPr>
            </w:pPr>
            <w:r w:rsidRPr="00A36512">
              <w:rPr>
                <w:lang w:val="en-US"/>
              </w:rPr>
              <w:t>Major Contribution to the Field and to Modernism</w:t>
            </w:r>
          </w:p>
          <w:p w14:paraId="52781108" w14:textId="77777777" w:rsidR="00EC05A8" w:rsidRPr="00EC05A8" w:rsidRDefault="00EC05A8" w:rsidP="00EC05A8">
            <w:pPr>
              <w:spacing w:after="0" w:line="240" w:lineRule="auto"/>
              <w:rPr>
                <w:color w:val="000000"/>
                <w:lang w:val="en-US"/>
              </w:rPr>
            </w:pPr>
            <w:proofErr w:type="spellStart"/>
            <w:r w:rsidRPr="00EC05A8">
              <w:rPr>
                <w:color w:val="000000"/>
                <w:lang w:val="en-US"/>
              </w:rPr>
              <w:t>Palucca</w:t>
            </w:r>
            <w:proofErr w:type="spellEnd"/>
            <w:r w:rsidRPr="00EC05A8">
              <w:rPr>
                <w:color w:val="000000"/>
                <w:lang w:val="en-US"/>
              </w:rPr>
              <w:t xml:space="preserve"> was known for her solo improvisations that eschewed narrative frames and emphasized choreographic investigations through highly physical, energetic, and abstract movement. Her focus on the structural form of dance and her abstract vocabulary situate her within modernist paradigms. Her use of improvisation caused a controversy among critics during her early career, because they argued over the artistic value of </w:t>
            </w:r>
            <w:proofErr w:type="spellStart"/>
            <w:r w:rsidRPr="00EC05A8">
              <w:rPr>
                <w:color w:val="000000"/>
                <w:lang w:val="en-US"/>
              </w:rPr>
              <w:t>Palucca’s</w:t>
            </w:r>
            <w:proofErr w:type="spellEnd"/>
            <w:r w:rsidRPr="00EC05A8">
              <w:rPr>
                <w:color w:val="000000"/>
                <w:lang w:val="en-US"/>
              </w:rPr>
              <w:t xml:space="preserve"> improvising. Unlike other protagonists of German modern dance, who used improvisation as a choreographic took, </w:t>
            </w:r>
            <w:proofErr w:type="spellStart"/>
            <w:r w:rsidRPr="00EC05A8">
              <w:rPr>
                <w:color w:val="000000"/>
                <w:lang w:val="en-US"/>
              </w:rPr>
              <w:t>Palucca</w:t>
            </w:r>
            <w:proofErr w:type="spellEnd"/>
            <w:r w:rsidRPr="00EC05A8">
              <w:rPr>
                <w:color w:val="000000"/>
                <w:lang w:val="en-US"/>
              </w:rPr>
              <w:t xml:space="preserve"> improvised as a stage form. Critics also emphasized her unique physicality and abstraction in these improvised dances. </w:t>
            </w:r>
          </w:p>
          <w:p w14:paraId="6332382C" w14:textId="77777777" w:rsidR="00EC05A8" w:rsidRPr="00EC05A8" w:rsidRDefault="00EC05A8" w:rsidP="00EC05A8">
            <w:pPr>
              <w:spacing w:after="0" w:line="240" w:lineRule="auto"/>
              <w:rPr>
                <w:color w:val="000000"/>
                <w:lang w:val="en-US"/>
              </w:rPr>
            </w:pPr>
          </w:p>
          <w:p w14:paraId="18A1C8C7" w14:textId="77777777" w:rsidR="00EC05A8" w:rsidRPr="00EC05A8" w:rsidRDefault="00EC05A8" w:rsidP="00EC05A8">
            <w:pPr>
              <w:spacing w:after="0" w:line="240" w:lineRule="auto"/>
              <w:rPr>
                <w:color w:val="000000"/>
                <w:lang w:val="en-US"/>
              </w:rPr>
            </w:pPr>
            <w:proofErr w:type="spellStart"/>
            <w:r w:rsidRPr="00EC05A8">
              <w:rPr>
                <w:color w:val="000000"/>
                <w:lang w:val="en-US"/>
              </w:rPr>
              <w:t>Palucca’s</w:t>
            </w:r>
            <w:proofErr w:type="spellEnd"/>
            <w:r w:rsidRPr="00EC05A8">
              <w:rPr>
                <w:color w:val="000000"/>
                <w:lang w:val="en-US"/>
              </w:rPr>
              <w:t xml:space="preserve"> leaps highlighting line and directionality in space inspired Kandinsky to publish ‘</w:t>
            </w:r>
            <w:proofErr w:type="spellStart"/>
            <w:r w:rsidRPr="00EC05A8">
              <w:rPr>
                <w:color w:val="000000"/>
                <w:lang w:val="en-US"/>
              </w:rPr>
              <w:t>Tanzkurven</w:t>
            </w:r>
            <w:proofErr w:type="spellEnd"/>
            <w:r w:rsidRPr="00EC05A8">
              <w:rPr>
                <w:color w:val="000000"/>
                <w:lang w:val="en-US"/>
              </w:rPr>
              <w:t xml:space="preserve">: </w:t>
            </w:r>
            <w:proofErr w:type="spellStart"/>
            <w:r w:rsidRPr="00EC05A8">
              <w:rPr>
                <w:color w:val="000000"/>
                <w:lang w:val="en-US"/>
              </w:rPr>
              <w:t>Zu</w:t>
            </w:r>
            <w:proofErr w:type="spellEnd"/>
            <w:r w:rsidRPr="00EC05A8">
              <w:rPr>
                <w:color w:val="000000"/>
                <w:lang w:val="en-US"/>
              </w:rPr>
              <w:t xml:space="preserve"> den </w:t>
            </w:r>
            <w:proofErr w:type="spellStart"/>
            <w:r w:rsidRPr="00EC05A8">
              <w:rPr>
                <w:color w:val="000000"/>
                <w:lang w:val="en-US"/>
              </w:rPr>
              <w:t>Tänzen</w:t>
            </w:r>
            <w:proofErr w:type="spellEnd"/>
            <w:r w:rsidRPr="00EC05A8">
              <w:rPr>
                <w:color w:val="000000"/>
                <w:lang w:val="en-US"/>
              </w:rPr>
              <w:t xml:space="preserve"> der </w:t>
            </w:r>
            <w:proofErr w:type="spellStart"/>
            <w:r w:rsidRPr="00EC05A8">
              <w:rPr>
                <w:color w:val="000000"/>
                <w:lang w:val="en-US"/>
              </w:rPr>
              <w:t>Palucca</w:t>
            </w:r>
            <w:proofErr w:type="spellEnd"/>
            <w:r w:rsidRPr="00EC05A8">
              <w:rPr>
                <w:color w:val="000000"/>
                <w:lang w:val="en-US"/>
              </w:rPr>
              <w:t xml:space="preserve">’ (‘Dance Curves: The Dances of </w:t>
            </w:r>
            <w:proofErr w:type="spellStart"/>
            <w:r w:rsidRPr="00EC05A8">
              <w:rPr>
                <w:color w:val="000000"/>
                <w:lang w:val="en-US"/>
              </w:rPr>
              <w:t>Palucca</w:t>
            </w:r>
            <w:proofErr w:type="spellEnd"/>
            <w:r w:rsidRPr="00EC05A8">
              <w:rPr>
                <w:color w:val="000000"/>
                <w:lang w:val="en-US"/>
              </w:rPr>
              <w:t xml:space="preserve">’) in 1926. Kandinsky abstracted </w:t>
            </w:r>
            <w:proofErr w:type="spellStart"/>
            <w:r w:rsidRPr="00EC05A8">
              <w:rPr>
                <w:color w:val="000000"/>
                <w:lang w:val="en-US"/>
              </w:rPr>
              <w:t>Palucca’s</w:t>
            </w:r>
            <w:proofErr w:type="spellEnd"/>
            <w:r w:rsidRPr="00EC05A8">
              <w:rPr>
                <w:color w:val="000000"/>
                <w:lang w:val="en-US"/>
              </w:rPr>
              <w:t xml:space="preserve"> body into a stick figure and her dancing into converging lines and curves. He celebrated </w:t>
            </w:r>
            <w:proofErr w:type="spellStart"/>
            <w:r w:rsidRPr="00EC05A8">
              <w:rPr>
                <w:color w:val="000000"/>
                <w:lang w:val="en-US"/>
              </w:rPr>
              <w:t>Palucca’s</w:t>
            </w:r>
            <w:proofErr w:type="spellEnd"/>
            <w:r w:rsidRPr="00EC05A8">
              <w:rPr>
                <w:color w:val="000000"/>
                <w:lang w:val="en-US"/>
              </w:rPr>
              <w:t xml:space="preserve"> dancing as dynamic abstract form rather than as universalized expression. While the older generation of Bauhaus masters such as Kandinsky and Paul Klee depicted </w:t>
            </w:r>
            <w:proofErr w:type="spellStart"/>
            <w:r w:rsidRPr="00EC05A8">
              <w:rPr>
                <w:color w:val="000000"/>
                <w:lang w:val="en-US"/>
              </w:rPr>
              <w:t>Palucca</w:t>
            </w:r>
            <w:proofErr w:type="spellEnd"/>
            <w:r w:rsidRPr="00EC05A8">
              <w:rPr>
                <w:color w:val="000000"/>
                <w:lang w:val="en-US"/>
              </w:rPr>
              <w:t xml:space="preserve"> with a masculine emphasis of geometry and energy, a younger generation of artists hailed </w:t>
            </w:r>
            <w:proofErr w:type="spellStart"/>
            <w:r w:rsidRPr="00EC05A8">
              <w:rPr>
                <w:color w:val="000000"/>
                <w:lang w:val="en-US"/>
              </w:rPr>
              <w:t>Palucca</w:t>
            </w:r>
            <w:proofErr w:type="spellEnd"/>
            <w:r w:rsidRPr="00EC05A8">
              <w:rPr>
                <w:color w:val="000000"/>
                <w:lang w:val="en-US"/>
              </w:rPr>
              <w:t xml:space="preserve"> as the embodiment of the New Woman. </w:t>
            </w:r>
            <w:proofErr w:type="spellStart"/>
            <w:r w:rsidRPr="00EC05A8">
              <w:rPr>
                <w:color w:val="000000"/>
                <w:lang w:val="en-US"/>
              </w:rPr>
              <w:t>Palucca</w:t>
            </w:r>
            <w:proofErr w:type="spellEnd"/>
            <w:r w:rsidRPr="00EC05A8">
              <w:rPr>
                <w:color w:val="000000"/>
                <w:lang w:val="en-US"/>
              </w:rPr>
              <w:t xml:space="preserve">, like images of the New Woman appearing in women’s fashion magazines, embodied an androgynous and athletic femininity coupled with a strong career drive. As a dancer, </w:t>
            </w:r>
            <w:proofErr w:type="spellStart"/>
            <w:r w:rsidRPr="00EC05A8">
              <w:rPr>
                <w:color w:val="000000"/>
                <w:lang w:val="en-US"/>
              </w:rPr>
              <w:t>Palucca’s</w:t>
            </w:r>
            <w:proofErr w:type="spellEnd"/>
            <w:r w:rsidRPr="00EC05A8">
              <w:rPr>
                <w:color w:val="000000"/>
                <w:lang w:val="en-US"/>
              </w:rPr>
              <w:t xml:space="preserve"> growing stardom made </w:t>
            </w:r>
            <w:r w:rsidRPr="00EC05A8">
              <w:rPr>
                <w:color w:val="000000"/>
                <w:lang w:val="en-US"/>
              </w:rPr>
              <w:lastRenderedPageBreak/>
              <w:t xml:space="preserve">visible the tension between masculine modernism and female consumer culture. Her career is a reminder that modernism was not only pictorial, abstract, disengaged from social structures, and distinct from mass culture as posited by later U.S. critics Clement Greenberg and Harold Rosenberg. Rather, her modernism intervened in contemporary cultural debates even when she took seemingly apolitical stances in relation to German national art policies. </w:t>
            </w:r>
          </w:p>
          <w:p w14:paraId="11A03723" w14:textId="77777777" w:rsidR="00EC05A8" w:rsidRPr="00EC05A8" w:rsidRDefault="00EC05A8" w:rsidP="00EC05A8">
            <w:pPr>
              <w:spacing w:after="0" w:line="240" w:lineRule="auto"/>
              <w:rPr>
                <w:color w:val="000000"/>
                <w:lang w:val="en-US"/>
              </w:rPr>
            </w:pPr>
          </w:p>
          <w:p w14:paraId="4A700012" w14:textId="77777777" w:rsidR="00EC05A8" w:rsidRPr="00EC05A8" w:rsidRDefault="00EC05A8" w:rsidP="00EC05A8">
            <w:pPr>
              <w:spacing w:after="0" w:line="240" w:lineRule="auto"/>
              <w:rPr>
                <w:color w:val="000000"/>
                <w:lang w:val="en-US"/>
              </w:rPr>
            </w:pPr>
            <w:proofErr w:type="spellStart"/>
            <w:r w:rsidRPr="00EC05A8">
              <w:rPr>
                <w:color w:val="000000"/>
                <w:lang w:val="en-US"/>
              </w:rPr>
              <w:t>Palucca</w:t>
            </w:r>
            <w:proofErr w:type="spellEnd"/>
            <w:r w:rsidRPr="00EC05A8">
              <w:rPr>
                <w:color w:val="000000"/>
                <w:lang w:val="en-US"/>
              </w:rPr>
              <w:t xml:space="preserve"> continued her successful solo carrier while opening her own school in Dresden in 1924-25, shortly after she married Friedrich </w:t>
            </w:r>
            <w:proofErr w:type="spellStart"/>
            <w:r w:rsidRPr="00EC05A8">
              <w:rPr>
                <w:color w:val="000000"/>
                <w:lang w:val="en-US"/>
              </w:rPr>
              <w:t>Bienert</w:t>
            </w:r>
            <w:proofErr w:type="spellEnd"/>
            <w:r w:rsidRPr="00EC05A8">
              <w:rPr>
                <w:color w:val="000000"/>
                <w:lang w:val="en-US"/>
              </w:rPr>
              <w:t xml:space="preserve">, a member of a wealthy and influential Dresden family. Her short-lived marriage–they divorced in 1930–gave her access to regional art circles, which defined themselves less as bohemian than as bourgeois, while her husband’s money and advertising acumen impacted her publicity. Reviews often stressed </w:t>
            </w:r>
            <w:proofErr w:type="spellStart"/>
            <w:r w:rsidRPr="00EC05A8">
              <w:rPr>
                <w:color w:val="000000"/>
                <w:lang w:val="en-US"/>
              </w:rPr>
              <w:t>Palucca’s</w:t>
            </w:r>
            <w:proofErr w:type="spellEnd"/>
            <w:r w:rsidRPr="00EC05A8">
              <w:rPr>
                <w:color w:val="000000"/>
                <w:lang w:val="en-US"/>
              </w:rPr>
              <w:t xml:space="preserve"> impressive technical skills, but at times questioned her choreographic potential. Critics also compared </w:t>
            </w:r>
            <w:proofErr w:type="spellStart"/>
            <w:r w:rsidRPr="00EC05A8">
              <w:rPr>
                <w:color w:val="000000"/>
                <w:lang w:val="en-US"/>
              </w:rPr>
              <w:t>Palucca’s</w:t>
            </w:r>
            <w:proofErr w:type="spellEnd"/>
            <w:r w:rsidRPr="00EC05A8">
              <w:rPr>
                <w:color w:val="000000"/>
                <w:lang w:val="en-US"/>
              </w:rPr>
              <w:t xml:space="preserve"> isolation and simultaneous use of different body parts to primitive dance, an aspect of her dancing that situates her inside modernism’s appropriation of the primitive. At the same time, </w:t>
            </w:r>
            <w:proofErr w:type="spellStart"/>
            <w:r w:rsidRPr="00EC05A8">
              <w:rPr>
                <w:color w:val="000000"/>
                <w:lang w:val="en-US"/>
              </w:rPr>
              <w:t>Palucca</w:t>
            </w:r>
            <w:proofErr w:type="spellEnd"/>
            <w:r w:rsidRPr="00EC05A8">
              <w:rPr>
                <w:color w:val="000000"/>
                <w:lang w:val="en-US"/>
              </w:rPr>
              <w:t xml:space="preserve"> improvised and choreographed predominantly to classical music and often relied on such music for an investigation of movement vocabulary and choreographic structuring. </w:t>
            </w:r>
          </w:p>
          <w:p w14:paraId="45BFA1E2" w14:textId="77777777" w:rsidR="00EC05A8" w:rsidRPr="00EC05A8" w:rsidRDefault="00EC05A8" w:rsidP="00EC05A8">
            <w:pPr>
              <w:spacing w:after="0" w:line="240" w:lineRule="auto"/>
              <w:rPr>
                <w:color w:val="000000"/>
                <w:lang w:val="en-US"/>
              </w:rPr>
            </w:pPr>
          </w:p>
          <w:p w14:paraId="63B231CB" w14:textId="77777777" w:rsidR="00EC05A8" w:rsidRPr="00EC05A8" w:rsidRDefault="00EC05A8" w:rsidP="00EC05A8">
            <w:pPr>
              <w:spacing w:after="0" w:line="240" w:lineRule="auto"/>
              <w:rPr>
                <w:color w:val="000000"/>
                <w:lang w:val="en-US"/>
              </w:rPr>
            </w:pPr>
            <w:r w:rsidRPr="00EC05A8">
              <w:rPr>
                <w:color w:val="000000"/>
                <w:lang w:val="en-US"/>
              </w:rPr>
              <w:t xml:space="preserve">After the National Socialists came to power in 1933, she continued her career. For the opening ceremony of the Berlin Olympic Games in 1936, </w:t>
            </w:r>
            <w:proofErr w:type="spellStart"/>
            <w:r w:rsidRPr="00EC05A8">
              <w:rPr>
                <w:color w:val="000000"/>
                <w:lang w:val="en-US"/>
              </w:rPr>
              <w:t>Palucca</w:t>
            </w:r>
            <w:proofErr w:type="spellEnd"/>
            <w:r w:rsidRPr="00EC05A8">
              <w:rPr>
                <w:color w:val="000000"/>
                <w:lang w:val="en-US"/>
              </w:rPr>
              <w:t xml:space="preserve"> performed in front of over a hundred thousand spectators and Adolf Hitler. She danced a waltz, surrounded by twenty-three hundred girls sitting in circles on the stadium floor, thus participated in one of the milestones of Nazi propaganda. </w:t>
            </w:r>
            <w:proofErr w:type="spellStart"/>
            <w:r w:rsidRPr="00EC05A8">
              <w:rPr>
                <w:color w:val="000000"/>
                <w:lang w:val="en-US"/>
              </w:rPr>
              <w:t>Palucca</w:t>
            </w:r>
            <w:proofErr w:type="spellEnd"/>
            <w:r w:rsidRPr="00EC05A8">
              <w:rPr>
                <w:color w:val="000000"/>
                <w:lang w:val="en-US"/>
              </w:rPr>
              <w:t xml:space="preserve"> was hailed as the ‘most German’ of all dancers. Yet, she was Jewish and her school was closed in 1939, despite </w:t>
            </w:r>
            <w:proofErr w:type="spellStart"/>
            <w:r w:rsidRPr="00EC05A8">
              <w:rPr>
                <w:color w:val="000000"/>
                <w:lang w:val="en-US"/>
              </w:rPr>
              <w:t>Palucca</w:t>
            </w:r>
            <w:proofErr w:type="spellEnd"/>
            <w:r w:rsidRPr="00EC05A8">
              <w:rPr>
                <w:color w:val="000000"/>
                <w:lang w:val="en-US"/>
              </w:rPr>
              <w:t xml:space="preserve"> letting go of her non-Aryan faculty. Nonetheless, cultural bureaucrats still provided her with a permit to perform her solo work at private events until 1944. </w:t>
            </w:r>
          </w:p>
          <w:p w14:paraId="462D18A7" w14:textId="77777777" w:rsidR="00EC05A8" w:rsidRPr="00EC05A8" w:rsidRDefault="00EC05A8" w:rsidP="00EC05A8">
            <w:pPr>
              <w:spacing w:after="0" w:line="240" w:lineRule="auto"/>
              <w:rPr>
                <w:color w:val="000000"/>
                <w:lang w:val="en-US"/>
              </w:rPr>
            </w:pPr>
          </w:p>
          <w:p w14:paraId="4B17ABB0" w14:textId="77777777" w:rsidR="00EC05A8" w:rsidRPr="00EC05A8" w:rsidRDefault="00EC05A8" w:rsidP="00EC05A8">
            <w:pPr>
              <w:spacing w:after="0" w:line="240" w:lineRule="auto"/>
              <w:rPr>
                <w:color w:val="000000"/>
                <w:lang w:val="en-US"/>
              </w:rPr>
            </w:pPr>
            <w:r w:rsidRPr="00EC05A8">
              <w:rPr>
                <w:color w:val="000000"/>
                <w:lang w:val="en-US"/>
              </w:rPr>
              <w:t xml:space="preserve">Despite the near complete destruction of Dresden by bombing in 1945, </w:t>
            </w:r>
            <w:proofErr w:type="spellStart"/>
            <w:r w:rsidRPr="00EC05A8">
              <w:rPr>
                <w:color w:val="000000"/>
                <w:lang w:val="en-US"/>
              </w:rPr>
              <w:t>Palucca</w:t>
            </w:r>
            <w:proofErr w:type="spellEnd"/>
            <w:r w:rsidRPr="00EC05A8">
              <w:rPr>
                <w:color w:val="000000"/>
                <w:lang w:val="en-US"/>
              </w:rPr>
              <w:t xml:space="preserve"> immediately started dancing and teaching after the war ended a few months later. She reopened her school the same year, dancing until 1950 and teaching until 1990. Throughout these forty-five years in Dresden, </w:t>
            </w:r>
            <w:proofErr w:type="spellStart"/>
            <w:r w:rsidRPr="00EC05A8">
              <w:rPr>
                <w:color w:val="000000"/>
                <w:lang w:val="en-US"/>
              </w:rPr>
              <w:t>Palucca</w:t>
            </w:r>
            <w:proofErr w:type="spellEnd"/>
            <w:r w:rsidRPr="00EC05A8">
              <w:rPr>
                <w:color w:val="000000"/>
                <w:lang w:val="en-US"/>
              </w:rPr>
              <w:t xml:space="preserve"> negotiated the changing socialist cultural politics in East Germany. Officials in the Soviet occupational sector initially courted her to stay. Yet, soon socialist realist bureaucrats of the East German state repeatedly questioned her modernist approach to dance and pedagogy and even put her school under state control. Often, </w:t>
            </w:r>
            <w:proofErr w:type="spellStart"/>
            <w:r w:rsidRPr="00EC05A8">
              <w:rPr>
                <w:color w:val="000000"/>
                <w:lang w:val="en-US"/>
              </w:rPr>
              <w:t>Palucca</w:t>
            </w:r>
            <w:proofErr w:type="spellEnd"/>
            <w:r w:rsidRPr="00EC05A8">
              <w:rPr>
                <w:color w:val="000000"/>
                <w:lang w:val="en-US"/>
              </w:rPr>
              <w:t xml:space="preserve"> threatened to leave for West Germany and did so briefly in 1959. Concessions by the East German state and most likely her domestic partnership with the physician Marianne </w:t>
            </w:r>
            <w:proofErr w:type="spellStart"/>
            <w:r w:rsidRPr="00EC05A8">
              <w:rPr>
                <w:color w:val="000000"/>
                <w:lang w:val="en-US"/>
              </w:rPr>
              <w:t>Zwingenberger</w:t>
            </w:r>
            <w:proofErr w:type="spellEnd"/>
            <w:r w:rsidRPr="00EC05A8">
              <w:rPr>
                <w:color w:val="000000"/>
                <w:lang w:val="en-US"/>
              </w:rPr>
              <w:t xml:space="preserve">, which lasted over twenty-five years, made her come back and continue the work at the school. Despite these culture wars and a lesbian relationship that stood in stark contrast to socialist family values, </w:t>
            </w:r>
            <w:proofErr w:type="spellStart"/>
            <w:r w:rsidRPr="00EC05A8">
              <w:rPr>
                <w:color w:val="000000"/>
                <w:lang w:val="en-US"/>
              </w:rPr>
              <w:t>Palucca</w:t>
            </w:r>
            <w:proofErr w:type="spellEnd"/>
            <w:r w:rsidRPr="00EC05A8">
              <w:rPr>
                <w:color w:val="000000"/>
                <w:lang w:val="en-US"/>
              </w:rPr>
              <w:t xml:space="preserve"> became an important national icon and received numerous awards.</w:t>
            </w:r>
          </w:p>
          <w:p w14:paraId="662263CA" w14:textId="77777777" w:rsidR="00EC05A8" w:rsidRPr="00EC05A8" w:rsidRDefault="00EC05A8" w:rsidP="00EC05A8">
            <w:pPr>
              <w:spacing w:after="0" w:line="240" w:lineRule="auto"/>
              <w:rPr>
                <w:color w:val="000000"/>
                <w:lang w:val="en-US"/>
              </w:rPr>
            </w:pPr>
          </w:p>
          <w:p w14:paraId="505B28F4" w14:textId="77777777" w:rsidR="00EC05A8" w:rsidRPr="00EC05A8" w:rsidRDefault="00EC05A8" w:rsidP="00EC05A8">
            <w:pPr>
              <w:spacing w:after="0" w:line="240" w:lineRule="auto"/>
              <w:rPr>
                <w:color w:val="000000"/>
                <w:lang w:val="en-US"/>
              </w:rPr>
            </w:pPr>
            <w:r w:rsidRPr="00EC05A8">
              <w:rPr>
                <w:color w:val="000000"/>
                <w:lang w:val="en-US"/>
              </w:rPr>
              <w:t xml:space="preserve">Among the three state conservatories in the German Democratic Republic, </w:t>
            </w:r>
            <w:proofErr w:type="spellStart"/>
            <w:r w:rsidRPr="00EC05A8">
              <w:rPr>
                <w:color w:val="000000"/>
                <w:lang w:val="en-US"/>
              </w:rPr>
              <w:t>Palucca’s</w:t>
            </w:r>
            <w:proofErr w:type="spellEnd"/>
            <w:r w:rsidRPr="00EC05A8">
              <w:rPr>
                <w:color w:val="000000"/>
                <w:lang w:val="en-US"/>
              </w:rPr>
              <w:t xml:space="preserve"> school was the only one providing modern dance training and improvisation besides ballet technique and folk vocabulary. Relabeling her approach </w:t>
            </w:r>
            <w:proofErr w:type="spellStart"/>
            <w:r w:rsidRPr="00EC05A8">
              <w:rPr>
                <w:color w:val="000000"/>
                <w:lang w:val="en-US"/>
              </w:rPr>
              <w:t>Neuer</w:t>
            </w:r>
            <w:proofErr w:type="spellEnd"/>
            <w:r w:rsidRPr="00EC05A8">
              <w:rPr>
                <w:color w:val="000000"/>
                <w:lang w:val="en-US"/>
              </w:rPr>
              <w:t xml:space="preserve"> </w:t>
            </w:r>
            <w:proofErr w:type="spellStart"/>
            <w:r w:rsidRPr="00EC05A8">
              <w:rPr>
                <w:color w:val="000000"/>
                <w:lang w:val="en-US"/>
              </w:rPr>
              <w:t>Künstlerischer</w:t>
            </w:r>
            <w:proofErr w:type="spellEnd"/>
            <w:r w:rsidRPr="00EC05A8">
              <w:rPr>
                <w:color w:val="000000"/>
                <w:lang w:val="en-US"/>
              </w:rPr>
              <w:t xml:space="preserve"> </w:t>
            </w:r>
            <w:proofErr w:type="spellStart"/>
            <w:r w:rsidRPr="00EC05A8">
              <w:rPr>
                <w:color w:val="000000"/>
                <w:lang w:val="en-US"/>
              </w:rPr>
              <w:t>Tanz</w:t>
            </w:r>
            <w:proofErr w:type="spellEnd"/>
            <w:r w:rsidRPr="00EC05A8">
              <w:rPr>
                <w:color w:val="000000"/>
                <w:lang w:val="en-US"/>
              </w:rPr>
              <w:t xml:space="preserve"> (‘new artistic dance’), </w:t>
            </w:r>
            <w:proofErr w:type="spellStart"/>
            <w:r w:rsidRPr="00EC05A8">
              <w:rPr>
                <w:color w:val="000000"/>
                <w:lang w:val="en-US"/>
              </w:rPr>
              <w:t>Palucca</w:t>
            </w:r>
            <w:proofErr w:type="spellEnd"/>
            <w:r w:rsidRPr="00EC05A8">
              <w:rPr>
                <w:color w:val="000000"/>
                <w:lang w:val="en-US"/>
              </w:rPr>
              <w:t xml:space="preserve"> actively participated at high levels in the cultural politics of the socialist East Germany. She used her political influence to short-circuit censorship and socialist realist indoctrination, but also to repress other approaches to modern dance. She resisted all efforts to preserve her choreographies and pedagogy, citing the unique individuality of her work and the impossibility of capturing improvisation. </w:t>
            </w:r>
          </w:p>
          <w:p w14:paraId="543EFA0C" w14:textId="77777777" w:rsidR="00EC05A8" w:rsidRPr="00EC05A8" w:rsidRDefault="00EC05A8" w:rsidP="00EC05A8">
            <w:pPr>
              <w:spacing w:after="0" w:line="240" w:lineRule="auto"/>
              <w:rPr>
                <w:color w:val="000000"/>
                <w:lang w:val="en-US"/>
              </w:rPr>
            </w:pPr>
          </w:p>
          <w:p w14:paraId="0F0B7D4C" w14:textId="77777777" w:rsidR="00EC05A8" w:rsidRPr="00A36512" w:rsidRDefault="00EC05A8" w:rsidP="00841349">
            <w:pPr>
              <w:pStyle w:val="Heading1"/>
              <w:spacing w:after="0"/>
              <w:rPr>
                <w:lang w:val="en-US"/>
              </w:rPr>
            </w:pPr>
            <w:r w:rsidRPr="00A36512">
              <w:rPr>
                <w:lang w:val="en-US"/>
              </w:rPr>
              <w:lastRenderedPageBreak/>
              <w:t>Legacy</w:t>
            </w:r>
          </w:p>
          <w:p w14:paraId="46D28568" w14:textId="77777777" w:rsidR="003F0D73" w:rsidRDefault="00EC05A8" w:rsidP="00EC05A8">
            <w:pPr>
              <w:spacing w:after="0" w:line="240" w:lineRule="auto"/>
              <w:rPr>
                <w:color w:val="000000"/>
                <w:lang w:val="en-US"/>
              </w:rPr>
            </w:pPr>
            <w:proofErr w:type="spellStart"/>
            <w:r w:rsidRPr="00EC05A8">
              <w:rPr>
                <w:color w:val="000000"/>
                <w:lang w:val="en-US"/>
              </w:rPr>
              <w:t>Palucca’s</w:t>
            </w:r>
            <w:proofErr w:type="spellEnd"/>
            <w:r w:rsidRPr="00EC05A8">
              <w:rPr>
                <w:color w:val="000000"/>
                <w:lang w:val="en-US"/>
              </w:rPr>
              <w:t xml:space="preserve"> continual investigation of improvisation as a performance practice undermines the often-assumed modernist focus on finished product, foreshadowing the post-modern highlighting of artistic processes. However, </w:t>
            </w:r>
            <w:proofErr w:type="spellStart"/>
            <w:r w:rsidRPr="00EC05A8">
              <w:rPr>
                <w:color w:val="000000"/>
                <w:lang w:val="en-US"/>
              </w:rPr>
              <w:t>Palucca’s</w:t>
            </w:r>
            <w:proofErr w:type="spellEnd"/>
            <w:r w:rsidRPr="00EC05A8">
              <w:rPr>
                <w:color w:val="000000"/>
                <w:lang w:val="en-US"/>
              </w:rPr>
              <w:t xml:space="preserve"> legacy is not so much her choreographic work or pedagogy, but her students’ impact on dance in Germany. Among her pupils were such notable German modern dancers as Marianne </w:t>
            </w:r>
            <w:proofErr w:type="spellStart"/>
            <w:r w:rsidRPr="00EC05A8">
              <w:rPr>
                <w:color w:val="000000"/>
                <w:lang w:val="en-US"/>
              </w:rPr>
              <w:t>Vogelsang</w:t>
            </w:r>
            <w:proofErr w:type="spellEnd"/>
            <w:r w:rsidRPr="00EC05A8">
              <w:rPr>
                <w:color w:val="000000"/>
                <w:lang w:val="en-US"/>
              </w:rPr>
              <w:t xml:space="preserve"> and Dore Hoyer. Yet, most importantly, </w:t>
            </w:r>
            <w:proofErr w:type="spellStart"/>
            <w:r w:rsidRPr="00EC05A8">
              <w:rPr>
                <w:color w:val="000000"/>
                <w:lang w:val="en-US"/>
              </w:rPr>
              <w:t>Palucca</w:t>
            </w:r>
            <w:proofErr w:type="spellEnd"/>
            <w:r w:rsidRPr="00EC05A8">
              <w:rPr>
                <w:color w:val="000000"/>
                <w:lang w:val="en-US"/>
              </w:rPr>
              <w:t xml:space="preserve"> and the </w:t>
            </w:r>
            <w:proofErr w:type="spellStart"/>
            <w:r w:rsidRPr="00EC05A8">
              <w:rPr>
                <w:color w:val="000000"/>
                <w:lang w:val="en-US"/>
              </w:rPr>
              <w:t>Palucca</w:t>
            </w:r>
            <w:proofErr w:type="spellEnd"/>
            <w:r w:rsidRPr="00EC05A8">
              <w:rPr>
                <w:color w:val="000000"/>
                <w:lang w:val="en-US"/>
              </w:rPr>
              <w:t xml:space="preserve"> School influenced several generations of choreographers and dancers in East Germany. Tom Schilling, the choreographer of the </w:t>
            </w:r>
            <w:proofErr w:type="spellStart"/>
            <w:r w:rsidRPr="00EC05A8">
              <w:rPr>
                <w:color w:val="000000"/>
                <w:lang w:val="en-US"/>
              </w:rPr>
              <w:t>Tanztheater</w:t>
            </w:r>
            <w:proofErr w:type="spellEnd"/>
            <w:r w:rsidRPr="00EC05A8">
              <w:rPr>
                <w:color w:val="000000"/>
                <w:lang w:val="en-US"/>
              </w:rPr>
              <w:t xml:space="preserve"> (Dance Theater) at the </w:t>
            </w:r>
            <w:proofErr w:type="spellStart"/>
            <w:r w:rsidRPr="00EC05A8">
              <w:rPr>
                <w:color w:val="000000"/>
                <w:lang w:val="en-US"/>
              </w:rPr>
              <w:t>Komischen</w:t>
            </w:r>
            <w:proofErr w:type="spellEnd"/>
            <w:r w:rsidRPr="00EC05A8">
              <w:rPr>
                <w:color w:val="000000"/>
                <w:lang w:val="en-US"/>
              </w:rPr>
              <w:t xml:space="preserve"> </w:t>
            </w:r>
            <w:proofErr w:type="spellStart"/>
            <w:r w:rsidRPr="00EC05A8">
              <w:rPr>
                <w:color w:val="000000"/>
                <w:lang w:val="en-US"/>
              </w:rPr>
              <w:t>Oper</w:t>
            </w:r>
            <w:proofErr w:type="spellEnd"/>
            <w:r w:rsidRPr="00EC05A8">
              <w:rPr>
                <w:color w:val="000000"/>
                <w:lang w:val="en-US"/>
              </w:rPr>
              <w:t xml:space="preserve"> Berlin studied briefly with </w:t>
            </w:r>
            <w:proofErr w:type="spellStart"/>
            <w:r w:rsidRPr="00EC05A8">
              <w:rPr>
                <w:color w:val="000000"/>
                <w:lang w:val="en-US"/>
              </w:rPr>
              <w:t>Palucca</w:t>
            </w:r>
            <w:proofErr w:type="spellEnd"/>
            <w:r w:rsidRPr="00EC05A8">
              <w:rPr>
                <w:color w:val="000000"/>
                <w:lang w:val="en-US"/>
              </w:rPr>
              <w:t xml:space="preserve">. </w:t>
            </w:r>
            <w:proofErr w:type="spellStart"/>
            <w:r w:rsidRPr="00EC05A8">
              <w:rPr>
                <w:color w:val="000000"/>
                <w:lang w:val="en-US"/>
              </w:rPr>
              <w:t>Arila</w:t>
            </w:r>
            <w:proofErr w:type="spellEnd"/>
            <w:r w:rsidRPr="00EC05A8">
              <w:rPr>
                <w:color w:val="000000"/>
                <w:lang w:val="en-US"/>
              </w:rPr>
              <w:t xml:space="preserve"> </w:t>
            </w:r>
            <w:proofErr w:type="spellStart"/>
            <w:r w:rsidRPr="00EC05A8">
              <w:rPr>
                <w:color w:val="000000"/>
                <w:lang w:val="en-US"/>
              </w:rPr>
              <w:t>Siegert</w:t>
            </w:r>
            <w:proofErr w:type="spellEnd"/>
            <w:r w:rsidRPr="00EC05A8">
              <w:rPr>
                <w:color w:val="000000"/>
                <w:lang w:val="en-US"/>
              </w:rPr>
              <w:t xml:space="preserve">, the only East German dancer and choreographer who actively engaged with </w:t>
            </w:r>
            <w:proofErr w:type="spellStart"/>
            <w:r w:rsidRPr="00EC05A8">
              <w:rPr>
                <w:i/>
                <w:color w:val="000000"/>
                <w:lang w:val="en-US"/>
              </w:rPr>
              <w:t>Ausdruckstanz</w:t>
            </w:r>
            <w:proofErr w:type="spellEnd"/>
            <w:r w:rsidRPr="00EC05A8">
              <w:rPr>
                <w:color w:val="000000"/>
                <w:lang w:val="en-US"/>
              </w:rPr>
              <w:t xml:space="preserve"> in her reconstructions and choreographies, owed her understanding of modernism to </w:t>
            </w:r>
            <w:proofErr w:type="spellStart"/>
            <w:r w:rsidRPr="00EC05A8">
              <w:rPr>
                <w:color w:val="000000"/>
                <w:lang w:val="en-US"/>
              </w:rPr>
              <w:t>Palucca</w:t>
            </w:r>
            <w:proofErr w:type="spellEnd"/>
            <w:r w:rsidRPr="00EC05A8">
              <w:rPr>
                <w:color w:val="000000"/>
                <w:lang w:val="en-US"/>
              </w:rPr>
              <w:t xml:space="preserve">. The opera director Ruth </w:t>
            </w:r>
            <w:proofErr w:type="spellStart"/>
            <w:r w:rsidRPr="00EC05A8">
              <w:rPr>
                <w:color w:val="000000"/>
                <w:lang w:val="en-US"/>
              </w:rPr>
              <w:t>Berghaus</w:t>
            </w:r>
            <w:proofErr w:type="spellEnd"/>
            <w:r w:rsidRPr="00EC05A8">
              <w:rPr>
                <w:color w:val="000000"/>
                <w:lang w:val="en-US"/>
              </w:rPr>
              <w:t xml:space="preserve"> was also trained by </w:t>
            </w:r>
            <w:proofErr w:type="spellStart"/>
            <w:r w:rsidRPr="00EC05A8">
              <w:rPr>
                <w:color w:val="000000"/>
                <w:lang w:val="en-US"/>
              </w:rPr>
              <w:t>Palucca</w:t>
            </w:r>
            <w:proofErr w:type="spellEnd"/>
            <w:r w:rsidRPr="00EC05A8">
              <w:rPr>
                <w:color w:val="000000"/>
                <w:lang w:val="en-US"/>
              </w:rPr>
              <w:t xml:space="preserve"> and started as a choreographer before turning towards opera. Nearly all the next generation of choreographers that influenced East German and, after reunification, German dance studied at the </w:t>
            </w:r>
            <w:proofErr w:type="spellStart"/>
            <w:r w:rsidRPr="00EC05A8">
              <w:rPr>
                <w:color w:val="000000"/>
                <w:lang w:val="en-US"/>
              </w:rPr>
              <w:t>Palucca</w:t>
            </w:r>
            <w:proofErr w:type="spellEnd"/>
            <w:r w:rsidRPr="00EC05A8">
              <w:rPr>
                <w:color w:val="000000"/>
                <w:lang w:val="en-US"/>
              </w:rPr>
              <w:t xml:space="preserve"> School. Among them are Susanna </w:t>
            </w:r>
            <w:proofErr w:type="spellStart"/>
            <w:r w:rsidRPr="00EC05A8">
              <w:rPr>
                <w:color w:val="000000"/>
                <w:lang w:val="en-US"/>
              </w:rPr>
              <w:t>Borchers</w:t>
            </w:r>
            <w:proofErr w:type="spellEnd"/>
            <w:r w:rsidRPr="00EC05A8">
              <w:rPr>
                <w:color w:val="000000"/>
                <w:lang w:val="en-US"/>
              </w:rPr>
              <w:t xml:space="preserve">, Irina </w:t>
            </w:r>
            <w:proofErr w:type="spellStart"/>
            <w:r w:rsidRPr="00EC05A8">
              <w:rPr>
                <w:color w:val="000000"/>
                <w:lang w:val="en-US"/>
              </w:rPr>
              <w:t>Pauls</w:t>
            </w:r>
            <w:proofErr w:type="spellEnd"/>
            <w:r w:rsidRPr="00EC05A8">
              <w:rPr>
                <w:color w:val="000000"/>
                <w:lang w:val="en-US"/>
              </w:rPr>
              <w:t xml:space="preserve">, Raymond Hilbert, Stephan </w:t>
            </w:r>
            <w:proofErr w:type="spellStart"/>
            <w:r w:rsidRPr="00EC05A8">
              <w:rPr>
                <w:color w:val="000000"/>
                <w:lang w:val="en-US"/>
              </w:rPr>
              <w:t>Thoss</w:t>
            </w:r>
            <w:proofErr w:type="spellEnd"/>
            <w:r w:rsidRPr="00EC05A8">
              <w:rPr>
                <w:color w:val="000000"/>
                <w:lang w:val="en-US"/>
              </w:rPr>
              <w:t xml:space="preserve">, Birgit </w:t>
            </w:r>
            <w:proofErr w:type="spellStart"/>
            <w:r w:rsidRPr="00EC05A8">
              <w:rPr>
                <w:color w:val="000000"/>
                <w:lang w:val="en-US"/>
              </w:rPr>
              <w:t>Scherzer</w:t>
            </w:r>
            <w:proofErr w:type="spellEnd"/>
            <w:r w:rsidRPr="00EC05A8">
              <w:rPr>
                <w:color w:val="000000"/>
                <w:lang w:val="en-US"/>
              </w:rPr>
              <w:t xml:space="preserve">, Mario and </w:t>
            </w:r>
            <w:proofErr w:type="spellStart"/>
            <w:r w:rsidRPr="00EC05A8">
              <w:rPr>
                <w:color w:val="000000"/>
                <w:lang w:val="en-US"/>
              </w:rPr>
              <w:t>Silvana</w:t>
            </w:r>
            <w:proofErr w:type="spellEnd"/>
            <w:r w:rsidRPr="00EC05A8">
              <w:rPr>
                <w:color w:val="000000"/>
                <w:lang w:val="en-US"/>
              </w:rPr>
              <w:t xml:space="preserve"> </w:t>
            </w:r>
            <w:proofErr w:type="spellStart"/>
            <w:r w:rsidRPr="00EC05A8">
              <w:rPr>
                <w:color w:val="000000"/>
                <w:lang w:val="en-US"/>
              </w:rPr>
              <w:t>Schröder</w:t>
            </w:r>
            <w:proofErr w:type="spellEnd"/>
            <w:r w:rsidRPr="00EC05A8">
              <w:rPr>
                <w:color w:val="000000"/>
                <w:lang w:val="en-US"/>
              </w:rPr>
              <w:t>.</w:t>
            </w:r>
          </w:p>
          <w:p w14:paraId="1554B47C" w14:textId="77777777" w:rsidR="00556CC4" w:rsidRDefault="00556CC4" w:rsidP="00EC05A8">
            <w:pPr>
              <w:spacing w:after="0" w:line="240" w:lineRule="auto"/>
              <w:rPr>
                <w:color w:val="000000"/>
                <w:lang w:val="en-US"/>
              </w:rPr>
            </w:pPr>
          </w:p>
          <w:p w14:paraId="6D9CBA62" w14:textId="77777777" w:rsidR="001070A4" w:rsidRDefault="00556CC4" w:rsidP="001070A4">
            <w:pPr>
              <w:keepNext/>
              <w:spacing w:after="0" w:line="240" w:lineRule="auto"/>
            </w:pPr>
            <w:r>
              <w:rPr>
                <w:color w:val="000000"/>
                <w:lang w:val="en-US"/>
              </w:rPr>
              <w:t xml:space="preserve">File: </w:t>
            </w:r>
            <w:r w:rsidR="001070A4">
              <w:rPr>
                <w:color w:val="000000"/>
                <w:lang w:val="en-US"/>
              </w:rPr>
              <w:t>Kandinsky.jpg</w:t>
            </w:r>
          </w:p>
          <w:p w14:paraId="30A72A6D" w14:textId="77777777" w:rsidR="00556CC4" w:rsidRPr="001070A4" w:rsidRDefault="001070A4" w:rsidP="00553F1B">
            <w:pPr>
              <w:pStyle w:val="Caption"/>
              <w:spacing w:after="0"/>
            </w:pPr>
            <w:r>
              <w:t xml:space="preserve">Figure </w:t>
            </w:r>
            <w:r>
              <w:fldChar w:fldCharType="begin"/>
            </w:r>
            <w:r>
              <w:instrText xml:space="preserve"> SEQ Figure \* ARABIC </w:instrText>
            </w:r>
            <w:r>
              <w:fldChar w:fldCharType="separate"/>
            </w:r>
            <w:r w:rsidR="00CD79AF">
              <w:rPr>
                <w:noProof/>
              </w:rPr>
              <w:t>1</w:t>
            </w:r>
            <w:r>
              <w:fldChar w:fldCharType="end"/>
            </w:r>
            <w:r>
              <w:t xml:space="preserve">. </w:t>
            </w:r>
            <w:proofErr w:type="spellStart"/>
            <w:r w:rsidRPr="00044A38">
              <w:t>Wassily</w:t>
            </w:r>
            <w:proofErr w:type="spellEnd"/>
            <w:r w:rsidRPr="00044A38">
              <w:t xml:space="preserve"> Kandinsky, </w:t>
            </w:r>
            <w:proofErr w:type="gramStart"/>
            <w:r w:rsidRPr="00044A38">
              <w:t>Two</w:t>
            </w:r>
            <w:proofErr w:type="gramEnd"/>
            <w:r w:rsidRPr="00044A38">
              <w:t xml:space="preserve"> large parallel lines supported by simple curve, </w:t>
            </w:r>
            <w:proofErr w:type="spellStart"/>
            <w:r w:rsidRPr="00044A38">
              <w:t>Zeichnung</w:t>
            </w:r>
            <w:proofErr w:type="spellEnd"/>
            <w:r w:rsidRPr="00044A38">
              <w:t xml:space="preserve">, 1925 © </w:t>
            </w:r>
            <w:proofErr w:type="spellStart"/>
            <w:r w:rsidRPr="00044A38">
              <w:t>Gemäldegalerie</w:t>
            </w:r>
            <w:proofErr w:type="spellEnd"/>
            <w:r w:rsidRPr="00044A38">
              <w:t xml:space="preserve"> </w:t>
            </w:r>
            <w:proofErr w:type="spellStart"/>
            <w:r w:rsidRPr="00044A38">
              <w:t>Alte</w:t>
            </w:r>
            <w:proofErr w:type="spellEnd"/>
            <w:r w:rsidRPr="00044A38">
              <w:t xml:space="preserve"> Meister, Staatliche </w:t>
            </w:r>
            <w:proofErr w:type="spellStart"/>
            <w:r w:rsidRPr="00044A38">
              <w:t>Kunstsammlungen</w:t>
            </w:r>
            <w:proofErr w:type="spellEnd"/>
            <w:r w:rsidRPr="00044A38">
              <w:t xml:space="preserve"> Dresden</w:t>
            </w:r>
            <w:r>
              <w:t>.</w:t>
            </w:r>
          </w:p>
          <w:p w14:paraId="181375EF" w14:textId="77777777" w:rsidR="00556CC4" w:rsidRDefault="00556CC4" w:rsidP="00553F1B">
            <w:pPr>
              <w:spacing w:after="0" w:line="240" w:lineRule="auto"/>
              <w:rPr>
                <w:color w:val="000000"/>
                <w:lang w:val="en-US"/>
              </w:rPr>
            </w:pPr>
            <w:r>
              <w:rPr>
                <w:color w:val="000000"/>
                <w:lang w:val="en-US"/>
              </w:rPr>
              <w:t xml:space="preserve">Source: </w:t>
            </w:r>
            <w:hyperlink r:id="rId8" w:history="1">
              <w:r w:rsidR="001D3438" w:rsidRPr="00366F06">
                <w:rPr>
                  <w:rStyle w:val="Hyperlink"/>
                  <w:lang w:val="en-US"/>
                </w:rPr>
                <w:t>http://dhmd.de/fileadmin/user_upload/sport/pressebilder/wassily_kandins</w:t>
              </w:r>
              <w:r w:rsidR="001D3438" w:rsidRPr="00366F06">
                <w:rPr>
                  <w:rStyle w:val="Hyperlink"/>
                  <w:lang w:val="en-US"/>
                </w:rPr>
                <w:t>k</w:t>
              </w:r>
              <w:r w:rsidR="001D3438" w:rsidRPr="00366F06">
                <w:rPr>
                  <w:rStyle w:val="Hyperlink"/>
                  <w:lang w:val="en-US"/>
                </w:rPr>
                <w:t>y.jpg</w:t>
              </w:r>
            </w:hyperlink>
          </w:p>
          <w:p w14:paraId="3DA01F9A" w14:textId="77777777" w:rsidR="001D3438" w:rsidRDefault="001D3438" w:rsidP="00553F1B">
            <w:pPr>
              <w:spacing w:after="0" w:line="240" w:lineRule="auto"/>
              <w:rPr>
                <w:color w:val="000000"/>
                <w:lang w:val="en-US"/>
              </w:rPr>
            </w:pPr>
          </w:p>
          <w:p w14:paraId="42E91F40" w14:textId="77777777" w:rsidR="00556CC4" w:rsidRDefault="00556CC4" w:rsidP="00553F1B">
            <w:pPr>
              <w:spacing w:after="0" w:line="240" w:lineRule="auto"/>
              <w:rPr>
                <w:color w:val="000000"/>
                <w:lang w:val="en-US"/>
              </w:rPr>
            </w:pPr>
          </w:p>
          <w:p w14:paraId="0460BEF5" w14:textId="77777777" w:rsidR="00EB5013" w:rsidRDefault="00556CC4" w:rsidP="00553F1B">
            <w:pPr>
              <w:keepNext/>
              <w:spacing w:after="0" w:line="240" w:lineRule="auto"/>
            </w:pPr>
            <w:r>
              <w:rPr>
                <w:color w:val="000000"/>
                <w:lang w:val="en-US"/>
              </w:rPr>
              <w:t xml:space="preserve">File: </w:t>
            </w:r>
            <w:r w:rsidR="00EB5013">
              <w:rPr>
                <w:color w:val="000000"/>
                <w:lang w:val="en-US"/>
              </w:rPr>
              <w:t>Palucca.jpg</w:t>
            </w:r>
          </w:p>
          <w:p w14:paraId="0E8A7547" w14:textId="77777777" w:rsidR="00556CC4" w:rsidRPr="00EB5013" w:rsidRDefault="00EB5013" w:rsidP="00553F1B">
            <w:pPr>
              <w:pStyle w:val="Caption"/>
              <w:spacing w:after="0"/>
            </w:pPr>
            <w:r>
              <w:t xml:space="preserve">Figure </w:t>
            </w:r>
            <w:r>
              <w:fldChar w:fldCharType="begin"/>
            </w:r>
            <w:r>
              <w:instrText xml:space="preserve"> SEQ Figure \* ARABIC </w:instrText>
            </w:r>
            <w:r>
              <w:fldChar w:fldCharType="separate"/>
            </w:r>
            <w:r w:rsidR="00CD79AF">
              <w:rPr>
                <w:noProof/>
              </w:rPr>
              <w:t>2</w:t>
            </w:r>
            <w:r>
              <w:fldChar w:fldCharType="end"/>
            </w:r>
            <w:r>
              <w:t xml:space="preserve">. </w:t>
            </w:r>
            <w:proofErr w:type="spellStart"/>
            <w:r>
              <w:t>Gret</w:t>
            </w:r>
            <w:proofErr w:type="spellEnd"/>
            <w:r>
              <w:t xml:space="preserve"> </w:t>
            </w:r>
            <w:proofErr w:type="spellStart"/>
            <w:r>
              <w:t>Palucca</w:t>
            </w:r>
            <w:proofErr w:type="spellEnd"/>
            <w:r>
              <w:t xml:space="preserve"> with Double Shadow, </w:t>
            </w:r>
            <w:proofErr w:type="spellStart"/>
            <w:r>
              <w:t>Fotografie</w:t>
            </w:r>
            <w:proofErr w:type="spellEnd"/>
            <w:r>
              <w:t>: Charlotte Rudolph, 1925.</w:t>
            </w:r>
          </w:p>
          <w:p w14:paraId="70C1E813" w14:textId="77777777" w:rsidR="001D3438" w:rsidRDefault="00556CC4" w:rsidP="00553F1B">
            <w:pPr>
              <w:spacing w:after="0" w:line="240" w:lineRule="auto"/>
              <w:rPr>
                <w:color w:val="000000"/>
                <w:lang w:val="en-US"/>
              </w:rPr>
            </w:pPr>
            <w:r>
              <w:rPr>
                <w:color w:val="000000"/>
                <w:lang w:val="en-US"/>
              </w:rPr>
              <w:t xml:space="preserve">Source: </w:t>
            </w:r>
          </w:p>
          <w:p w14:paraId="59F12573" w14:textId="77777777" w:rsidR="00556CC4" w:rsidRDefault="001D3438" w:rsidP="00553F1B">
            <w:pPr>
              <w:spacing w:after="0" w:line="240" w:lineRule="auto"/>
              <w:rPr>
                <w:color w:val="000000"/>
                <w:lang w:val="en-US"/>
              </w:rPr>
            </w:pPr>
            <w:hyperlink r:id="rId9" w:history="1">
              <w:r w:rsidRPr="00366F06">
                <w:rPr>
                  <w:rStyle w:val="Hyperlink"/>
                  <w:lang w:val="en-US"/>
                </w:rPr>
                <w:t>http://dhmd.de/fileadmin/user_upload/sport/pressebilder/Gret%20Palucca%20with%20Double%20Shadow.jpg</w:t>
              </w:r>
            </w:hyperlink>
          </w:p>
          <w:p w14:paraId="1336930F" w14:textId="77777777" w:rsidR="001D3438" w:rsidRDefault="001D3438" w:rsidP="00553F1B">
            <w:pPr>
              <w:spacing w:after="0" w:line="240" w:lineRule="auto"/>
              <w:rPr>
                <w:color w:val="000000"/>
                <w:lang w:val="en-US"/>
              </w:rPr>
            </w:pPr>
          </w:p>
          <w:p w14:paraId="2FB4579A" w14:textId="77777777" w:rsidR="001D3438" w:rsidRDefault="001D3438" w:rsidP="00553F1B">
            <w:pPr>
              <w:spacing w:after="0" w:line="240" w:lineRule="auto"/>
              <w:rPr>
                <w:color w:val="000000"/>
                <w:lang w:val="en-US"/>
              </w:rPr>
            </w:pPr>
          </w:p>
          <w:p w14:paraId="34918EC8" w14:textId="77777777" w:rsidR="00556CC4" w:rsidRDefault="00556CC4" w:rsidP="00553F1B">
            <w:pPr>
              <w:spacing w:after="0" w:line="240" w:lineRule="auto"/>
              <w:rPr>
                <w:color w:val="000000"/>
                <w:lang w:val="en-US"/>
              </w:rPr>
            </w:pPr>
          </w:p>
          <w:p w14:paraId="4F1F4E58" w14:textId="77777777" w:rsidR="00CD79AF" w:rsidRDefault="00556CC4" w:rsidP="00553F1B">
            <w:pPr>
              <w:keepNext/>
              <w:spacing w:after="0" w:line="240" w:lineRule="auto"/>
            </w:pPr>
            <w:r>
              <w:rPr>
                <w:color w:val="000000"/>
                <w:lang w:val="en-US"/>
              </w:rPr>
              <w:t xml:space="preserve">File: </w:t>
            </w:r>
            <w:r w:rsidR="00CD79AF">
              <w:rPr>
                <w:color w:val="000000"/>
                <w:lang w:val="en-US"/>
              </w:rPr>
              <w:t>Kirchner.jpg</w:t>
            </w:r>
          </w:p>
          <w:p w14:paraId="7F0D6EF1" w14:textId="77777777" w:rsidR="00556CC4" w:rsidRPr="00CD79AF" w:rsidRDefault="00CD79AF" w:rsidP="00553F1B">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xml:space="preserve">. </w:t>
            </w:r>
            <w:r w:rsidRPr="003C7BDA">
              <w:t xml:space="preserve">Ernst Ludwig Kirchner, </w:t>
            </w:r>
            <w:proofErr w:type="spellStart"/>
            <w:r w:rsidRPr="003C7BDA">
              <w:t>Tanzender</w:t>
            </w:r>
            <w:proofErr w:type="spellEnd"/>
            <w:r w:rsidRPr="003C7BDA">
              <w:t xml:space="preserve"> </w:t>
            </w:r>
            <w:proofErr w:type="spellStart"/>
            <w:r w:rsidRPr="003C7BDA">
              <w:t>Frauenakt</w:t>
            </w:r>
            <w:proofErr w:type="spellEnd"/>
            <w:r w:rsidRPr="003C7BDA">
              <w:t xml:space="preserve">, </w:t>
            </w:r>
            <w:proofErr w:type="spellStart"/>
            <w:r w:rsidRPr="003C7BDA">
              <w:t>Gret</w:t>
            </w:r>
            <w:proofErr w:type="spellEnd"/>
            <w:r w:rsidRPr="003C7BDA">
              <w:t xml:space="preserve"> </w:t>
            </w:r>
            <w:proofErr w:type="spellStart"/>
            <w:r w:rsidRPr="003C7BDA">
              <w:t>Palucca</w:t>
            </w:r>
            <w:proofErr w:type="spellEnd"/>
            <w:r w:rsidRPr="003C7BDA">
              <w:t xml:space="preserve"> (Dancing Female Nude, </w:t>
            </w:r>
            <w:proofErr w:type="spellStart"/>
            <w:r w:rsidRPr="003C7BDA">
              <w:t>Gret</w:t>
            </w:r>
            <w:proofErr w:type="spellEnd"/>
            <w:r w:rsidRPr="003C7BDA">
              <w:t xml:space="preserve"> </w:t>
            </w:r>
            <w:proofErr w:type="spellStart"/>
            <w:r w:rsidRPr="003C7BDA">
              <w:t>Palucca</w:t>
            </w:r>
            <w:proofErr w:type="spellEnd"/>
            <w:r w:rsidRPr="003C7BDA">
              <w:t>), 1929</w:t>
            </w:r>
            <w:r>
              <w:t>.</w:t>
            </w:r>
          </w:p>
          <w:p w14:paraId="4165FFBF" w14:textId="77777777" w:rsidR="001D3438" w:rsidRDefault="00556CC4" w:rsidP="00EC05A8">
            <w:pPr>
              <w:spacing w:after="0" w:line="240" w:lineRule="auto"/>
              <w:rPr>
                <w:color w:val="000000"/>
                <w:lang w:val="en-US"/>
              </w:rPr>
            </w:pPr>
            <w:r>
              <w:rPr>
                <w:color w:val="000000"/>
                <w:lang w:val="en-US"/>
              </w:rPr>
              <w:t xml:space="preserve">Source: </w:t>
            </w:r>
          </w:p>
          <w:p w14:paraId="01112752" w14:textId="77777777" w:rsidR="00556CC4" w:rsidRDefault="001D3438" w:rsidP="00EC05A8">
            <w:pPr>
              <w:spacing w:after="0" w:line="240" w:lineRule="auto"/>
              <w:rPr>
                <w:color w:val="000000"/>
                <w:lang w:val="en-US"/>
              </w:rPr>
            </w:pPr>
            <w:hyperlink r:id="rId10" w:history="1">
              <w:r w:rsidRPr="00366F06">
                <w:rPr>
                  <w:rStyle w:val="Hyperlink"/>
                  <w:lang w:val="en-US"/>
                </w:rPr>
                <w:t>https://commons.wikimedia.org/wiki/File:Ernst_Ludwig_Kirchner_-_Tanzender_Frauenakt,_Gret_Palucca_1929-30.jpg</w:t>
              </w:r>
            </w:hyperlink>
          </w:p>
          <w:p w14:paraId="0A1E1B9B" w14:textId="77777777" w:rsidR="001D3438" w:rsidRDefault="001D3438" w:rsidP="00EC05A8">
            <w:pPr>
              <w:spacing w:after="0" w:line="240" w:lineRule="auto"/>
              <w:rPr>
                <w:color w:val="000000"/>
                <w:lang w:val="en-US"/>
              </w:rPr>
            </w:pPr>
          </w:p>
          <w:p w14:paraId="4015C03C" w14:textId="77777777" w:rsidR="001D3438" w:rsidRDefault="001D3438" w:rsidP="00EC05A8">
            <w:pPr>
              <w:spacing w:after="0" w:line="240" w:lineRule="auto"/>
              <w:rPr>
                <w:color w:val="000000"/>
                <w:lang w:val="en-US"/>
              </w:rPr>
            </w:pPr>
          </w:p>
          <w:p w14:paraId="1D7C823F" w14:textId="77777777" w:rsidR="001D3438" w:rsidRDefault="001D3438" w:rsidP="00EC05A8">
            <w:pPr>
              <w:spacing w:after="0" w:line="240" w:lineRule="auto"/>
              <w:rPr>
                <w:color w:val="000000"/>
                <w:lang w:val="en-US"/>
              </w:rPr>
            </w:pPr>
          </w:p>
          <w:p w14:paraId="4C9D6EC5" w14:textId="77777777" w:rsidR="00FC1AF2" w:rsidRDefault="00FC1AF2" w:rsidP="00EC05A8">
            <w:pPr>
              <w:spacing w:after="0" w:line="240" w:lineRule="auto"/>
              <w:rPr>
                <w:color w:val="000000"/>
                <w:lang w:val="en-US"/>
              </w:rPr>
            </w:pPr>
            <w:bookmarkStart w:id="0" w:name="_GoBack"/>
            <w:bookmarkEnd w:id="0"/>
          </w:p>
          <w:p w14:paraId="4EAF6B22" w14:textId="77777777" w:rsidR="00FC1AF2" w:rsidRPr="00A36512" w:rsidRDefault="00FC1AF2" w:rsidP="00FC1AF2">
            <w:pPr>
              <w:pStyle w:val="Heading1"/>
              <w:spacing w:after="0"/>
              <w:rPr>
                <w:lang w:val="en-US"/>
              </w:rPr>
            </w:pPr>
            <w:r w:rsidRPr="00A36512">
              <w:rPr>
                <w:lang w:val="en-US"/>
              </w:rPr>
              <w:t>Selected Dance Works</w:t>
            </w:r>
          </w:p>
          <w:p w14:paraId="3AADE2F3" w14:textId="77777777" w:rsidR="00FC1AF2" w:rsidRPr="00FC1AF2" w:rsidRDefault="00FC1AF2" w:rsidP="00FC1AF2">
            <w:pPr>
              <w:spacing w:after="0" w:line="240" w:lineRule="auto"/>
              <w:rPr>
                <w:color w:val="000000"/>
                <w:lang w:val="en-US"/>
              </w:rPr>
            </w:pPr>
            <w:proofErr w:type="spellStart"/>
            <w:r w:rsidRPr="00FC1AF2">
              <w:rPr>
                <w:i/>
                <w:color w:val="000000"/>
                <w:lang w:val="en-US"/>
              </w:rPr>
              <w:t>Tanzrhythmus</w:t>
            </w:r>
            <w:proofErr w:type="spellEnd"/>
            <w:r w:rsidRPr="00FC1AF2">
              <w:rPr>
                <w:color w:val="000000"/>
                <w:lang w:val="en-US"/>
              </w:rPr>
              <w:t xml:space="preserve"> (</w:t>
            </w:r>
            <w:r w:rsidRPr="00FC1AF2">
              <w:rPr>
                <w:i/>
                <w:color w:val="000000"/>
                <w:lang w:val="en-US"/>
              </w:rPr>
              <w:t>Dance Rhythm</w:t>
            </w:r>
            <w:r w:rsidRPr="00FC1AF2">
              <w:rPr>
                <w:color w:val="000000"/>
                <w:lang w:val="en-US"/>
              </w:rPr>
              <w:t>, 1922)</w:t>
            </w:r>
          </w:p>
          <w:p w14:paraId="3BE857D3" w14:textId="77777777" w:rsidR="00FC1AF2" w:rsidRPr="00FC1AF2" w:rsidRDefault="00FC1AF2" w:rsidP="00FC1AF2">
            <w:pPr>
              <w:spacing w:after="0" w:line="240" w:lineRule="auto"/>
              <w:rPr>
                <w:color w:val="000000"/>
                <w:lang w:val="en-US"/>
              </w:rPr>
            </w:pPr>
            <w:proofErr w:type="spellStart"/>
            <w:r w:rsidRPr="00FC1AF2">
              <w:rPr>
                <w:i/>
                <w:color w:val="000000"/>
                <w:lang w:val="en-US"/>
              </w:rPr>
              <w:t>Tänze</w:t>
            </w:r>
            <w:proofErr w:type="spellEnd"/>
            <w:r w:rsidRPr="00FC1AF2">
              <w:rPr>
                <w:i/>
                <w:color w:val="000000"/>
                <w:lang w:val="en-US"/>
              </w:rPr>
              <w:t xml:space="preserve"> der </w:t>
            </w:r>
            <w:proofErr w:type="spellStart"/>
            <w:r w:rsidRPr="00FC1AF2">
              <w:rPr>
                <w:i/>
                <w:color w:val="000000"/>
                <w:lang w:val="en-US"/>
              </w:rPr>
              <w:t>Zeit</w:t>
            </w:r>
            <w:proofErr w:type="spellEnd"/>
            <w:r w:rsidRPr="00FC1AF2">
              <w:rPr>
                <w:color w:val="000000"/>
                <w:lang w:val="en-US"/>
              </w:rPr>
              <w:t xml:space="preserve"> (</w:t>
            </w:r>
            <w:r w:rsidRPr="00FC1AF2">
              <w:rPr>
                <w:i/>
                <w:color w:val="000000"/>
                <w:lang w:val="en-US"/>
              </w:rPr>
              <w:t xml:space="preserve">Die </w:t>
            </w:r>
            <w:proofErr w:type="spellStart"/>
            <w:r w:rsidRPr="00FC1AF2">
              <w:rPr>
                <w:i/>
                <w:color w:val="000000"/>
                <w:lang w:val="en-US"/>
              </w:rPr>
              <w:t>Qual</w:t>
            </w:r>
            <w:proofErr w:type="spellEnd"/>
            <w:r w:rsidRPr="00FC1AF2">
              <w:rPr>
                <w:i/>
                <w:color w:val="000000"/>
                <w:lang w:val="en-US"/>
              </w:rPr>
              <w:t xml:space="preserve">, Der </w:t>
            </w:r>
            <w:proofErr w:type="spellStart"/>
            <w:r w:rsidRPr="00FC1AF2">
              <w:rPr>
                <w:i/>
                <w:color w:val="000000"/>
                <w:lang w:val="en-US"/>
              </w:rPr>
              <w:t>Zwiespalt</w:t>
            </w:r>
            <w:proofErr w:type="spellEnd"/>
            <w:r w:rsidRPr="00FC1AF2">
              <w:rPr>
                <w:i/>
                <w:color w:val="000000"/>
                <w:lang w:val="en-US"/>
              </w:rPr>
              <w:t xml:space="preserve">, Der </w:t>
            </w:r>
            <w:proofErr w:type="spellStart"/>
            <w:r w:rsidRPr="00FC1AF2">
              <w:rPr>
                <w:i/>
                <w:color w:val="000000"/>
                <w:lang w:val="en-US"/>
              </w:rPr>
              <w:t>Wahn</w:t>
            </w:r>
            <w:proofErr w:type="spellEnd"/>
            <w:r w:rsidRPr="00FC1AF2">
              <w:rPr>
                <w:color w:val="000000"/>
                <w:lang w:val="en-US"/>
              </w:rPr>
              <w:t>) (</w:t>
            </w:r>
            <w:r w:rsidRPr="00FC1AF2">
              <w:rPr>
                <w:i/>
                <w:color w:val="000000"/>
                <w:lang w:val="en-US"/>
              </w:rPr>
              <w:t>Dances of Time: Agony, Dichotomy, Delusion</w:t>
            </w:r>
            <w:r w:rsidRPr="00FC1AF2">
              <w:rPr>
                <w:color w:val="000000"/>
                <w:lang w:val="en-US"/>
              </w:rPr>
              <w:t>, 1923)</w:t>
            </w:r>
          </w:p>
          <w:p w14:paraId="5B7E016F" w14:textId="77777777" w:rsidR="00FC1AF2" w:rsidRPr="00FC1AF2" w:rsidRDefault="00FC1AF2" w:rsidP="00FC1AF2">
            <w:pPr>
              <w:spacing w:after="0" w:line="240" w:lineRule="auto"/>
              <w:rPr>
                <w:color w:val="000000"/>
                <w:lang w:val="en-US"/>
              </w:rPr>
            </w:pPr>
            <w:proofErr w:type="spellStart"/>
            <w:r w:rsidRPr="00FC1AF2">
              <w:rPr>
                <w:i/>
                <w:color w:val="000000"/>
                <w:lang w:val="en-US"/>
              </w:rPr>
              <w:t>Tanzabstraktionen</w:t>
            </w:r>
            <w:proofErr w:type="spellEnd"/>
            <w:r w:rsidRPr="00FC1AF2">
              <w:rPr>
                <w:color w:val="000000"/>
                <w:lang w:val="en-US"/>
              </w:rPr>
              <w:t xml:space="preserve"> (</w:t>
            </w:r>
            <w:r w:rsidRPr="00FC1AF2">
              <w:rPr>
                <w:i/>
                <w:color w:val="000000"/>
                <w:lang w:val="en-US"/>
              </w:rPr>
              <w:t>Dance Abstractions</w:t>
            </w:r>
            <w:r w:rsidRPr="00FC1AF2">
              <w:rPr>
                <w:color w:val="000000"/>
                <w:lang w:val="en-US"/>
              </w:rPr>
              <w:t>, 1924)</w:t>
            </w:r>
          </w:p>
          <w:p w14:paraId="0C09D99E" w14:textId="77777777" w:rsidR="00FC1AF2" w:rsidRPr="00FC1AF2" w:rsidRDefault="00FC1AF2" w:rsidP="00FC1AF2">
            <w:pPr>
              <w:spacing w:after="0" w:line="240" w:lineRule="auto"/>
              <w:rPr>
                <w:color w:val="000000"/>
                <w:lang w:val="en-US"/>
              </w:rPr>
            </w:pPr>
            <w:proofErr w:type="spellStart"/>
            <w:r w:rsidRPr="00FC1AF2">
              <w:rPr>
                <w:i/>
                <w:color w:val="000000"/>
                <w:lang w:val="en-US"/>
              </w:rPr>
              <w:t>Leicht</w:t>
            </w:r>
            <w:proofErr w:type="spellEnd"/>
            <w:r w:rsidRPr="00FC1AF2">
              <w:rPr>
                <w:color w:val="000000"/>
                <w:lang w:val="en-US"/>
              </w:rPr>
              <w:t xml:space="preserve"> (</w:t>
            </w:r>
            <w:r w:rsidRPr="00FC1AF2">
              <w:rPr>
                <w:i/>
                <w:color w:val="000000"/>
                <w:lang w:val="en-US"/>
              </w:rPr>
              <w:t>Lightly</w:t>
            </w:r>
            <w:r w:rsidRPr="00FC1AF2">
              <w:rPr>
                <w:color w:val="000000"/>
                <w:lang w:val="en-US"/>
              </w:rPr>
              <w:t>, 1924)</w:t>
            </w:r>
          </w:p>
          <w:p w14:paraId="70EE3127" w14:textId="77777777" w:rsidR="00FC1AF2" w:rsidRPr="00FC1AF2" w:rsidRDefault="00FC1AF2" w:rsidP="00FC1AF2">
            <w:pPr>
              <w:spacing w:after="0" w:line="240" w:lineRule="auto"/>
              <w:rPr>
                <w:color w:val="000000"/>
                <w:lang w:val="en-US"/>
              </w:rPr>
            </w:pPr>
            <w:proofErr w:type="spellStart"/>
            <w:r w:rsidRPr="00FC1AF2">
              <w:rPr>
                <w:i/>
                <w:color w:val="000000"/>
                <w:lang w:val="en-US"/>
              </w:rPr>
              <w:t>Schwunghaft</w:t>
            </w:r>
            <w:proofErr w:type="spellEnd"/>
            <w:r w:rsidRPr="00FC1AF2">
              <w:rPr>
                <w:color w:val="000000"/>
                <w:lang w:val="en-US"/>
              </w:rPr>
              <w:t xml:space="preserve"> (</w:t>
            </w:r>
            <w:r w:rsidRPr="00FC1AF2">
              <w:rPr>
                <w:i/>
                <w:color w:val="000000"/>
                <w:lang w:val="en-US"/>
              </w:rPr>
              <w:t>Roaring</w:t>
            </w:r>
            <w:r w:rsidRPr="00FC1AF2">
              <w:rPr>
                <w:color w:val="000000"/>
                <w:lang w:val="en-US"/>
              </w:rPr>
              <w:t>, 1925)</w:t>
            </w:r>
          </w:p>
          <w:p w14:paraId="7CE08C31" w14:textId="77777777" w:rsidR="00FC1AF2" w:rsidRPr="00FC1AF2" w:rsidRDefault="00FC1AF2" w:rsidP="00FC1AF2">
            <w:pPr>
              <w:spacing w:after="0" w:line="240" w:lineRule="auto"/>
              <w:rPr>
                <w:color w:val="000000"/>
                <w:lang w:val="en-US"/>
              </w:rPr>
            </w:pPr>
            <w:proofErr w:type="spellStart"/>
            <w:r w:rsidRPr="00FC1AF2">
              <w:rPr>
                <w:i/>
                <w:color w:val="000000"/>
                <w:lang w:val="en-US"/>
              </w:rPr>
              <w:t>Mit</w:t>
            </w:r>
            <w:proofErr w:type="spellEnd"/>
            <w:r w:rsidRPr="00FC1AF2">
              <w:rPr>
                <w:i/>
                <w:color w:val="000000"/>
                <w:lang w:val="en-US"/>
              </w:rPr>
              <w:t xml:space="preserve"> </w:t>
            </w:r>
            <w:proofErr w:type="spellStart"/>
            <w:r w:rsidRPr="00FC1AF2">
              <w:rPr>
                <w:i/>
                <w:color w:val="000000"/>
                <w:lang w:val="en-US"/>
              </w:rPr>
              <w:t>Schwung</w:t>
            </w:r>
            <w:proofErr w:type="spellEnd"/>
            <w:r w:rsidRPr="00FC1AF2">
              <w:rPr>
                <w:color w:val="000000"/>
                <w:lang w:val="en-US"/>
              </w:rPr>
              <w:t xml:space="preserve"> (</w:t>
            </w:r>
            <w:r w:rsidRPr="00FC1AF2">
              <w:rPr>
                <w:i/>
                <w:color w:val="000000"/>
                <w:lang w:val="en-US"/>
              </w:rPr>
              <w:t>With a Swing</w:t>
            </w:r>
            <w:r w:rsidRPr="00FC1AF2">
              <w:rPr>
                <w:color w:val="000000"/>
                <w:lang w:val="en-US"/>
              </w:rPr>
              <w:t>, 1926)</w:t>
            </w:r>
          </w:p>
          <w:p w14:paraId="4D6F2AB6" w14:textId="77777777" w:rsidR="00FC1AF2" w:rsidRPr="00FC1AF2" w:rsidRDefault="00FC1AF2" w:rsidP="00FC1AF2">
            <w:pPr>
              <w:spacing w:after="0" w:line="240" w:lineRule="auto"/>
              <w:rPr>
                <w:color w:val="000000"/>
                <w:lang w:val="en-US"/>
              </w:rPr>
            </w:pPr>
            <w:proofErr w:type="spellStart"/>
            <w:r w:rsidRPr="00FC1AF2">
              <w:rPr>
                <w:i/>
                <w:color w:val="000000"/>
                <w:lang w:val="en-US"/>
              </w:rPr>
              <w:t>Technische</w:t>
            </w:r>
            <w:proofErr w:type="spellEnd"/>
            <w:r w:rsidRPr="00FC1AF2">
              <w:rPr>
                <w:i/>
                <w:color w:val="000000"/>
                <w:lang w:val="en-US"/>
              </w:rPr>
              <w:t xml:space="preserve"> Improvisation</w:t>
            </w:r>
            <w:r w:rsidRPr="00FC1AF2">
              <w:rPr>
                <w:color w:val="000000"/>
                <w:lang w:val="en-US"/>
              </w:rPr>
              <w:t xml:space="preserve"> (</w:t>
            </w:r>
            <w:r w:rsidRPr="00FC1AF2">
              <w:rPr>
                <w:i/>
                <w:color w:val="000000"/>
                <w:lang w:val="en-US"/>
              </w:rPr>
              <w:t>Technical Improvisation</w:t>
            </w:r>
            <w:r w:rsidRPr="00FC1AF2">
              <w:rPr>
                <w:color w:val="000000"/>
                <w:lang w:val="en-US"/>
              </w:rPr>
              <w:t>, 1927)</w:t>
            </w:r>
          </w:p>
          <w:p w14:paraId="3CC66C26" w14:textId="77777777" w:rsidR="00FC1AF2" w:rsidRPr="00FC1AF2" w:rsidRDefault="00FC1AF2" w:rsidP="00FC1AF2">
            <w:pPr>
              <w:spacing w:after="0" w:line="240" w:lineRule="auto"/>
              <w:rPr>
                <w:color w:val="000000"/>
                <w:lang w:val="en-US"/>
              </w:rPr>
            </w:pPr>
            <w:proofErr w:type="spellStart"/>
            <w:r w:rsidRPr="00FC1AF2">
              <w:rPr>
                <w:i/>
                <w:color w:val="000000"/>
                <w:lang w:val="en-US"/>
              </w:rPr>
              <w:t>Leicht</w:t>
            </w:r>
            <w:proofErr w:type="spellEnd"/>
            <w:r w:rsidRPr="00FC1AF2">
              <w:rPr>
                <w:i/>
                <w:color w:val="000000"/>
                <w:lang w:val="en-US"/>
              </w:rPr>
              <w:t xml:space="preserve"> I und II</w:t>
            </w:r>
            <w:r w:rsidRPr="00FC1AF2">
              <w:rPr>
                <w:color w:val="000000"/>
                <w:lang w:val="en-US"/>
              </w:rPr>
              <w:t xml:space="preserve"> (</w:t>
            </w:r>
            <w:r w:rsidRPr="00FC1AF2">
              <w:rPr>
                <w:i/>
                <w:color w:val="000000"/>
                <w:lang w:val="en-US"/>
              </w:rPr>
              <w:t>Lightly I and II</w:t>
            </w:r>
            <w:r w:rsidRPr="00FC1AF2">
              <w:rPr>
                <w:color w:val="000000"/>
                <w:lang w:val="en-US"/>
              </w:rPr>
              <w:t>, 1927)</w:t>
            </w:r>
          </w:p>
          <w:p w14:paraId="232FB417" w14:textId="77777777" w:rsidR="00FC1AF2" w:rsidRPr="00FC1AF2" w:rsidRDefault="00FC1AF2" w:rsidP="00FC1AF2">
            <w:pPr>
              <w:spacing w:after="0" w:line="240" w:lineRule="auto"/>
              <w:rPr>
                <w:color w:val="000000"/>
                <w:lang w:val="en-US"/>
              </w:rPr>
            </w:pPr>
            <w:proofErr w:type="spellStart"/>
            <w:r w:rsidRPr="00FC1AF2">
              <w:rPr>
                <w:i/>
                <w:color w:val="000000"/>
                <w:lang w:val="en-US"/>
              </w:rPr>
              <w:lastRenderedPageBreak/>
              <w:t>Mäßig</w:t>
            </w:r>
            <w:proofErr w:type="spellEnd"/>
            <w:r w:rsidRPr="00FC1AF2">
              <w:rPr>
                <w:i/>
                <w:color w:val="000000"/>
                <w:lang w:val="en-US"/>
              </w:rPr>
              <w:t xml:space="preserve"> </w:t>
            </w:r>
            <w:proofErr w:type="spellStart"/>
            <w:r w:rsidRPr="00FC1AF2">
              <w:rPr>
                <w:i/>
                <w:color w:val="000000"/>
                <w:lang w:val="en-US"/>
              </w:rPr>
              <w:t>bewegt</w:t>
            </w:r>
            <w:proofErr w:type="spellEnd"/>
            <w:r w:rsidRPr="00FC1AF2">
              <w:rPr>
                <w:color w:val="000000"/>
                <w:lang w:val="en-US"/>
              </w:rPr>
              <w:t xml:space="preserve"> (</w:t>
            </w:r>
            <w:r w:rsidRPr="00FC1AF2">
              <w:rPr>
                <w:i/>
                <w:color w:val="000000"/>
                <w:lang w:val="en-US"/>
              </w:rPr>
              <w:t>Moderately Moved</w:t>
            </w:r>
            <w:r w:rsidRPr="00FC1AF2">
              <w:rPr>
                <w:color w:val="000000"/>
                <w:lang w:val="en-US"/>
              </w:rPr>
              <w:t>, 1928)</w:t>
            </w:r>
          </w:p>
          <w:p w14:paraId="781C985D" w14:textId="77777777" w:rsidR="00FC1AF2" w:rsidRPr="00FC1AF2" w:rsidRDefault="00FC1AF2" w:rsidP="00FC1AF2">
            <w:pPr>
              <w:spacing w:after="0" w:line="240" w:lineRule="auto"/>
              <w:rPr>
                <w:color w:val="000000"/>
                <w:lang w:val="en-US"/>
              </w:rPr>
            </w:pPr>
            <w:proofErr w:type="spellStart"/>
            <w:r w:rsidRPr="00FC1AF2">
              <w:rPr>
                <w:i/>
                <w:color w:val="000000"/>
                <w:lang w:val="en-US"/>
              </w:rPr>
              <w:t>Tanzrhythmus</w:t>
            </w:r>
            <w:proofErr w:type="spellEnd"/>
            <w:r w:rsidRPr="00FC1AF2">
              <w:rPr>
                <w:i/>
                <w:color w:val="000000"/>
                <w:lang w:val="en-US"/>
              </w:rPr>
              <w:t xml:space="preserve"> II</w:t>
            </w:r>
            <w:r w:rsidRPr="00FC1AF2">
              <w:rPr>
                <w:color w:val="000000"/>
                <w:lang w:val="en-US"/>
              </w:rPr>
              <w:t xml:space="preserve"> (</w:t>
            </w:r>
            <w:r w:rsidRPr="00FC1AF2">
              <w:rPr>
                <w:i/>
                <w:color w:val="000000"/>
                <w:lang w:val="en-US"/>
              </w:rPr>
              <w:t>Dance Rhythm II</w:t>
            </w:r>
            <w:r w:rsidRPr="00FC1AF2">
              <w:rPr>
                <w:color w:val="000000"/>
                <w:lang w:val="en-US"/>
              </w:rPr>
              <w:t>, 1929)</w:t>
            </w:r>
          </w:p>
          <w:p w14:paraId="7C0E28F5" w14:textId="77777777" w:rsidR="00FC1AF2" w:rsidRPr="00FC1AF2" w:rsidRDefault="00FC1AF2" w:rsidP="00FC1AF2">
            <w:pPr>
              <w:spacing w:after="0" w:line="240" w:lineRule="auto"/>
              <w:rPr>
                <w:color w:val="000000"/>
                <w:lang w:val="en-US"/>
              </w:rPr>
            </w:pPr>
            <w:proofErr w:type="spellStart"/>
            <w:r w:rsidRPr="00FC1AF2">
              <w:rPr>
                <w:i/>
                <w:color w:val="000000"/>
                <w:lang w:val="en-US"/>
              </w:rPr>
              <w:t>Leichter</w:t>
            </w:r>
            <w:proofErr w:type="spellEnd"/>
            <w:r w:rsidRPr="00FC1AF2">
              <w:rPr>
                <w:i/>
                <w:color w:val="000000"/>
                <w:lang w:val="en-US"/>
              </w:rPr>
              <w:t xml:space="preserve"> Rhythmus</w:t>
            </w:r>
            <w:r w:rsidRPr="00FC1AF2">
              <w:rPr>
                <w:color w:val="000000"/>
                <w:lang w:val="en-US"/>
              </w:rPr>
              <w:t xml:space="preserve"> (</w:t>
            </w:r>
            <w:r w:rsidRPr="00FC1AF2">
              <w:rPr>
                <w:i/>
                <w:color w:val="000000"/>
                <w:lang w:val="en-US"/>
              </w:rPr>
              <w:t>Light Rhythm</w:t>
            </w:r>
            <w:r w:rsidRPr="00FC1AF2">
              <w:rPr>
                <w:color w:val="000000"/>
                <w:lang w:val="en-US"/>
              </w:rPr>
              <w:t>, 1930)</w:t>
            </w:r>
          </w:p>
          <w:p w14:paraId="464644E7" w14:textId="77777777" w:rsidR="00FC1AF2" w:rsidRPr="00FC1AF2" w:rsidRDefault="00FC1AF2" w:rsidP="00FC1AF2">
            <w:pPr>
              <w:spacing w:after="0" w:line="240" w:lineRule="auto"/>
              <w:rPr>
                <w:color w:val="000000"/>
                <w:lang w:val="en-US"/>
              </w:rPr>
            </w:pPr>
            <w:proofErr w:type="spellStart"/>
            <w:r w:rsidRPr="00FC1AF2">
              <w:rPr>
                <w:i/>
                <w:color w:val="000000"/>
                <w:lang w:val="en-US"/>
              </w:rPr>
              <w:t>Drei</w:t>
            </w:r>
            <w:proofErr w:type="spellEnd"/>
            <w:r w:rsidRPr="00FC1AF2">
              <w:rPr>
                <w:i/>
                <w:color w:val="000000"/>
                <w:lang w:val="en-US"/>
              </w:rPr>
              <w:t xml:space="preserve"> </w:t>
            </w:r>
            <w:proofErr w:type="spellStart"/>
            <w:r w:rsidRPr="00FC1AF2">
              <w:rPr>
                <w:i/>
                <w:color w:val="000000"/>
                <w:lang w:val="en-US"/>
              </w:rPr>
              <w:t>Ausdrucksstudien</w:t>
            </w:r>
            <w:proofErr w:type="spellEnd"/>
            <w:r w:rsidRPr="00FC1AF2">
              <w:rPr>
                <w:color w:val="000000"/>
                <w:lang w:val="en-US"/>
              </w:rPr>
              <w:t xml:space="preserve"> (</w:t>
            </w:r>
            <w:r w:rsidRPr="00FC1AF2">
              <w:rPr>
                <w:i/>
                <w:color w:val="000000"/>
                <w:lang w:val="en-US"/>
              </w:rPr>
              <w:t>Three Expressive Studies</w:t>
            </w:r>
            <w:r w:rsidRPr="00FC1AF2">
              <w:rPr>
                <w:color w:val="000000"/>
                <w:lang w:val="en-US"/>
              </w:rPr>
              <w:t>, 1931)</w:t>
            </w:r>
          </w:p>
          <w:p w14:paraId="10CE1C2D" w14:textId="77777777" w:rsidR="00FC1AF2" w:rsidRPr="00FC1AF2" w:rsidRDefault="00FC1AF2" w:rsidP="00FC1AF2">
            <w:pPr>
              <w:spacing w:after="0" w:line="240" w:lineRule="auto"/>
              <w:rPr>
                <w:color w:val="000000"/>
                <w:lang w:val="en-US"/>
              </w:rPr>
            </w:pPr>
            <w:proofErr w:type="spellStart"/>
            <w:r w:rsidRPr="00FC1AF2">
              <w:rPr>
                <w:i/>
                <w:color w:val="000000"/>
                <w:lang w:val="en-US"/>
              </w:rPr>
              <w:t>Drehtanz</w:t>
            </w:r>
            <w:proofErr w:type="spellEnd"/>
            <w:r w:rsidRPr="00FC1AF2">
              <w:rPr>
                <w:color w:val="000000"/>
                <w:lang w:val="en-US"/>
              </w:rPr>
              <w:t xml:space="preserve"> (Spinning Dance, 1932)</w:t>
            </w:r>
          </w:p>
          <w:p w14:paraId="4E1B9E0C" w14:textId="77777777" w:rsidR="00FC1AF2" w:rsidRPr="00FC1AF2" w:rsidRDefault="00FC1AF2" w:rsidP="00FC1AF2">
            <w:pPr>
              <w:spacing w:after="0" w:line="240" w:lineRule="auto"/>
              <w:rPr>
                <w:color w:val="000000"/>
                <w:lang w:val="en-US"/>
              </w:rPr>
            </w:pPr>
            <w:proofErr w:type="spellStart"/>
            <w:r w:rsidRPr="00FC1AF2">
              <w:rPr>
                <w:i/>
                <w:color w:val="000000"/>
                <w:lang w:val="en-US"/>
              </w:rPr>
              <w:t>Walzer</w:t>
            </w:r>
            <w:proofErr w:type="spellEnd"/>
            <w:r w:rsidRPr="00FC1AF2">
              <w:rPr>
                <w:i/>
                <w:color w:val="000000"/>
                <w:lang w:val="en-US"/>
              </w:rPr>
              <w:t xml:space="preserve"> </w:t>
            </w:r>
            <w:r w:rsidRPr="00FC1AF2">
              <w:rPr>
                <w:color w:val="000000"/>
                <w:lang w:val="en-US"/>
              </w:rPr>
              <w:t xml:space="preserve">(2. </w:t>
            </w:r>
            <w:proofErr w:type="spellStart"/>
            <w:r w:rsidRPr="00FC1AF2">
              <w:rPr>
                <w:color w:val="000000"/>
                <w:lang w:val="en-US"/>
              </w:rPr>
              <w:t>Fassung</w:t>
            </w:r>
            <w:proofErr w:type="spellEnd"/>
            <w:r w:rsidRPr="00FC1AF2">
              <w:rPr>
                <w:color w:val="000000"/>
                <w:lang w:val="en-US"/>
              </w:rPr>
              <w:t>) (</w:t>
            </w:r>
            <w:r w:rsidRPr="00FC1AF2">
              <w:rPr>
                <w:i/>
                <w:color w:val="000000"/>
                <w:lang w:val="en-US"/>
              </w:rPr>
              <w:t>Waltz</w:t>
            </w:r>
            <w:r w:rsidRPr="00FC1AF2">
              <w:rPr>
                <w:color w:val="000000"/>
                <w:lang w:val="en-US"/>
              </w:rPr>
              <w:t xml:space="preserve"> 2</w:t>
            </w:r>
            <w:r w:rsidRPr="00FC1AF2">
              <w:rPr>
                <w:color w:val="000000"/>
                <w:vertAlign w:val="superscript"/>
                <w:lang w:val="en-US"/>
              </w:rPr>
              <w:t>nd</w:t>
            </w:r>
            <w:r w:rsidRPr="00FC1AF2">
              <w:rPr>
                <w:color w:val="000000"/>
                <w:lang w:val="en-US"/>
              </w:rPr>
              <w:t xml:space="preserve"> Version, 1933)</w:t>
            </w:r>
          </w:p>
          <w:p w14:paraId="148B18F0" w14:textId="77777777" w:rsidR="00FC1AF2" w:rsidRPr="00FC1AF2" w:rsidRDefault="00FC1AF2" w:rsidP="00FC1AF2">
            <w:pPr>
              <w:spacing w:after="0" w:line="240" w:lineRule="auto"/>
              <w:rPr>
                <w:color w:val="000000"/>
                <w:lang w:val="en-US"/>
              </w:rPr>
            </w:pPr>
            <w:proofErr w:type="spellStart"/>
            <w:r w:rsidRPr="00FC1AF2">
              <w:rPr>
                <w:i/>
                <w:color w:val="000000"/>
                <w:lang w:val="en-US"/>
              </w:rPr>
              <w:t>Zwei</w:t>
            </w:r>
            <w:proofErr w:type="spellEnd"/>
            <w:r w:rsidRPr="00FC1AF2">
              <w:rPr>
                <w:i/>
                <w:color w:val="000000"/>
                <w:lang w:val="en-US"/>
              </w:rPr>
              <w:t xml:space="preserve"> </w:t>
            </w:r>
            <w:proofErr w:type="spellStart"/>
            <w:r w:rsidRPr="00FC1AF2">
              <w:rPr>
                <w:i/>
                <w:color w:val="000000"/>
                <w:lang w:val="en-US"/>
              </w:rPr>
              <w:t>Tanzrhythmen</w:t>
            </w:r>
            <w:proofErr w:type="spellEnd"/>
            <w:r w:rsidRPr="00FC1AF2">
              <w:rPr>
                <w:color w:val="000000"/>
                <w:lang w:val="en-US"/>
              </w:rPr>
              <w:t xml:space="preserve"> (</w:t>
            </w:r>
            <w:r w:rsidRPr="00FC1AF2">
              <w:rPr>
                <w:i/>
                <w:color w:val="000000"/>
                <w:lang w:val="en-US"/>
              </w:rPr>
              <w:t>Two Dance Rhythms</w:t>
            </w:r>
            <w:r w:rsidRPr="00FC1AF2">
              <w:rPr>
                <w:color w:val="000000"/>
                <w:lang w:val="en-US"/>
              </w:rPr>
              <w:t>, 1933)</w:t>
            </w:r>
          </w:p>
          <w:p w14:paraId="37487C37" w14:textId="77777777" w:rsidR="00FC1AF2" w:rsidRPr="00FC1AF2" w:rsidRDefault="00FC1AF2" w:rsidP="00FC1AF2">
            <w:pPr>
              <w:spacing w:after="0" w:line="240" w:lineRule="auto"/>
              <w:rPr>
                <w:color w:val="000000"/>
                <w:lang w:val="en-US"/>
              </w:rPr>
            </w:pPr>
            <w:proofErr w:type="spellStart"/>
            <w:r w:rsidRPr="00FC1AF2">
              <w:rPr>
                <w:i/>
                <w:color w:val="000000"/>
                <w:lang w:val="en-US"/>
              </w:rPr>
              <w:t>Tanzlied</w:t>
            </w:r>
            <w:proofErr w:type="spellEnd"/>
            <w:r w:rsidRPr="00FC1AF2">
              <w:rPr>
                <w:color w:val="000000"/>
                <w:lang w:val="en-US"/>
              </w:rPr>
              <w:t xml:space="preserve"> (</w:t>
            </w:r>
            <w:r w:rsidRPr="00FC1AF2">
              <w:rPr>
                <w:i/>
                <w:color w:val="000000"/>
                <w:lang w:val="en-US"/>
              </w:rPr>
              <w:t>Dance Song</w:t>
            </w:r>
            <w:r w:rsidRPr="00FC1AF2">
              <w:rPr>
                <w:color w:val="000000"/>
                <w:lang w:val="en-US"/>
              </w:rPr>
              <w:t>, 1934)</w:t>
            </w:r>
          </w:p>
          <w:p w14:paraId="72D21954" w14:textId="77777777" w:rsidR="00FC1AF2" w:rsidRPr="00FC1AF2" w:rsidRDefault="00FC1AF2" w:rsidP="00FC1AF2">
            <w:pPr>
              <w:spacing w:after="0" w:line="240" w:lineRule="auto"/>
              <w:rPr>
                <w:color w:val="000000"/>
                <w:lang w:val="en-US"/>
              </w:rPr>
            </w:pPr>
            <w:proofErr w:type="spellStart"/>
            <w:r w:rsidRPr="00FC1AF2">
              <w:rPr>
                <w:i/>
                <w:color w:val="000000"/>
                <w:lang w:val="en-US"/>
              </w:rPr>
              <w:t>Impressionen</w:t>
            </w:r>
            <w:proofErr w:type="spellEnd"/>
            <w:r w:rsidRPr="00FC1AF2">
              <w:rPr>
                <w:color w:val="000000"/>
                <w:lang w:val="en-US"/>
              </w:rPr>
              <w:t xml:space="preserve"> (</w:t>
            </w:r>
            <w:r w:rsidRPr="00FC1AF2">
              <w:rPr>
                <w:i/>
                <w:color w:val="000000"/>
                <w:lang w:val="en-US"/>
              </w:rPr>
              <w:t>Impressions</w:t>
            </w:r>
            <w:r w:rsidRPr="00FC1AF2">
              <w:rPr>
                <w:color w:val="000000"/>
                <w:lang w:val="en-US"/>
              </w:rPr>
              <w:t>, 1936)</w:t>
            </w:r>
          </w:p>
          <w:p w14:paraId="01229312" w14:textId="77777777" w:rsidR="00FC1AF2" w:rsidRPr="00FC1AF2" w:rsidRDefault="00FC1AF2" w:rsidP="00FC1AF2">
            <w:pPr>
              <w:spacing w:after="0" w:line="240" w:lineRule="auto"/>
              <w:rPr>
                <w:color w:val="000000"/>
                <w:lang w:val="en-US"/>
              </w:rPr>
            </w:pPr>
            <w:proofErr w:type="spellStart"/>
            <w:r w:rsidRPr="00FC1AF2">
              <w:rPr>
                <w:i/>
                <w:color w:val="000000"/>
                <w:lang w:val="en-US"/>
              </w:rPr>
              <w:t>Walzerfantasie</w:t>
            </w:r>
            <w:proofErr w:type="spellEnd"/>
            <w:r w:rsidRPr="00FC1AF2">
              <w:rPr>
                <w:color w:val="000000"/>
                <w:lang w:val="en-US"/>
              </w:rPr>
              <w:t xml:space="preserve"> (</w:t>
            </w:r>
            <w:r w:rsidRPr="00FC1AF2">
              <w:rPr>
                <w:i/>
                <w:color w:val="000000"/>
                <w:lang w:val="en-US"/>
              </w:rPr>
              <w:t>Waltz Fantasies</w:t>
            </w:r>
            <w:r w:rsidRPr="00FC1AF2">
              <w:rPr>
                <w:color w:val="000000"/>
                <w:lang w:val="en-US"/>
              </w:rPr>
              <w:t>, 1937)</w:t>
            </w:r>
          </w:p>
          <w:p w14:paraId="2670CE37" w14:textId="77777777" w:rsidR="00FC1AF2" w:rsidRPr="00FC1AF2" w:rsidRDefault="00FC1AF2" w:rsidP="00FC1AF2">
            <w:pPr>
              <w:spacing w:after="0" w:line="240" w:lineRule="auto"/>
              <w:rPr>
                <w:color w:val="000000"/>
                <w:lang w:val="en-US"/>
              </w:rPr>
            </w:pPr>
            <w:proofErr w:type="spellStart"/>
            <w:r w:rsidRPr="00FC1AF2">
              <w:rPr>
                <w:i/>
                <w:color w:val="000000"/>
                <w:lang w:val="en-US"/>
              </w:rPr>
              <w:t>Reigen</w:t>
            </w:r>
            <w:proofErr w:type="spellEnd"/>
            <w:r w:rsidRPr="00FC1AF2">
              <w:rPr>
                <w:color w:val="000000"/>
                <w:lang w:val="en-US"/>
              </w:rPr>
              <w:t xml:space="preserve"> (</w:t>
            </w:r>
            <w:r w:rsidRPr="00FC1AF2">
              <w:rPr>
                <w:i/>
                <w:color w:val="000000"/>
                <w:lang w:val="en-US"/>
              </w:rPr>
              <w:t>Round Dance</w:t>
            </w:r>
            <w:r w:rsidRPr="00FC1AF2">
              <w:rPr>
                <w:color w:val="000000"/>
                <w:lang w:val="en-US"/>
              </w:rPr>
              <w:t>, 1938)</w:t>
            </w:r>
          </w:p>
          <w:p w14:paraId="50A3E20E" w14:textId="77777777" w:rsidR="00FC1AF2" w:rsidRPr="00FC1AF2" w:rsidRDefault="00FC1AF2" w:rsidP="00FC1AF2">
            <w:pPr>
              <w:spacing w:after="0" w:line="240" w:lineRule="auto"/>
              <w:rPr>
                <w:color w:val="000000"/>
                <w:lang w:val="en-US"/>
              </w:rPr>
            </w:pPr>
            <w:proofErr w:type="spellStart"/>
            <w:r w:rsidRPr="00FC1AF2">
              <w:rPr>
                <w:i/>
                <w:color w:val="000000"/>
                <w:lang w:val="en-US"/>
              </w:rPr>
              <w:t>Variationen</w:t>
            </w:r>
            <w:proofErr w:type="spellEnd"/>
            <w:r w:rsidRPr="00FC1AF2">
              <w:rPr>
                <w:color w:val="000000"/>
                <w:lang w:val="en-US"/>
              </w:rPr>
              <w:t xml:space="preserve"> (</w:t>
            </w:r>
            <w:r w:rsidRPr="00FC1AF2">
              <w:rPr>
                <w:i/>
                <w:color w:val="000000"/>
                <w:lang w:val="en-US"/>
              </w:rPr>
              <w:t>Variations</w:t>
            </w:r>
            <w:r w:rsidRPr="00FC1AF2">
              <w:rPr>
                <w:color w:val="000000"/>
                <w:lang w:val="en-US"/>
              </w:rPr>
              <w:t>, 1939)</w:t>
            </w:r>
          </w:p>
          <w:p w14:paraId="3A2422C4" w14:textId="77777777" w:rsidR="00FC1AF2" w:rsidRPr="00FC1AF2" w:rsidRDefault="00FC1AF2" w:rsidP="00FC1AF2">
            <w:pPr>
              <w:spacing w:after="0" w:line="240" w:lineRule="auto"/>
              <w:rPr>
                <w:color w:val="000000"/>
                <w:lang w:val="en-US"/>
              </w:rPr>
            </w:pPr>
            <w:proofErr w:type="spellStart"/>
            <w:r w:rsidRPr="00FC1AF2">
              <w:rPr>
                <w:i/>
                <w:color w:val="000000"/>
                <w:lang w:val="en-US"/>
              </w:rPr>
              <w:t>Bagatellen</w:t>
            </w:r>
            <w:proofErr w:type="spellEnd"/>
            <w:r w:rsidRPr="00FC1AF2">
              <w:rPr>
                <w:color w:val="000000"/>
                <w:lang w:val="en-US"/>
              </w:rPr>
              <w:t xml:space="preserve"> (</w:t>
            </w:r>
            <w:r w:rsidRPr="00FC1AF2">
              <w:rPr>
                <w:i/>
                <w:color w:val="000000"/>
                <w:lang w:val="en-US"/>
              </w:rPr>
              <w:t>Bagatelles</w:t>
            </w:r>
            <w:r w:rsidRPr="00FC1AF2">
              <w:rPr>
                <w:color w:val="000000"/>
                <w:lang w:val="en-US"/>
              </w:rPr>
              <w:t>, 1940)</w:t>
            </w:r>
          </w:p>
          <w:p w14:paraId="17569C1C" w14:textId="77777777" w:rsidR="00FC1AF2" w:rsidRPr="00FC1AF2" w:rsidRDefault="00FC1AF2" w:rsidP="00FC1AF2">
            <w:pPr>
              <w:spacing w:after="0" w:line="240" w:lineRule="auto"/>
              <w:rPr>
                <w:color w:val="000000"/>
                <w:lang w:val="en-US"/>
              </w:rPr>
            </w:pPr>
            <w:proofErr w:type="spellStart"/>
            <w:r w:rsidRPr="00FC1AF2">
              <w:rPr>
                <w:i/>
                <w:color w:val="000000"/>
                <w:lang w:val="en-US"/>
              </w:rPr>
              <w:t>Aufschwung</w:t>
            </w:r>
            <w:proofErr w:type="spellEnd"/>
            <w:r w:rsidRPr="00FC1AF2">
              <w:rPr>
                <w:color w:val="000000"/>
                <w:lang w:val="en-US"/>
              </w:rPr>
              <w:t xml:space="preserve"> (</w:t>
            </w:r>
            <w:r w:rsidRPr="00FC1AF2">
              <w:rPr>
                <w:i/>
                <w:color w:val="000000"/>
                <w:lang w:val="en-US"/>
              </w:rPr>
              <w:t>Upswing</w:t>
            </w:r>
            <w:r w:rsidRPr="00FC1AF2">
              <w:rPr>
                <w:color w:val="000000"/>
                <w:lang w:val="en-US"/>
              </w:rPr>
              <w:t>, 1941)</w:t>
            </w:r>
          </w:p>
          <w:p w14:paraId="70AFAF04" w14:textId="77777777" w:rsidR="00FC1AF2" w:rsidRPr="00FC1AF2" w:rsidRDefault="00FC1AF2" w:rsidP="00FC1AF2">
            <w:pPr>
              <w:spacing w:after="0" w:line="240" w:lineRule="auto"/>
              <w:rPr>
                <w:color w:val="000000"/>
                <w:lang w:val="en-US"/>
              </w:rPr>
            </w:pPr>
            <w:proofErr w:type="spellStart"/>
            <w:r w:rsidRPr="00FC1AF2">
              <w:rPr>
                <w:i/>
                <w:color w:val="000000"/>
                <w:lang w:val="en-US"/>
              </w:rPr>
              <w:t>Aufforderung</w:t>
            </w:r>
            <w:proofErr w:type="spellEnd"/>
            <w:r w:rsidRPr="00FC1AF2">
              <w:rPr>
                <w:i/>
                <w:color w:val="000000"/>
                <w:lang w:val="en-US"/>
              </w:rPr>
              <w:t xml:space="preserve"> </w:t>
            </w:r>
            <w:proofErr w:type="spellStart"/>
            <w:r w:rsidRPr="00FC1AF2">
              <w:rPr>
                <w:i/>
                <w:color w:val="000000"/>
                <w:lang w:val="en-US"/>
              </w:rPr>
              <w:t>zum</w:t>
            </w:r>
            <w:proofErr w:type="spellEnd"/>
            <w:r w:rsidRPr="00FC1AF2">
              <w:rPr>
                <w:i/>
                <w:color w:val="000000"/>
                <w:lang w:val="en-US"/>
              </w:rPr>
              <w:t xml:space="preserve"> </w:t>
            </w:r>
            <w:proofErr w:type="spellStart"/>
            <w:r w:rsidRPr="00FC1AF2">
              <w:rPr>
                <w:i/>
                <w:color w:val="000000"/>
                <w:lang w:val="en-US"/>
              </w:rPr>
              <w:t>Tanz</w:t>
            </w:r>
            <w:proofErr w:type="spellEnd"/>
            <w:r w:rsidRPr="00FC1AF2">
              <w:rPr>
                <w:color w:val="000000"/>
                <w:lang w:val="en-US"/>
              </w:rPr>
              <w:t xml:space="preserve"> (</w:t>
            </w:r>
            <w:r w:rsidRPr="00FC1AF2">
              <w:rPr>
                <w:i/>
                <w:color w:val="000000"/>
                <w:lang w:val="en-US"/>
              </w:rPr>
              <w:t>Invitation to the Dance</w:t>
            </w:r>
            <w:r w:rsidRPr="00FC1AF2">
              <w:rPr>
                <w:color w:val="000000"/>
                <w:lang w:val="en-US"/>
              </w:rPr>
              <w:t>, 1942)</w:t>
            </w:r>
          </w:p>
          <w:p w14:paraId="1EDA2C48" w14:textId="77777777" w:rsidR="00FC1AF2" w:rsidRPr="00FC1AF2" w:rsidRDefault="00FC1AF2" w:rsidP="00FC1AF2">
            <w:pPr>
              <w:spacing w:after="0" w:line="240" w:lineRule="auto"/>
              <w:rPr>
                <w:color w:val="000000"/>
                <w:lang w:val="en-US"/>
              </w:rPr>
            </w:pPr>
            <w:proofErr w:type="spellStart"/>
            <w:r w:rsidRPr="00FC1AF2">
              <w:rPr>
                <w:i/>
                <w:color w:val="000000"/>
                <w:lang w:val="en-US"/>
              </w:rPr>
              <w:t>Walzer</w:t>
            </w:r>
            <w:proofErr w:type="spellEnd"/>
            <w:r w:rsidRPr="00FC1AF2">
              <w:rPr>
                <w:i/>
                <w:color w:val="000000"/>
                <w:lang w:val="en-US"/>
              </w:rPr>
              <w:t xml:space="preserve"> der Musette</w:t>
            </w:r>
            <w:r w:rsidRPr="00FC1AF2">
              <w:rPr>
                <w:color w:val="000000"/>
                <w:lang w:val="en-US"/>
              </w:rPr>
              <w:t xml:space="preserve"> (</w:t>
            </w:r>
            <w:r w:rsidRPr="00FC1AF2">
              <w:rPr>
                <w:i/>
                <w:color w:val="000000"/>
                <w:lang w:val="en-US"/>
              </w:rPr>
              <w:t>Musette’s Waltzes</w:t>
            </w:r>
            <w:r w:rsidRPr="00FC1AF2">
              <w:rPr>
                <w:color w:val="000000"/>
                <w:lang w:val="en-US"/>
              </w:rPr>
              <w:t>, 1943)</w:t>
            </w:r>
          </w:p>
          <w:p w14:paraId="32E19B80" w14:textId="77777777" w:rsidR="00FC1AF2" w:rsidRPr="00FC1AF2" w:rsidRDefault="00FC1AF2" w:rsidP="00FC1AF2">
            <w:pPr>
              <w:spacing w:after="0" w:line="240" w:lineRule="auto"/>
              <w:rPr>
                <w:color w:val="000000"/>
                <w:lang w:val="en-US"/>
              </w:rPr>
            </w:pPr>
            <w:proofErr w:type="spellStart"/>
            <w:r w:rsidRPr="00FC1AF2">
              <w:rPr>
                <w:i/>
                <w:color w:val="000000"/>
                <w:lang w:val="en-US"/>
              </w:rPr>
              <w:t>Fantasien</w:t>
            </w:r>
            <w:proofErr w:type="spellEnd"/>
            <w:r w:rsidRPr="00FC1AF2">
              <w:rPr>
                <w:i/>
                <w:color w:val="000000"/>
                <w:lang w:val="en-US"/>
              </w:rPr>
              <w:t xml:space="preserve"> um Carmen</w:t>
            </w:r>
            <w:r w:rsidRPr="00FC1AF2">
              <w:rPr>
                <w:color w:val="000000"/>
                <w:lang w:val="en-US"/>
              </w:rPr>
              <w:t xml:space="preserve"> (</w:t>
            </w:r>
            <w:r w:rsidRPr="00FC1AF2">
              <w:rPr>
                <w:i/>
                <w:color w:val="000000"/>
                <w:lang w:val="en-US"/>
              </w:rPr>
              <w:t>Fantasy About Carmen</w:t>
            </w:r>
            <w:r w:rsidRPr="00FC1AF2">
              <w:rPr>
                <w:color w:val="000000"/>
                <w:lang w:val="en-US"/>
              </w:rPr>
              <w:t>, 1944)</w:t>
            </w:r>
          </w:p>
          <w:p w14:paraId="14175312" w14:textId="77777777" w:rsidR="00FC1AF2" w:rsidRPr="00FC1AF2" w:rsidRDefault="00FC1AF2" w:rsidP="00FC1AF2">
            <w:pPr>
              <w:spacing w:after="0" w:line="240" w:lineRule="auto"/>
              <w:rPr>
                <w:color w:val="000000"/>
                <w:lang w:val="en-US"/>
              </w:rPr>
            </w:pPr>
            <w:r w:rsidRPr="00FC1AF2">
              <w:rPr>
                <w:i/>
                <w:color w:val="000000"/>
                <w:lang w:val="en-US"/>
              </w:rPr>
              <w:t>Fiesta</w:t>
            </w:r>
            <w:r w:rsidRPr="00FC1AF2">
              <w:rPr>
                <w:color w:val="000000"/>
                <w:lang w:val="en-US"/>
              </w:rPr>
              <w:t xml:space="preserve"> (</w:t>
            </w:r>
            <w:r w:rsidRPr="00FC1AF2">
              <w:rPr>
                <w:i/>
                <w:color w:val="000000"/>
                <w:lang w:val="en-US"/>
              </w:rPr>
              <w:t>Fiesta</w:t>
            </w:r>
            <w:r w:rsidRPr="00FC1AF2">
              <w:rPr>
                <w:color w:val="000000"/>
                <w:lang w:val="en-US"/>
              </w:rPr>
              <w:t>, 1945)</w:t>
            </w:r>
          </w:p>
          <w:p w14:paraId="5DDA9DA6" w14:textId="77777777" w:rsidR="00FC1AF2" w:rsidRPr="00FC1AF2" w:rsidRDefault="00FC1AF2" w:rsidP="00FC1AF2">
            <w:pPr>
              <w:spacing w:after="0" w:line="240" w:lineRule="auto"/>
              <w:rPr>
                <w:color w:val="000000"/>
                <w:lang w:val="en-US"/>
              </w:rPr>
            </w:pPr>
            <w:proofErr w:type="spellStart"/>
            <w:r w:rsidRPr="00FC1AF2">
              <w:rPr>
                <w:i/>
                <w:color w:val="000000"/>
                <w:lang w:val="en-US"/>
              </w:rPr>
              <w:t>Trauergesang</w:t>
            </w:r>
            <w:proofErr w:type="spellEnd"/>
            <w:r w:rsidRPr="00FC1AF2">
              <w:rPr>
                <w:color w:val="000000"/>
                <w:lang w:val="en-US"/>
              </w:rPr>
              <w:t xml:space="preserve"> (</w:t>
            </w:r>
            <w:r w:rsidRPr="00FC1AF2">
              <w:rPr>
                <w:i/>
                <w:color w:val="000000"/>
                <w:lang w:val="en-US"/>
              </w:rPr>
              <w:t>Mourning Song</w:t>
            </w:r>
            <w:r w:rsidRPr="00FC1AF2">
              <w:rPr>
                <w:color w:val="000000"/>
                <w:lang w:val="en-US"/>
              </w:rPr>
              <w:t>, 1945)</w:t>
            </w:r>
          </w:p>
          <w:p w14:paraId="26DEC76B" w14:textId="77777777" w:rsidR="00FC1AF2" w:rsidRPr="00FC1AF2" w:rsidRDefault="00FC1AF2" w:rsidP="00FC1AF2">
            <w:pPr>
              <w:spacing w:after="0" w:line="240" w:lineRule="auto"/>
              <w:rPr>
                <w:color w:val="000000"/>
                <w:lang w:val="en-US"/>
              </w:rPr>
            </w:pPr>
            <w:proofErr w:type="spellStart"/>
            <w:r w:rsidRPr="00FC1AF2">
              <w:rPr>
                <w:i/>
                <w:color w:val="000000"/>
                <w:lang w:val="en-US"/>
              </w:rPr>
              <w:t>Auftakt</w:t>
            </w:r>
            <w:proofErr w:type="spellEnd"/>
            <w:r w:rsidRPr="00FC1AF2">
              <w:rPr>
                <w:color w:val="000000"/>
                <w:lang w:val="en-US"/>
              </w:rPr>
              <w:t xml:space="preserve"> (</w:t>
            </w:r>
            <w:r w:rsidRPr="00FC1AF2">
              <w:rPr>
                <w:i/>
                <w:color w:val="000000"/>
                <w:lang w:val="en-US"/>
              </w:rPr>
              <w:t>Prelude</w:t>
            </w:r>
            <w:r w:rsidRPr="00FC1AF2">
              <w:rPr>
                <w:color w:val="000000"/>
                <w:lang w:val="en-US"/>
              </w:rPr>
              <w:t>, 1946)</w:t>
            </w:r>
          </w:p>
          <w:p w14:paraId="4B950CBE" w14:textId="77777777" w:rsidR="00FC1AF2" w:rsidRPr="00FC1AF2" w:rsidRDefault="00FC1AF2" w:rsidP="00FC1AF2">
            <w:pPr>
              <w:spacing w:after="0" w:line="240" w:lineRule="auto"/>
              <w:rPr>
                <w:color w:val="000000"/>
                <w:lang w:val="en-US"/>
              </w:rPr>
            </w:pPr>
            <w:r w:rsidRPr="00FC1AF2">
              <w:rPr>
                <w:i/>
                <w:color w:val="000000"/>
                <w:lang w:val="en-US"/>
              </w:rPr>
              <w:t xml:space="preserve">5 Lieder </w:t>
            </w:r>
            <w:proofErr w:type="spellStart"/>
            <w:r w:rsidRPr="00FC1AF2">
              <w:rPr>
                <w:i/>
                <w:color w:val="000000"/>
                <w:lang w:val="en-US"/>
              </w:rPr>
              <w:t>ohne</w:t>
            </w:r>
            <w:proofErr w:type="spellEnd"/>
            <w:r w:rsidRPr="00FC1AF2">
              <w:rPr>
                <w:i/>
                <w:color w:val="000000"/>
                <w:lang w:val="en-US"/>
              </w:rPr>
              <w:t xml:space="preserve"> </w:t>
            </w:r>
            <w:proofErr w:type="spellStart"/>
            <w:r w:rsidRPr="00FC1AF2">
              <w:rPr>
                <w:i/>
                <w:color w:val="000000"/>
                <w:lang w:val="en-US"/>
              </w:rPr>
              <w:t>Worte</w:t>
            </w:r>
            <w:proofErr w:type="spellEnd"/>
            <w:r w:rsidRPr="00FC1AF2">
              <w:rPr>
                <w:color w:val="000000"/>
                <w:lang w:val="en-US"/>
              </w:rPr>
              <w:t xml:space="preserve"> (</w:t>
            </w:r>
            <w:r w:rsidRPr="00FC1AF2">
              <w:rPr>
                <w:i/>
                <w:color w:val="000000"/>
                <w:lang w:val="en-US"/>
              </w:rPr>
              <w:t>5 Songs Without Words</w:t>
            </w:r>
            <w:r w:rsidRPr="00FC1AF2">
              <w:rPr>
                <w:color w:val="000000"/>
                <w:lang w:val="en-US"/>
              </w:rPr>
              <w:t>, 1947)</w:t>
            </w:r>
          </w:p>
          <w:p w14:paraId="3016A9B2" w14:textId="77777777" w:rsidR="00FC1AF2" w:rsidRPr="00FC1AF2" w:rsidRDefault="00FC1AF2" w:rsidP="00FC1AF2">
            <w:pPr>
              <w:spacing w:after="0" w:line="240" w:lineRule="auto"/>
              <w:rPr>
                <w:color w:val="000000"/>
                <w:lang w:val="en-US"/>
              </w:rPr>
            </w:pPr>
            <w:proofErr w:type="spellStart"/>
            <w:r w:rsidRPr="00FC1AF2">
              <w:rPr>
                <w:i/>
                <w:color w:val="000000"/>
                <w:lang w:val="en-US"/>
              </w:rPr>
              <w:t>Walzer</w:t>
            </w:r>
            <w:proofErr w:type="spellEnd"/>
            <w:r w:rsidRPr="00FC1AF2">
              <w:rPr>
                <w:color w:val="000000"/>
                <w:lang w:val="en-US"/>
              </w:rPr>
              <w:t xml:space="preserve"> (</w:t>
            </w:r>
            <w:r w:rsidRPr="00FC1AF2">
              <w:rPr>
                <w:i/>
                <w:color w:val="000000"/>
                <w:lang w:val="en-US"/>
              </w:rPr>
              <w:t>Waltzes</w:t>
            </w:r>
            <w:r w:rsidRPr="00FC1AF2">
              <w:rPr>
                <w:color w:val="000000"/>
                <w:lang w:val="en-US"/>
              </w:rPr>
              <w:t>, 1948)</w:t>
            </w:r>
          </w:p>
          <w:p w14:paraId="7078CEE1" w14:textId="77777777" w:rsidR="00FC1AF2" w:rsidRPr="00FC1AF2" w:rsidRDefault="00FC1AF2" w:rsidP="00FC1AF2">
            <w:pPr>
              <w:spacing w:after="0" w:line="240" w:lineRule="auto"/>
              <w:rPr>
                <w:color w:val="000000"/>
                <w:lang w:val="en-US"/>
              </w:rPr>
            </w:pPr>
            <w:proofErr w:type="spellStart"/>
            <w:r w:rsidRPr="00FC1AF2">
              <w:rPr>
                <w:i/>
                <w:color w:val="000000"/>
                <w:lang w:val="en-US"/>
              </w:rPr>
              <w:t>Aus</w:t>
            </w:r>
            <w:proofErr w:type="spellEnd"/>
            <w:r w:rsidRPr="00FC1AF2">
              <w:rPr>
                <w:i/>
                <w:color w:val="000000"/>
                <w:lang w:val="en-US"/>
              </w:rPr>
              <w:t xml:space="preserve"> den </w:t>
            </w:r>
            <w:proofErr w:type="spellStart"/>
            <w:r w:rsidRPr="00FC1AF2">
              <w:rPr>
                <w:i/>
                <w:color w:val="000000"/>
                <w:lang w:val="en-US"/>
              </w:rPr>
              <w:t>Tiefen</w:t>
            </w:r>
            <w:proofErr w:type="spellEnd"/>
            <w:r w:rsidRPr="00FC1AF2">
              <w:rPr>
                <w:color w:val="000000"/>
                <w:lang w:val="en-US"/>
              </w:rPr>
              <w:t xml:space="preserve"> (</w:t>
            </w:r>
            <w:r w:rsidRPr="00FC1AF2">
              <w:rPr>
                <w:i/>
                <w:color w:val="000000"/>
                <w:lang w:val="en-US"/>
              </w:rPr>
              <w:t>From the Depths</w:t>
            </w:r>
            <w:r w:rsidRPr="00FC1AF2">
              <w:rPr>
                <w:color w:val="000000"/>
                <w:lang w:val="en-US"/>
              </w:rPr>
              <w:t>, 1949)</w:t>
            </w:r>
          </w:p>
          <w:p w14:paraId="65A576F0" w14:textId="77777777" w:rsidR="00FC1AF2" w:rsidRDefault="00FC1AF2" w:rsidP="00FC1AF2">
            <w:pPr>
              <w:spacing w:after="0" w:line="240" w:lineRule="auto"/>
              <w:rPr>
                <w:color w:val="000000"/>
                <w:lang w:val="en-US"/>
              </w:rPr>
            </w:pPr>
            <w:proofErr w:type="spellStart"/>
            <w:r w:rsidRPr="00FC1AF2">
              <w:rPr>
                <w:i/>
                <w:color w:val="000000"/>
                <w:lang w:val="en-US"/>
              </w:rPr>
              <w:t>Variationen</w:t>
            </w:r>
            <w:proofErr w:type="spellEnd"/>
            <w:r w:rsidRPr="00FC1AF2">
              <w:rPr>
                <w:color w:val="000000"/>
                <w:lang w:val="en-US"/>
              </w:rPr>
              <w:t xml:space="preserve"> (</w:t>
            </w:r>
            <w:r w:rsidRPr="00FC1AF2">
              <w:rPr>
                <w:i/>
                <w:color w:val="000000"/>
                <w:lang w:val="en-US"/>
              </w:rPr>
              <w:t>Variations</w:t>
            </w:r>
            <w:r w:rsidRPr="00FC1AF2">
              <w:rPr>
                <w:color w:val="000000"/>
                <w:lang w:val="en-US"/>
              </w:rPr>
              <w:t>, 1950)</w:t>
            </w:r>
          </w:p>
          <w:p w14:paraId="17D0AFEE" w14:textId="77777777" w:rsidR="00226BE2" w:rsidRDefault="00226BE2" w:rsidP="00FC1AF2">
            <w:pPr>
              <w:spacing w:after="0" w:line="240" w:lineRule="auto"/>
              <w:rPr>
                <w:color w:val="000000"/>
                <w:lang w:val="en-US"/>
              </w:rPr>
            </w:pPr>
          </w:p>
          <w:p w14:paraId="3BF9EFAA" w14:textId="77777777" w:rsidR="00226BE2" w:rsidRPr="00A36512" w:rsidRDefault="00226BE2" w:rsidP="00226BE2">
            <w:pPr>
              <w:pStyle w:val="Heading1"/>
              <w:spacing w:after="0"/>
              <w:rPr>
                <w:lang w:val="en-US"/>
              </w:rPr>
            </w:pPr>
            <w:r w:rsidRPr="00A36512">
              <w:rPr>
                <w:lang w:val="en-US"/>
              </w:rPr>
              <w:t>Artist’s Writings</w:t>
            </w:r>
          </w:p>
          <w:p w14:paraId="7E6C1B0E" w14:textId="77777777" w:rsidR="00226BE2" w:rsidRPr="00226BE2" w:rsidRDefault="00226BE2" w:rsidP="00226BE2">
            <w:pPr>
              <w:spacing w:after="0" w:line="240" w:lineRule="auto"/>
              <w:rPr>
                <w:color w:val="000000"/>
                <w:lang w:val="en-US"/>
              </w:rPr>
            </w:pPr>
            <w:proofErr w:type="spellStart"/>
            <w:r w:rsidRPr="00226BE2">
              <w:rPr>
                <w:color w:val="000000"/>
                <w:lang w:val="en-US"/>
              </w:rPr>
              <w:t>Akademie</w:t>
            </w:r>
            <w:proofErr w:type="spellEnd"/>
            <w:r w:rsidRPr="00226BE2">
              <w:rPr>
                <w:color w:val="000000"/>
                <w:lang w:val="en-US"/>
              </w:rPr>
              <w:t xml:space="preserve"> der </w:t>
            </w:r>
            <w:proofErr w:type="spellStart"/>
            <w:r w:rsidRPr="00226BE2">
              <w:rPr>
                <w:color w:val="000000"/>
                <w:lang w:val="en-US"/>
              </w:rPr>
              <w:t>Künste</w:t>
            </w:r>
            <w:proofErr w:type="spellEnd"/>
            <w:r w:rsidRPr="00226BE2">
              <w:rPr>
                <w:color w:val="000000"/>
                <w:lang w:val="en-US"/>
              </w:rPr>
              <w:t xml:space="preserve"> der DDR (1987) </w:t>
            </w:r>
            <w:proofErr w:type="spellStart"/>
            <w:r w:rsidRPr="00226BE2">
              <w:rPr>
                <w:i/>
                <w:color w:val="000000"/>
                <w:lang w:val="en-US"/>
              </w:rPr>
              <w:t>Palucca</w:t>
            </w:r>
            <w:proofErr w:type="spellEnd"/>
            <w:r w:rsidRPr="00226BE2">
              <w:rPr>
                <w:i/>
                <w:color w:val="000000"/>
                <w:lang w:val="en-US"/>
              </w:rPr>
              <w:t xml:space="preserve">. </w:t>
            </w:r>
            <w:proofErr w:type="spellStart"/>
            <w:r w:rsidRPr="00226BE2">
              <w:rPr>
                <w:i/>
                <w:color w:val="000000"/>
                <w:lang w:val="en-US"/>
              </w:rPr>
              <w:t>Zum</w:t>
            </w:r>
            <w:proofErr w:type="spellEnd"/>
            <w:r w:rsidRPr="00226BE2">
              <w:rPr>
                <w:i/>
                <w:color w:val="000000"/>
                <w:lang w:val="en-US"/>
              </w:rPr>
              <w:t xml:space="preserve"> </w:t>
            </w:r>
            <w:proofErr w:type="spellStart"/>
            <w:r w:rsidRPr="00226BE2">
              <w:rPr>
                <w:i/>
                <w:color w:val="000000"/>
                <w:lang w:val="en-US"/>
              </w:rPr>
              <w:t>Fünfundachtzigsten</w:t>
            </w:r>
            <w:proofErr w:type="spellEnd"/>
            <w:r w:rsidRPr="00226BE2">
              <w:rPr>
                <w:i/>
                <w:color w:val="000000"/>
                <w:lang w:val="en-US"/>
              </w:rPr>
              <w:t xml:space="preserve">. </w:t>
            </w:r>
            <w:proofErr w:type="spellStart"/>
            <w:r w:rsidRPr="00226BE2">
              <w:rPr>
                <w:i/>
                <w:color w:val="000000"/>
                <w:lang w:val="en-US"/>
              </w:rPr>
              <w:t>Glückwünsche</w:t>
            </w:r>
            <w:proofErr w:type="spellEnd"/>
            <w:r w:rsidRPr="00226BE2">
              <w:rPr>
                <w:i/>
                <w:color w:val="000000"/>
                <w:lang w:val="en-US"/>
              </w:rPr>
              <w:t xml:space="preserve">, </w:t>
            </w:r>
            <w:proofErr w:type="spellStart"/>
            <w:r w:rsidRPr="00226BE2">
              <w:rPr>
                <w:i/>
                <w:color w:val="000000"/>
                <w:lang w:val="en-US"/>
              </w:rPr>
              <w:t>Selbstzeugnisse</w:t>
            </w:r>
            <w:proofErr w:type="spellEnd"/>
            <w:r w:rsidRPr="00226BE2">
              <w:rPr>
                <w:i/>
                <w:color w:val="000000"/>
                <w:lang w:val="en-US"/>
              </w:rPr>
              <w:t xml:space="preserve">, </w:t>
            </w:r>
            <w:proofErr w:type="spellStart"/>
            <w:r w:rsidRPr="00226BE2">
              <w:rPr>
                <w:i/>
                <w:color w:val="000000"/>
                <w:lang w:val="en-US"/>
              </w:rPr>
              <w:t>Aeußerungen</w:t>
            </w:r>
            <w:proofErr w:type="spellEnd"/>
            <w:r w:rsidRPr="00226BE2">
              <w:rPr>
                <w:color w:val="000000"/>
                <w:lang w:val="en-US"/>
              </w:rPr>
              <w:t xml:space="preserve">. Berlin: </w:t>
            </w:r>
            <w:proofErr w:type="spellStart"/>
            <w:r w:rsidRPr="00226BE2">
              <w:rPr>
                <w:color w:val="000000"/>
                <w:lang w:val="en-US"/>
              </w:rPr>
              <w:t>Akademie</w:t>
            </w:r>
            <w:proofErr w:type="spellEnd"/>
            <w:r w:rsidRPr="00226BE2">
              <w:rPr>
                <w:color w:val="000000"/>
                <w:lang w:val="en-US"/>
              </w:rPr>
              <w:t xml:space="preserve"> der </w:t>
            </w:r>
            <w:proofErr w:type="spellStart"/>
            <w:r w:rsidRPr="00226BE2">
              <w:rPr>
                <w:color w:val="000000"/>
                <w:lang w:val="en-US"/>
              </w:rPr>
              <w:t>Künste</w:t>
            </w:r>
            <w:proofErr w:type="spellEnd"/>
            <w:r w:rsidRPr="00226BE2">
              <w:rPr>
                <w:color w:val="000000"/>
                <w:lang w:val="en-US"/>
              </w:rPr>
              <w:t xml:space="preserve"> der DDR. </w:t>
            </w:r>
          </w:p>
          <w:p w14:paraId="1456E12C" w14:textId="77777777" w:rsidR="00226BE2" w:rsidRPr="00226BE2" w:rsidRDefault="00226BE2" w:rsidP="00226BE2">
            <w:pPr>
              <w:spacing w:after="0" w:line="240" w:lineRule="auto"/>
              <w:rPr>
                <w:color w:val="000000"/>
                <w:lang w:val="en-US"/>
              </w:rPr>
            </w:pPr>
            <w:proofErr w:type="spellStart"/>
            <w:r w:rsidRPr="00226BE2">
              <w:rPr>
                <w:color w:val="000000"/>
                <w:lang w:val="en-US"/>
              </w:rPr>
              <w:t>Duvoisin</w:t>
            </w:r>
            <w:proofErr w:type="spellEnd"/>
            <w:r w:rsidRPr="00226BE2">
              <w:rPr>
                <w:color w:val="000000"/>
                <w:lang w:val="en-US"/>
              </w:rPr>
              <w:t xml:space="preserve">, H. and R. </w:t>
            </w:r>
            <w:proofErr w:type="spellStart"/>
            <w:r w:rsidRPr="00226BE2">
              <w:rPr>
                <w:color w:val="000000"/>
                <w:lang w:val="en-US"/>
              </w:rPr>
              <w:t>Radrizzani</w:t>
            </w:r>
            <w:proofErr w:type="spellEnd"/>
            <w:r w:rsidRPr="00226BE2">
              <w:rPr>
                <w:color w:val="000000"/>
                <w:lang w:val="en-US"/>
              </w:rPr>
              <w:t xml:space="preserve">, eds. (2008) </w:t>
            </w:r>
            <w:proofErr w:type="spellStart"/>
            <w:r w:rsidRPr="00226BE2">
              <w:rPr>
                <w:i/>
                <w:color w:val="000000"/>
                <w:lang w:val="en-US"/>
              </w:rPr>
              <w:t>Gret</w:t>
            </w:r>
            <w:proofErr w:type="spellEnd"/>
            <w:r w:rsidRPr="00226BE2">
              <w:rPr>
                <w:i/>
                <w:color w:val="000000"/>
                <w:lang w:val="en-US"/>
              </w:rPr>
              <w:t xml:space="preserve"> </w:t>
            </w:r>
            <w:proofErr w:type="spellStart"/>
            <w:r w:rsidRPr="00226BE2">
              <w:rPr>
                <w:i/>
                <w:color w:val="000000"/>
                <w:lang w:val="en-US"/>
              </w:rPr>
              <w:t>Palucca</w:t>
            </w:r>
            <w:proofErr w:type="spellEnd"/>
            <w:r w:rsidRPr="00226BE2">
              <w:rPr>
                <w:i/>
                <w:color w:val="000000"/>
                <w:lang w:val="en-US"/>
              </w:rPr>
              <w:t xml:space="preserve">. </w:t>
            </w:r>
            <w:proofErr w:type="spellStart"/>
            <w:r w:rsidRPr="00226BE2">
              <w:rPr>
                <w:i/>
                <w:color w:val="000000"/>
                <w:lang w:val="en-US"/>
              </w:rPr>
              <w:t>Schriften</w:t>
            </w:r>
            <w:proofErr w:type="spellEnd"/>
            <w:r w:rsidRPr="00226BE2">
              <w:rPr>
                <w:i/>
                <w:color w:val="000000"/>
                <w:lang w:val="en-US"/>
              </w:rPr>
              <w:t xml:space="preserve">, Interviews, </w:t>
            </w:r>
            <w:proofErr w:type="spellStart"/>
            <w:r w:rsidRPr="00226BE2">
              <w:rPr>
                <w:i/>
                <w:color w:val="000000"/>
                <w:lang w:val="en-US"/>
              </w:rPr>
              <w:t>Tanzmanuskripte</w:t>
            </w:r>
            <w:proofErr w:type="spellEnd"/>
            <w:r w:rsidRPr="00226BE2">
              <w:rPr>
                <w:color w:val="000000"/>
                <w:lang w:val="en-US"/>
              </w:rPr>
              <w:t xml:space="preserve">, Basel: </w:t>
            </w:r>
            <w:proofErr w:type="spellStart"/>
            <w:r w:rsidRPr="00226BE2">
              <w:rPr>
                <w:color w:val="000000"/>
                <w:lang w:val="en-US"/>
              </w:rPr>
              <w:t>Schwabe</w:t>
            </w:r>
            <w:proofErr w:type="spellEnd"/>
            <w:r w:rsidRPr="00226BE2">
              <w:rPr>
                <w:color w:val="000000"/>
                <w:lang w:val="en-US"/>
              </w:rPr>
              <w:t xml:space="preserve"> </w:t>
            </w:r>
            <w:proofErr w:type="spellStart"/>
            <w:r w:rsidRPr="00226BE2">
              <w:rPr>
                <w:color w:val="000000"/>
                <w:lang w:val="en-US"/>
              </w:rPr>
              <w:t>Verlag</w:t>
            </w:r>
            <w:proofErr w:type="spellEnd"/>
            <w:r w:rsidRPr="00226BE2">
              <w:rPr>
                <w:color w:val="000000"/>
                <w:lang w:val="en-US"/>
              </w:rPr>
              <w:t xml:space="preserve">. </w:t>
            </w:r>
          </w:p>
          <w:p w14:paraId="64091CD7" w14:textId="77777777" w:rsidR="00226BE2" w:rsidRPr="00226BE2" w:rsidRDefault="00226BE2" w:rsidP="00226BE2">
            <w:pPr>
              <w:spacing w:after="0" w:line="240" w:lineRule="auto"/>
              <w:rPr>
                <w:color w:val="000000"/>
                <w:lang w:val="en-US"/>
              </w:rPr>
            </w:pPr>
            <w:proofErr w:type="spellStart"/>
            <w:r w:rsidRPr="00226BE2">
              <w:rPr>
                <w:color w:val="000000"/>
                <w:lang w:val="en-US"/>
              </w:rPr>
              <w:t>Garske</w:t>
            </w:r>
            <w:proofErr w:type="spellEnd"/>
            <w:r w:rsidRPr="00226BE2">
              <w:rPr>
                <w:color w:val="000000"/>
                <w:lang w:val="en-US"/>
              </w:rPr>
              <w:t xml:space="preserve">, R. (1983) ‘Learning to Think from an Early Age: An Interview with </w:t>
            </w:r>
            <w:proofErr w:type="spellStart"/>
            <w:r w:rsidRPr="00226BE2">
              <w:rPr>
                <w:color w:val="000000"/>
                <w:lang w:val="en-US"/>
              </w:rPr>
              <w:t>Gret</w:t>
            </w:r>
            <w:proofErr w:type="spellEnd"/>
            <w:r w:rsidRPr="00226BE2">
              <w:rPr>
                <w:color w:val="000000"/>
                <w:lang w:val="en-US"/>
              </w:rPr>
              <w:t xml:space="preserve"> </w:t>
            </w:r>
            <w:proofErr w:type="spellStart"/>
            <w:r w:rsidRPr="00226BE2">
              <w:rPr>
                <w:color w:val="000000"/>
                <w:lang w:val="en-US"/>
              </w:rPr>
              <w:t>Palucca</w:t>
            </w:r>
            <w:proofErr w:type="spellEnd"/>
            <w:r w:rsidR="006F2894">
              <w:rPr>
                <w:color w:val="000000"/>
                <w:lang w:val="en-US"/>
              </w:rPr>
              <w:t>’,</w:t>
            </w:r>
            <w:r w:rsidRPr="00226BE2">
              <w:rPr>
                <w:color w:val="000000"/>
                <w:lang w:val="en-US"/>
              </w:rPr>
              <w:t xml:space="preserve"> </w:t>
            </w:r>
            <w:proofErr w:type="spellStart"/>
            <w:r w:rsidRPr="00226BE2">
              <w:rPr>
                <w:i/>
                <w:color w:val="000000"/>
                <w:lang w:val="en-US"/>
              </w:rPr>
              <w:t>Ballett</w:t>
            </w:r>
            <w:proofErr w:type="spellEnd"/>
            <w:r w:rsidRPr="00226BE2">
              <w:rPr>
                <w:i/>
                <w:color w:val="000000"/>
                <w:lang w:val="en-US"/>
              </w:rPr>
              <w:t>-International</w:t>
            </w:r>
            <w:r w:rsidRPr="00226BE2">
              <w:rPr>
                <w:color w:val="000000"/>
                <w:lang w:val="en-US"/>
              </w:rPr>
              <w:t xml:space="preserve"> 6 (12): 14-17.</w:t>
            </w:r>
          </w:p>
          <w:p w14:paraId="4CA4455D" w14:textId="77777777" w:rsidR="00226BE2" w:rsidRPr="00226BE2" w:rsidRDefault="00226BE2" w:rsidP="00226BE2">
            <w:pPr>
              <w:spacing w:after="0" w:line="240" w:lineRule="auto"/>
              <w:rPr>
                <w:color w:val="000000"/>
                <w:lang w:val="en-US"/>
              </w:rPr>
            </w:pPr>
            <w:r w:rsidRPr="00226BE2">
              <w:rPr>
                <w:color w:val="000000"/>
                <w:lang w:val="en-US"/>
              </w:rPr>
              <w:t xml:space="preserve">(1984) ‘Personality as the Life of Modern Dance: An Interview with </w:t>
            </w:r>
            <w:proofErr w:type="spellStart"/>
            <w:r w:rsidRPr="00226BE2">
              <w:rPr>
                <w:color w:val="000000"/>
                <w:lang w:val="en-US"/>
              </w:rPr>
              <w:t>Gret</w:t>
            </w:r>
            <w:proofErr w:type="spellEnd"/>
            <w:r w:rsidRPr="00226BE2">
              <w:rPr>
                <w:color w:val="000000"/>
                <w:lang w:val="en-US"/>
              </w:rPr>
              <w:t xml:space="preserve"> </w:t>
            </w:r>
            <w:proofErr w:type="spellStart"/>
            <w:r w:rsidRPr="00226BE2">
              <w:rPr>
                <w:color w:val="000000"/>
                <w:lang w:val="en-US"/>
              </w:rPr>
              <w:t>Palucca</w:t>
            </w:r>
            <w:proofErr w:type="spellEnd"/>
            <w:r w:rsidR="006F2894">
              <w:rPr>
                <w:color w:val="000000"/>
                <w:lang w:val="en-US"/>
              </w:rPr>
              <w:t>’,</w:t>
            </w:r>
            <w:r w:rsidRPr="00226BE2">
              <w:rPr>
                <w:color w:val="000000"/>
                <w:lang w:val="en-US"/>
              </w:rPr>
              <w:t xml:space="preserve"> </w:t>
            </w:r>
            <w:proofErr w:type="spellStart"/>
            <w:r w:rsidRPr="00226BE2">
              <w:rPr>
                <w:i/>
                <w:color w:val="000000"/>
                <w:lang w:val="en-US"/>
              </w:rPr>
              <w:t>Ballett</w:t>
            </w:r>
            <w:proofErr w:type="spellEnd"/>
            <w:r w:rsidRPr="00226BE2">
              <w:rPr>
                <w:i/>
                <w:color w:val="000000"/>
                <w:lang w:val="en-US"/>
              </w:rPr>
              <w:t xml:space="preserve">-International </w:t>
            </w:r>
            <w:r w:rsidRPr="00226BE2">
              <w:rPr>
                <w:color w:val="000000"/>
                <w:lang w:val="en-US"/>
              </w:rPr>
              <w:t>7 (2): 24-25.</w:t>
            </w:r>
          </w:p>
          <w:p w14:paraId="5505D1C8" w14:textId="77777777" w:rsidR="00226BE2" w:rsidRPr="00E06B87" w:rsidRDefault="00226BE2" w:rsidP="00226BE2">
            <w:pPr>
              <w:spacing w:after="0" w:line="240" w:lineRule="auto"/>
              <w:rPr>
                <w:color w:val="000000"/>
              </w:rPr>
            </w:pPr>
            <w:r w:rsidRPr="00226BE2">
              <w:rPr>
                <w:color w:val="000000"/>
                <w:lang w:val="en-US"/>
              </w:rPr>
              <w:t>(1935) ‘My Dance</w:t>
            </w:r>
            <w:r w:rsidR="006F2894">
              <w:rPr>
                <w:color w:val="000000"/>
                <w:lang w:val="en-US"/>
              </w:rPr>
              <w:t>’,</w:t>
            </w:r>
            <w:r w:rsidRPr="00226BE2">
              <w:rPr>
                <w:color w:val="000000"/>
                <w:lang w:val="en-US"/>
              </w:rPr>
              <w:t xml:space="preserve"> in </w:t>
            </w:r>
            <w:r w:rsidRPr="00226BE2">
              <w:rPr>
                <w:i/>
                <w:color w:val="000000"/>
                <w:lang w:val="en-US"/>
              </w:rPr>
              <w:t>Modern Dance</w:t>
            </w:r>
            <w:r w:rsidRPr="00226BE2">
              <w:rPr>
                <w:color w:val="000000"/>
                <w:lang w:val="en-US"/>
              </w:rPr>
              <w:t xml:space="preserve">, ed. V. Stewart, New York: E. </w:t>
            </w:r>
            <w:proofErr w:type="spellStart"/>
            <w:r w:rsidRPr="00226BE2">
              <w:rPr>
                <w:color w:val="000000"/>
                <w:lang w:val="en-US"/>
              </w:rPr>
              <w:t>Weyhe</w:t>
            </w:r>
            <w:proofErr w:type="spellEnd"/>
            <w:r w:rsidRPr="00226BE2">
              <w:rPr>
                <w:color w:val="000000"/>
                <w:lang w:val="en-US"/>
              </w:rPr>
              <w:t>.</w:t>
            </w:r>
          </w:p>
        </w:tc>
      </w:tr>
      <w:tr w:rsidR="003235A7" w:rsidRPr="00837FE7" w14:paraId="4BA6CDF6" w14:textId="77777777" w:rsidTr="00837FE7">
        <w:tc>
          <w:tcPr>
            <w:tcW w:w="9016" w:type="dxa"/>
            <w:shd w:val="clear" w:color="auto" w:fill="auto"/>
          </w:tcPr>
          <w:p w14:paraId="52C08566"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3ECA88CD" w14:textId="77777777" w:rsidR="00E01F33" w:rsidRPr="00E01F33" w:rsidRDefault="007458B0" w:rsidP="00E01F33">
            <w:pPr>
              <w:spacing w:after="0" w:line="240" w:lineRule="auto"/>
              <w:rPr>
                <w:color w:val="000000"/>
                <w:lang w:val="en-US"/>
              </w:rPr>
            </w:pPr>
            <w:sdt>
              <w:sdtPr>
                <w:rPr>
                  <w:color w:val="000000"/>
                  <w:lang w:val="en-US"/>
                </w:rPr>
                <w:id w:val="516436795"/>
                <w:citation/>
              </w:sdtPr>
              <w:sdtEndPr/>
              <w:sdtContent>
                <w:r w:rsidR="00161161">
                  <w:rPr>
                    <w:color w:val="000000"/>
                    <w:lang w:val="en-US"/>
                  </w:rPr>
                  <w:fldChar w:fldCharType="begin"/>
                </w:r>
                <w:r w:rsidR="00161161">
                  <w:rPr>
                    <w:noProof/>
                    <w:color w:val="000000"/>
                    <w:lang w:val="en-CA"/>
                  </w:rPr>
                  <w:instrText xml:space="preserve"> CITATION Arn78 \l 4105 </w:instrText>
                </w:r>
                <w:r w:rsidR="00161161">
                  <w:rPr>
                    <w:color w:val="000000"/>
                    <w:lang w:val="en-US"/>
                  </w:rPr>
                  <w:fldChar w:fldCharType="separate"/>
                </w:r>
                <w:r w:rsidR="00161161" w:rsidRPr="00161161">
                  <w:rPr>
                    <w:noProof/>
                    <w:color w:val="000000"/>
                    <w:lang w:val="en-CA"/>
                  </w:rPr>
                  <w:t>(Arnheim)</w:t>
                </w:r>
                <w:r w:rsidR="00161161">
                  <w:rPr>
                    <w:color w:val="000000"/>
                    <w:lang w:val="en-US"/>
                  </w:rPr>
                  <w:fldChar w:fldCharType="end"/>
                </w:r>
              </w:sdtContent>
            </w:sdt>
          </w:p>
          <w:p w14:paraId="7AEEE5C7" w14:textId="77777777" w:rsidR="00E01F33" w:rsidRPr="00E01F33" w:rsidRDefault="007458B0" w:rsidP="00E01F33">
            <w:pPr>
              <w:spacing w:after="0" w:line="240" w:lineRule="auto"/>
              <w:rPr>
                <w:color w:val="000000"/>
                <w:lang w:val="en-US"/>
              </w:rPr>
            </w:pPr>
            <w:sdt>
              <w:sdtPr>
                <w:rPr>
                  <w:color w:val="000000"/>
                  <w:lang w:val="en-US"/>
                </w:rPr>
                <w:id w:val="1657569340"/>
                <w:citation/>
              </w:sdtPr>
              <w:sdtEndPr/>
              <w:sdtContent>
                <w:r w:rsidR="00161161">
                  <w:rPr>
                    <w:color w:val="000000"/>
                    <w:lang w:val="en-US"/>
                  </w:rPr>
                  <w:fldChar w:fldCharType="begin"/>
                </w:r>
                <w:r w:rsidR="00161161">
                  <w:rPr>
                    <w:noProof/>
                    <w:color w:val="000000"/>
                    <w:lang w:val="en-CA"/>
                  </w:rPr>
                  <w:instrText xml:space="preserve"> CITATION Bey09 \l 4105 </w:instrText>
                </w:r>
                <w:r w:rsidR="00161161">
                  <w:rPr>
                    <w:color w:val="000000"/>
                    <w:lang w:val="en-US"/>
                  </w:rPr>
                  <w:fldChar w:fldCharType="separate"/>
                </w:r>
                <w:r w:rsidR="00161161" w:rsidRPr="00161161">
                  <w:rPr>
                    <w:noProof/>
                    <w:color w:val="000000"/>
                    <w:lang w:val="en-CA"/>
                  </w:rPr>
                  <w:t>(Beyer)</w:t>
                </w:r>
                <w:r w:rsidR="00161161">
                  <w:rPr>
                    <w:color w:val="000000"/>
                    <w:lang w:val="en-US"/>
                  </w:rPr>
                  <w:fldChar w:fldCharType="end"/>
                </w:r>
              </w:sdtContent>
            </w:sdt>
          </w:p>
          <w:p w14:paraId="39F2042C" w14:textId="77777777" w:rsidR="00E01F33" w:rsidRPr="00E01F33" w:rsidRDefault="007458B0" w:rsidP="00E01F33">
            <w:pPr>
              <w:spacing w:after="0" w:line="240" w:lineRule="auto"/>
              <w:rPr>
                <w:color w:val="000000"/>
                <w:lang w:val="en-US"/>
              </w:rPr>
            </w:pPr>
            <w:sdt>
              <w:sdtPr>
                <w:rPr>
                  <w:color w:val="000000"/>
                  <w:lang w:val="en-US"/>
                </w:rPr>
                <w:id w:val="1356006672"/>
                <w:citation/>
              </w:sdtPr>
              <w:sdtEndPr/>
              <w:sdtContent>
                <w:r w:rsidR="00161161">
                  <w:rPr>
                    <w:color w:val="000000"/>
                    <w:lang w:val="en-US"/>
                  </w:rPr>
                  <w:fldChar w:fldCharType="begin"/>
                </w:r>
                <w:r w:rsidR="00161161">
                  <w:rPr>
                    <w:noProof/>
                    <w:color w:val="000000"/>
                    <w:lang w:val="en-CA"/>
                  </w:rPr>
                  <w:instrText xml:space="preserve"> CITATION Erd00 \l 4105 </w:instrText>
                </w:r>
                <w:r w:rsidR="00161161">
                  <w:rPr>
                    <w:color w:val="000000"/>
                    <w:lang w:val="en-US"/>
                  </w:rPr>
                  <w:fldChar w:fldCharType="separate"/>
                </w:r>
                <w:r w:rsidR="00161161" w:rsidRPr="00161161">
                  <w:rPr>
                    <w:noProof/>
                    <w:color w:val="000000"/>
                    <w:lang w:val="en-CA"/>
                  </w:rPr>
                  <w:t>(Erdmann-Rajski)</w:t>
                </w:r>
                <w:r w:rsidR="00161161">
                  <w:rPr>
                    <w:color w:val="000000"/>
                    <w:lang w:val="en-US"/>
                  </w:rPr>
                  <w:fldChar w:fldCharType="end"/>
                </w:r>
              </w:sdtContent>
            </w:sdt>
          </w:p>
          <w:p w14:paraId="1496CFA6" w14:textId="77777777" w:rsidR="00E01F33" w:rsidRPr="00E01F33" w:rsidRDefault="007458B0" w:rsidP="00E01F33">
            <w:pPr>
              <w:spacing w:after="0" w:line="240" w:lineRule="auto"/>
              <w:rPr>
                <w:color w:val="000000"/>
                <w:lang w:val="en-US"/>
              </w:rPr>
            </w:pPr>
            <w:sdt>
              <w:sdtPr>
                <w:rPr>
                  <w:color w:val="000000"/>
                  <w:lang w:val="en-US"/>
                </w:rPr>
                <w:id w:val="-48851101"/>
                <w:citation/>
              </w:sdtPr>
              <w:sdtEndPr/>
              <w:sdtContent>
                <w:r w:rsidR="00161161">
                  <w:rPr>
                    <w:color w:val="000000"/>
                    <w:lang w:val="en-US"/>
                  </w:rPr>
                  <w:fldChar w:fldCharType="begin"/>
                </w:r>
                <w:r w:rsidR="00161161">
                  <w:rPr>
                    <w:noProof/>
                    <w:color w:val="000000"/>
                    <w:lang w:val="en-CA"/>
                  </w:rPr>
                  <w:instrText xml:space="preserve"> CITATION Fun07 \l 4105 </w:instrText>
                </w:r>
                <w:r w:rsidR="00161161">
                  <w:rPr>
                    <w:color w:val="000000"/>
                    <w:lang w:val="en-US"/>
                  </w:rPr>
                  <w:fldChar w:fldCharType="separate"/>
                </w:r>
                <w:r w:rsidR="00161161" w:rsidRPr="00161161">
                  <w:rPr>
                    <w:noProof/>
                    <w:color w:val="000000"/>
                    <w:lang w:val="en-CA"/>
                  </w:rPr>
                  <w:t>(Funkenstein, Engendering Abstraction: Wassily Kandinsky, Gret Paluccs, and ‘Dance Curves')</w:t>
                </w:r>
                <w:r w:rsidR="00161161">
                  <w:rPr>
                    <w:color w:val="000000"/>
                    <w:lang w:val="en-US"/>
                  </w:rPr>
                  <w:fldChar w:fldCharType="end"/>
                </w:r>
              </w:sdtContent>
            </w:sdt>
          </w:p>
          <w:p w14:paraId="78A8C79A" w14:textId="77777777" w:rsidR="00E01F33" w:rsidRPr="00E01F33" w:rsidRDefault="007458B0" w:rsidP="00E01F33">
            <w:pPr>
              <w:spacing w:after="0" w:line="240" w:lineRule="auto"/>
              <w:rPr>
                <w:color w:val="000000"/>
                <w:lang w:val="en-US"/>
              </w:rPr>
            </w:pPr>
            <w:sdt>
              <w:sdtPr>
                <w:rPr>
                  <w:color w:val="000000"/>
                  <w:lang w:val="en-US"/>
                </w:rPr>
                <w:id w:val="-668246991"/>
                <w:citation/>
              </w:sdtPr>
              <w:sdtEndPr/>
              <w:sdtContent>
                <w:r w:rsidR="00161161">
                  <w:rPr>
                    <w:color w:val="000000"/>
                    <w:lang w:val="en-US"/>
                  </w:rPr>
                  <w:fldChar w:fldCharType="begin"/>
                </w:r>
                <w:r w:rsidR="00161161">
                  <w:rPr>
                    <w:noProof/>
                    <w:color w:val="000000"/>
                    <w:lang w:val="en-CA"/>
                  </w:rPr>
                  <w:instrText xml:space="preserve"> CITATION Fun12 \l 4105 </w:instrText>
                </w:r>
                <w:r w:rsidR="00161161">
                  <w:rPr>
                    <w:color w:val="000000"/>
                    <w:lang w:val="en-US"/>
                  </w:rPr>
                  <w:fldChar w:fldCharType="separate"/>
                </w:r>
                <w:r w:rsidR="00161161" w:rsidRPr="00161161">
                  <w:rPr>
                    <w:noProof/>
                    <w:color w:val="000000"/>
                    <w:lang w:val="en-CA"/>
                  </w:rPr>
                  <w:t>(Funkenstein, Gret Palucca and Bauhaus Visual Culture)</w:t>
                </w:r>
                <w:r w:rsidR="00161161">
                  <w:rPr>
                    <w:color w:val="000000"/>
                    <w:lang w:val="en-US"/>
                  </w:rPr>
                  <w:fldChar w:fldCharType="end"/>
                </w:r>
              </w:sdtContent>
            </w:sdt>
          </w:p>
          <w:p w14:paraId="7DFE56E7" w14:textId="77777777" w:rsidR="00E01F33" w:rsidRPr="00E01F33" w:rsidRDefault="007458B0" w:rsidP="00E01F33">
            <w:pPr>
              <w:spacing w:after="0" w:line="240" w:lineRule="auto"/>
              <w:rPr>
                <w:color w:val="000000"/>
                <w:lang w:val="en-US"/>
              </w:rPr>
            </w:pPr>
            <w:sdt>
              <w:sdtPr>
                <w:rPr>
                  <w:color w:val="000000"/>
                  <w:lang w:val="en-US"/>
                </w:rPr>
                <w:id w:val="-1406143235"/>
                <w:citation/>
              </w:sdtPr>
              <w:sdtEndPr/>
              <w:sdtContent>
                <w:r w:rsidR="00161161">
                  <w:rPr>
                    <w:color w:val="000000"/>
                    <w:lang w:val="en-US"/>
                  </w:rPr>
                  <w:fldChar w:fldCharType="begin"/>
                </w:r>
                <w:r w:rsidR="00161161">
                  <w:rPr>
                    <w:noProof/>
                    <w:color w:val="000000"/>
                    <w:lang w:val="en-CA"/>
                  </w:rPr>
                  <w:instrText xml:space="preserve"> CITATION Gie13 \l 4105 </w:instrText>
                </w:r>
                <w:r w:rsidR="00161161">
                  <w:rPr>
                    <w:color w:val="000000"/>
                    <w:lang w:val="en-US"/>
                  </w:rPr>
                  <w:fldChar w:fldCharType="separate"/>
                </w:r>
                <w:r w:rsidR="00161161" w:rsidRPr="00161161">
                  <w:rPr>
                    <w:noProof/>
                    <w:color w:val="000000"/>
                    <w:lang w:val="en-CA"/>
                  </w:rPr>
                  <w:t>(Giersdorf)</w:t>
                </w:r>
                <w:r w:rsidR="00161161">
                  <w:rPr>
                    <w:color w:val="000000"/>
                    <w:lang w:val="en-US"/>
                  </w:rPr>
                  <w:fldChar w:fldCharType="end"/>
                </w:r>
              </w:sdtContent>
            </w:sdt>
          </w:p>
          <w:p w14:paraId="2158D4C8" w14:textId="77777777" w:rsidR="00E01F33" w:rsidRPr="00E01F33" w:rsidRDefault="007458B0" w:rsidP="00E01F33">
            <w:pPr>
              <w:spacing w:after="0" w:line="240" w:lineRule="auto"/>
              <w:rPr>
                <w:color w:val="000000"/>
                <w:lang w:val="en-US"/>
              </w:rPr>
            </w:pPr>
            <w:sdt>
              <w:sdtPr>
                <w:rPr>
                  <w:color w:val="000000"/>
                  <w:lang w:val="en-US"/>
                </w:rPr>
                <w:id w:val="-1368977553"/>
                <w:citation/>
              </w:sdtPr>
              <w:sdtEndPr/>
              <w:sdtContent>
                <w:r w:rsidR="00161161">
                  <w:rPr>
                    <w:color w:val="000000"/>
                    <w:lang w:val="en-US"/>
                  </w:rPr>
                  <w:fldChar w:fldCharType="begin"/>
                </w:r>
                <w:r w:rsidR="00161161">
                  <w:rPr>
                    <w:noProof/>
                    <w:color w:val="000000"/>
                    <w:lang w:val="en-CA"/>
                  </w:rPr>
                  <w:instrText xml:space="preserve"> CITATION Hir03 \l 4105 </w:instrText>
                </w:r>
                <w:r w:rsidR="00161161">
                  <w:rPr>
                    <w:color w:val="000000"/>
                    <w:lang w:val="en-US"/>
                  </w:rPr>
                  <w:fldChar w:fldCharType="separate"/>
                </w:r>
                <w:r w:rsidR="00161161" w:rsidRPr="00161161">
                  <w:rPr>
                    <w:noProof/>
                    <w:color w:val="000000"/>
                    <w:lang w:val="en-CA"/>
                  </w:rPr>
                  <w:t>(Hirsch)</w:t>
                </w:r>
                <w:r w:rsidR="00161161">
                  <w:rPr>
                    <w:color w:val="000000"/>
                    <w:lang w:val="en-US"/>
                  </w:rPr>
                  <w:fldChar w:fldCharType="end"/>
                </w:r>
              </w:sdtContent>
            </w:sdt>
          </w:p>
          <w:p w14:paraId="67E7AFAE" w14:textId="77777777" w:rsidR="00E01F33" w:rsidRPr="00E01F33" w:rsidRDefault="007458B0" w:rsidP="00E01F33">
            <w:pPr>
              <w:spacing w:after="0" w:line="240" w:lineRule="auto"/>
              <w:rPr>
                <w:color w:val="000000"/>
                <w:lang w:val="en-US"/>
              </w:rPr>
            </w:pPr>
            <w:sdt>
              <w:sdtPr>
                <w:rPr>
                  <w:color w:val="000000"/>
                  <w:lang w:val="en-US"/>
                </w:rPr>
                <w:id w:val="-2102942804"/>
                <w:citation/>
              </w:sdtPr>
              <w:sdtEndPr/>
              <w:sdtContent>
                <w:r w:rsidR="00161161">
                  <w:rPr>
                    <w:color w:val="000000"/>
                    <w:lang w:val="en-US"/>
                  </w:rPr>
                  <w:fldChar w:fldCharType="begin"/>
                </w:r>
                <w:r w:rsidR="00161161">
                  <w:rPr>
                    <w:noProof/>
                    <w:color w:val="000000"/>
                    <w:lang w:val="en-CA"/>
                  </w:rPr>
                  <w:instrText xml:space="preserve"> CITATION How96 \l 4105 </w:instrText>
                </w:r>
                <w:r w:rsidR="00161161">
                  <w:rPr>
                    <w:color w:val="000000"/>
                    <w:lang w:val="en-US"/>
                  </w:rPr>
                  <w:fldChar w:fldCharType="separate"/>
                </w:r>
                <w:r w:rsidR="00161161" w:rsidRPr="00161161">
                  <w:rPr>
                    <w:noProof/>
                    <w:color w:val="000000"/>
                    <w:lang w:val="en-CA"/>
                  </w:rPr>
                  <w:t>(Howe)</w:t>
                </w:r>
                <w:r w:rsidR="00161161">
                  <w:rPr>
                    <w:color w:val="000000"/>
                    <w:lang w:val="en-US"/>
                  </w:rPr>
                  <w:fldChar w:fldCharType="end"/>
                </w:r>
              </w:sdtContent>
            </w:sdt>
          </w:p>
          <w:p w14:paraId="3E4B9ACD" w14:textId="77777777" w:rsidR="00E01F33" w:rsidRPr="00E01F33" w:rsidRDefault="007458B0" w:rsidP="00E01F33">
            <w:pPr>
              <w:spacing w:after="0" w:line="240" w:lineRule="auto"/>
              <w:rPr>
                <w:color w:val="000000"/>
                <w:lang w:val="en-US"/>
              </w:rPr>
            </w:pPr>
            <w:sdt>
              <w:sdtPr>
                <w:rPr>
                  <w:color w:val="000000"/>
                  <w:lang w:val="en-US"/>
                </w:rPr>
                <w:id w:val="-627542795"/>
                <w:citation/>
              </w:sdtPr>
              <w:sdtEndPr/>
              <w:sdtContent>
                <w:r w:rsidR="00161161">
                  <w:rPr>
                    <w:color w:val="000000"/>
                    <w:lang w:val="en-US"/>
                  </w:rPr>
                  <w:fldChar w:fldCharType="begin"/>
                </w:r>
                <w:r w:rsidR="00161161">
                  <w:rPr>
                    <w:noProof/>
                    <w:color w:val="000000"/>
                    <w:lang w:val="en-CA"/>
                  </w:rPr>
                  <w:instrText xml:space="preserve"> CITATION Jar97 \l 4105 </w:instrText>
                </w:r>
                <w:r w:rsidR="00161161">
                  <w:rPr>
                    <w:color w:val="000000"/>
                    <w:lang w:val="en-US"/>
                  </w:rPr>
                  <w:fldChar w:fldCharType="separate"/>
                </w:r>
                <w:r w:rsidR="00161161" w:rsidRPr="00161161">
                  <w:rPr>
                    <w:noProof/>
                    <w:color w:val="000000"/>
                    <w:lang w:val="en-CA"/>
                  </w:rPr>
                  <w:t>(Jarchow and Stabel)</w:t>
                </w:r>
                <w:r w:rsidR="00161161">
                  <w:rPr>
                    <w:color w:val="000000"/>
                    <w:lang w:val="en-US"/>
                  </w:rPr>
                  <w:fldChar w:fldCharType="end"/>
                </w:r>
              </w:sdtContent>
            </w:sdt>
          </w:p>
          <w:p w14:paraId="757E7639" w14:textId="77777777" w:rsidR="00E01F33" w:rsidRPr="00E01F33" w:rsidRDefault="007458B0" w:rsidP="00E01F33">
            <w:pPr>
              <w:spacing w:after="0" w:line="240" w:lineRule="auto"/>
              <w:rPr>
                <w:color w:val="000000"/>
                <w:lang w:val="en-US"/>
              </w:rPr>
            </w:pPr>
            <w:sdt>
              <w:sdtPr>
                <w:rPr>
                  <w:color w:val="000000"/>
                  <w:lang w:val="en-US"/>
                </w:rPr>
                <w:id w:val="-261069745"/>
                <w:citation/>
              </w:sdtPr>
              <w:sdtEndPr/>
              <w:sdtContent>
                <w:r w:rsidR="00161161">
                  <w:rPr>
                    <w:color w:val="000000"/>
                    <w:lang w:val="en-US"/>
                  </w:rPr>
                  <w:fldChar w:fldCharType="begin"/>
                </w:r>
                <w:r w:rsidR="00161161">
                  <w:rPr>
                    <w:noProof/>
                    <w:color w:val="000000"/>
                    <w:lang w:val="en-CA"/>
                  </w:rPr>
                  <w:instrText xml:space="preserve"> CITATION Kan82 \l 4105 </w:instrText>
                </w:r>
                <w:r w:rsidR="00161161">
                  <w:rPr>
                    <w:color w:val="000000"/>
                    <w:lang w:val="en-US"/>
                  </w:rPr>
                  <w:fldChar w:fldCharType="separate"/>
                </w:r>
                <w:r w:rsidR="00161161" w:rsidRPr="00161161">
                  <w:rPr>
                    <w:noProof/>
                    <w:color w:val="000000"/>
                    <w:lang w:val="en-CA"/>
                  </w:rPr>
                  <w:t>(Kandinsky)</w:t>
                </w:r>
                <w:r w:rsidR="00161161">
                  <w:rPr>
                    <w:color w:val="000000"/>
                    <w:lang w:val="en-US"/>
                  </w:rPr>
                  <w:fldChar w:fldCharType="end"/>
                </w:r>
              </w:sdtContent>
            </w:sdt>
          </w:p>
          <w:p w14:paraId="0F8A5B0D" w14:textId="77777777" w:rsidR="00E01F33" w:rsidRPr="00E01F33" w:rsidRDefault="007458B0" w:rsidP="00E01F33">
            <w:pPr>
              <w:spacing w:after="0" w:line="240" w:lineRule="auto"/>
              <w:rPr>
                <w:color w:val="000000"/>
                <w:lang w:val="en-US"/>
              </w:rPr>
            </w:pPr>
            <w:sdt>
              <w:sdtPr>
                <w:rPr>
                  <w:color w:val="000000"/>
                  <w:lang w:val="en-US"/>
                </w:rPr>
                <w:id w:val="-50306373"/>
                <w:citation/>
              </w:sdtPr>
              <w:sdtEndPr/>
              <w:sdtContent>
                <w:r w:rsidR="00161161">
                  <w:rPr>
                    <w:color w:val="000000"/>
                    <w:lang w:val="en-US"/>
                  </w:rPr>
                  <w:fldChar w:fldCharType="begin"/>
                </w:r>
                <w:r w:rsidR="00161161">
                  <w:rPr>
                    <w:noProof/>
                    <w:color w:val="000000"/>
                    <w:lang w:val="en-CA"/>
                  </w:rPr>
                  <w:instrText xml:space="preserve"> CITATION Kan12 \l 4105 </w:instrText>
                </w:r>
                <w:r w:rsidR="00161161">
                  <w:rPr>
                    <w:color w:val="000000"/>
                    <w:lang w:val="en-US"/>
                  </w:rPr>
                  <w:fldChar w:fldCharType="separate"/>
                </w:r>
                <w:r w:rsidR="00161161" w:rsidRPr="00161161">
                  <w:rPr>
                    <w:noProof/>
                    <w:color w:val="000000"/>
                    <w:lang w:val="en-CA"/>
                  </w:rPr>
                  <w:t>(Kant)</w:t>
                </w:r>
                <w:r w:rsidR="00161161">
                  <w:rPr>
                    <w:color w:val="000000"/>
                    <w:lang w:val="en-US"/>
                  </w:rPr>
                  <w:fldChar w:fldCharType="end"/>
                </w:r>
              </w:sdtContent>
            </w:sdt>
          </w:p>
          <w:p w14:paraId="49D3BC64" w14:textId="77777777" w:rsidR="00E01F33" w:rsidRPr="00E01F33" w:rsidRDefault="007458B0" w:rsidP="00E01F33">
            <w:pPr>
              <w:spacing w:after="0" w:line="240" w:lineRule="auto"/>
              <w:rPr>
                <w:color w:val="000000"/>
                <w:lang w:val="en-US"/>
              </w:rPr>
            </w:pPr>
            <w:sdt>
              <w:sdtPr>
                <w:rPr>
                  <w:color w:val="000000"/>
                  <w:lang w:val="en-US"/>
                </w:rPr>
                <w:id w:val="1307821379"/>
                <w:citation/>
              </w:sdtPr>
              <w:sdtEndPr/>
              <w:sdtContent>
                <w:r w:rsidR="00161161">
                  <w:rPr>
                    <w:color w:val="000000"/>
                    <w:lang w:val="en-US"/>
                  </w:rPr>
                  <w:fldChar w:fldCharType="begin"/>
                </w:r>
                <w:r w:rsidR="00161161">
                  <w:rPr>
                    <w:noProof/>
                    <w:color w:val="000000"/>
                    <w:lang w:val="en-CA"/>
                  </w:rPr>
                  <w:instrText xml:space="preserve"> CITATION Kar04 \l 4105 </w:instrText>
                </w:r>
                <w:r w:rsidR="00161161">
                  <w:rPr>
                    <w:color w:val="000000"/>
                    <w:lang w:val="en-US"/>
                  </w:rPr>
                  <w:fldChar w:fldCharType="separate"/>
                </w:r>
                <w:r w:rsidR="00161161" w:rsidRPr="00161161">
                  <w:rPr>
                    <w:noProof/>
                    <w:color w:val="000000"/>
                    <w:lang w:val="en-CA"/>
                  </w:rPr>
                  <w:t>(Karina and Kant)</w:t>
                </w:r>
                <w:r w:rsidR="00161161">
                  <w:rPr>
                    <w:color w:val="000000"/>
                    <w:lang w:val="en-US"/>
                  </w:rPr>
                  <w:fldChar w:fldCharType="end"/>
                </w:r>
              </w:sdtContent>
            </w:sdt>
          </w:p>
          <w:p w14:paraId="5AEF2AC8" w14:textId="77777777" w:rsidR="00E01F33" w:rsidRPr="00E01F33" w:rsidRDefault="007458B0" w:rsidP="00E01F33">
            <w:pPr>
              <w:spacing w:after="0" w:line="240" w:lineRule="auto"/>
              <w:rPr>
                <w:color w:val="000000"/>
                <w:lang w:val="en-US"/>
              </w:rPr>
            </w:pPr>
            <w:sdt>
              <w:sdtPr>
                <w:rPr>
                  <w:color w:val="000000"/>
                  <w:lang w:val="en-US"/>
                </w:rPr>
                <w:id w:val="-1764285821"/>
                <w:citation/>
              </w:sdtPr>
              <w:sdtEndPr/>
              <w:sdtContent>
                <w:r w:rsidR="00161161">
                  <w:rPr>
                    <w:color w:val="000000"/>
                    <w:lang w:val="en-US"/>
                  </w:rPr>
                  <w:fldChar w:fldCharType="begin"/>
                </w:r>
                <w:r w:rsidR="00161161">
                  <w:rPr>
                    <w:noProof/>
                    <w:color w:val="000000"/>
                    <w:lang w:val="en-CA"/>
                  </w:rPr>
                  <w:instrText xml:space="preserve"> CITATION Par94 \l 4105 </w:instrText>
                </w:r>
                <w:r w:rsidR="00161161">
                  <w:rPr>
                    <w:color w:val="000000"/>
                    <w:lang w:val="en-US"/>
                  </w:rPr>
                  <w:fldChar w:fldCharType="separate"/>
                </w:r>
                <w:r w:rsidR="00161161" w:rsidRPr="00161161">
                  <w:rPr>
                    <w:noProof/>
                    <w:color w:val="000000"/>
                    <w:lang w:val="en-CA"/>
                  </w:rPr>
                  <w:t>(Partsch-Bergsohn, Modern Dance in Germany and the United States)</w:t>
                </w:r>
                <w:r w:rsidR="00161161">
                  <w:rPr>
                    <w:color w:val="000000"/>
                    <w:lang w:val="en-US"/>
                  </w:rPr>
                  <w:fldChar w:fldCharType="end"/>
                </w:r>
              </w:sdtContent>
            </w:sdt>
          </w:p>
          <w:p w14:paraId="24492E6C" w14:textId="77777777" w:rsidR="00E01F33" w:rsidRPr="00E01F33" w:rsidRDefault="007458B0" w:rsidP="00E01F33">
            <w:pPr>
              <w:spacing w:after="0" w:line="240" w:lineRule="auto"/>
              <w:rPr>
                <w:color w:val="000000"/>
                <w:lang w:val="en-US"/>
              </w:rPr>
            </w:pPr>
            <w:sdt>
              <w:sdtPr>
                <w:rPr>
                  <w:color w:val="000000"/>
                  <w:lang w:val="en-US"/>
                </w:rPr>
                <w:id w:val="1046882965"/>
                <w:citation/>
              </w:sdtPr>
              <w:sdtEndPr/>
              <w:sdtContent>
                <w:r w:rsidR="00161161">
                  <w:rPr>
                    <w:color w:val="000000"/>
                    <w:lang w:val="en-US"/>
                  </w:rPr>
                  <w:fldChar w:fldCharType="begin"/>
                </w:r>
                <w:r w:rsidR="00161161">
                  <w:rPr>
                    <w:noProof/>
                    <w:color w:val="000000"/>
                    <w:lang w:val="en-CA"/>
                  </w:rPr>
                  <w:instrText xml:space="preserve"> CITATION Par03 \l 4105 </w:instrText>
                </w:r>
                <w:r w:rsidR="00161161">
                  <w:rPr>
                    <w:color w:val="000000"/>
                    <w:lang w:val="en-US"/>
                  </w:rPr>
                  <w:fldChar w:fldCharType="separate"/>
                </w:r>
                <w:r w:rsidR="00161161" w:rsidRPr="00161161">
                  <w:rPr>
                    <w:noProof/>
                    <w:color w:val="000000"/>
                    <w:lang w:val="en-CA"/>
                  </w:rPr>
                  <w:t>(Partsch-Bergsohn and Bergsohn, The Makers of Modern Dance in Germany)</w:t>
                </w:r>
                <w:r w:rsidR="00161161">
                  <w:rPr>
                    <w:color w:val="000000"/>
                    <w:lang w:val="en-US"/>
                  </w:rPr>
                  <w:fldChar w:fldCharType="end"/>
                </w:r>
              </w:sdtContent>
            </w:sdt>
          </w:p>
          <w:p w14:paraId="2686B110" w14:textId="77777777" w:rsidR="00E01F33" w:rsidRPr="00E01F33" w:rsidRDefault="007458B0" w:rsidP="00E01F33">
            <w:pPr>
              <w:spacing w:after="0" w:line="240" w:lineRule="auto"/>
              <w:rPr>
                <w:color w:val="000000"/>
                <w:lang w:val="en-US"/>
              </w:rPr>
            </w:pPr>
            <w:sdt>
              <w:sdtPr>
                <w:rPr>
                  <w:color w:val="000000"/>
                  <w:lang w:val="en-US"/>
                </w:rPr>
                <w:id w:val="739750826"/>
                <w:citation/>
              </w:sdtPr>
              <w:sdtEndPr/>
              <w:sdtContent>
                <w:r w:rsidR="00161161">
                  <w:rPr>
                    <w:color w:val="000000"/>
                    <w:lang w:val="en-US"/>
                  </w:rPr>
                  <w:fldChar w:fldCharType="begin"/>
                </w:r>
                <w:r w:rsidR="00161161">
                  <w:rPr>
                    <w:noProof/>
                    <w:color w:val="000000"/>
                    <w:lang w:val="en-CA"/>
                  </w:rPr>
                  <w:instrText xml:space="preserve"> CITATION Ryd35 \l 4105 </w:instrText>
                </w:r>
                <w:r w:rsidR="00161161">
                  <w:rPr>
                    <w:color w:val="000000"/>
                    <w:lang w:val="en-US"/>
                  </w:rPr>
                  <w:fldChar w:fldCharType="separate"/>
                </w:r>
                <w:r w:rsidR="00161161" w:rsidRPr="00161161">
                  <w:rPr>
                    <w:noProof/>
                    <w:color w:val="000000"/>
                    <w:lang w:val="en-CA"/>
                  </w:rPr>
                  <w:t>(Rydberg)</w:t>
                </w:r>
                <w:r w:rsidR="00161161">
                  <w:rPr>
                    <w:color w:val="000000"/>
                    <w:lang w:val="en-US"/>
                  </w:rPr>
                  <w:fldChar w:fldCharType="end"/>
                </w:r>
              </w:sdtContent>
            </w:sdt>
          </w:p>
          <w:p w14:paraId="184385C3" w14:textId="77777777" w:rsidR="00E01F33" w:rsidRPr="00E01F33" w:rsidRDefault="007458B0" w:rsidP="00E01F33">
            <w:pPr>
              <w:spacing w:after="0" w:line="240" w:lineRule="auto"/>
              <w:rPr>
                <w:color w:val="000000"/>
                <w:lang w:val="en-US"/>
              </w:rPr>
            </w:pPr>
            <w:sdt>
              <w:sdtPr>
                <w:rPr>
                  <w:color w:val="000000"/>
                  <w:lang w:val="en-US"/>
                </w:rPr>
                <w:id w:val="-251655245"/>
                <w:citation/>
              </w:sdtPr>
              <w:sdtEndPr/>
              <w:sdtContent>
                <w:r w:rsidR="00161161">
                  <w:rPr>
                    <w:color w:val="000000"/>
                    <w:lang w:val="en-US"/>
                  </w:rPr>
                  <w:fldChar w:fldCharType="begin"/>
                </w:r>
                <w:r w:rsidR="00161161">
                  <w:rPr>
                    <w:noProof/>
                    <w:color w:val="000000"/>
                    <w:lang w:val="en-CA"/>
                  </w:rPr>
                  <w:instrText xml:space="preserve"> CITATION Sch87 \l 4105 </w:instrText>
                </w:r>
                <w:r w:rsidR="00161161">
                  <w:rPr>
                    <w:color w:val="000000"/>
                    <w:lang w:val="en-US"/>
                  </w:rPr>
                  <w:fldChar w:fldCharType="separate"/>
                </w:r>
                <w:r w:rsidR="00161161" w:rsidRPr="00161161">
                  <w:rPr>
                    <w:noProof/>
                    <w:color w:val="000000"/>
                    <w:lang w:val="en-CA"/>
                  </w:rPr>
                  <w:t>(Schmidt)</w:t>
                </w:r>
                <w:r w:rsidR="00161161">
                  <w:rPr>
                    <w:color w:val="000000"/>
                    <w:lang w:val="en-US"/>
                  </w:rPr>
                  <w:fldChar w:fldCharType="end"/>
                </w:r>
              </w:sdtContent>
            </w:sdt>
          </w:p>
          <w:p w14:paraId="716F403C" w14:textId="77777777" w:rsidR="00E01F33" w:rsidRDefault="007458B0" w:rsidP="00E01F33">
            <w:pPr>
              <w:spacing w:after="0" w:line="240" w:lineRule="auto"/>
              <w:rPr>
                <w:color w:val="000000"/>
                <w:lang w:val="en-US"/>
              </w:rPr>
            </w:pPr>
            <w:sdt>
              <w:sdtPr>
                <w:rPr>
                  <w:color w:val="000000"/>
                  <w:lang w:val="en-US"/>
                </w:rPr>
                <w:id w:val="-1651280984"/>
                <w:citation/>
              </w:sdtPr>
              <w:sdtEndPr/>
              <w:sdtContent>
                <w:r w:rsidR="00161161">
                  <w:rPr>
                    <w:color w:val="000000"/>
                    <w:lang w:val="en-US"/>
                  </w:rPr>
                  <w:fldChar w:fldCharType="begin"/>
                </w:r>
                <w:r w:rsidR="00161161">
                  <w:rPr>
                    <w:noProof/>
                    <w:color w:val="000000"/>
                    <w:lang w:val="en-CA"/>
                  </w:rPr>
                  <w:instrText xml:space="preserve"> CITATION Sta01 \l 4105 </w:instrText>
                </w:r>
                <w:r w:rsidR="00161161">
                  <w:rPr>
                    <w:color w:val="000000"/>
                    <w:lang w:val="en-US"/>
                  </w:rPr>
                  <w:fldChar w:fldCharType="separate"/>
                </w:r>
                <w:r w:rsidR="00161161" w:rsidRPr="00161161">
                  <w:rPr>
                    <w:noProof/>
                    <w:color w:val="000000"/>
                    <w:lang w:val="en-CA"/>
                  </w:rPr>
                  <w:t>(Stabel)</w:t>
                </w:r>
                <w:r w:rsidR="00161161">
                  <w:rPr>
                    <w:color w:val="000000"/>
                    <w:lang w:val="en-US"/>
                  </w:rPr>
                  <w:fldChar w:fldCharType="end"/>
                </w:r>
              </w:sdtContent>
            </w:sdt>
          </w:p>
          <w:p w14:paraId="5400390E" w14:textId="77777777" w:rsidR="00161161" w:rsidRDefault="007458B0" w:rsidP="00E01F33">
            <w:pPr>
              <w:spacing w:after="0" w:line="240" w:lineRule="auto"/>
              <w:rPr>
                <w:color w:val="000000"/>
                <w:lang w:val="en-US"/>
              </w:rPr>
            </w:pPr>
            <w:sdt>
              <w:sdtPr>
                <w:rPr>
                  <w:color w:val="000000"/>
                  <w:lang w:val="en-US"/>
                </w:rPr>
                <w:id w:val="-676351642"/>
                <w:citation/>
              </w:sdtPr>
              <w:sdtEndPr/>
              <w:sdtContent>
                <w:r w:rsidR="00161161">
                  <w:rPr>
                    <w:color w:val="000000"/>
                    <w:lang w:val="en-US"/>
                  </w:rPr>
                  <w:fldChar w:fldCharType="begin"/>
                </w:r>
                <w:r w:rsidR="00161161">
                  <w:rPr>
                    <w:color w:val="000000"/>
                    <w:lang w:val="en-CA"/>
                  </w:rPr>
                  <w:instrText xml:space="preserve"> CITATION Win93 \l 4105 </w:instrText>
                </w:r>
                <w:r w:rsidR="00161161">
                  <w:rPr>
                    <w:color w:val="000000"/>
                    <w:lang w:val="en-US"/>
                  </w:rPr>
                  <w:fldChar w:fldCharType="separate"/>
                </w:r>
                <w:r w:rsidR="00161161" w:rsidRPr="00161161">
                  <w:rPr>
                    <w:noProof/>
                    <w:color w:val="000000"/>
                    <w:lang w:val="en-CA"/>
                  </w:rPr>
                  <w:t>(Winkler, Nothing but Dance: Thoughts on Palucca)</w:t>
                </w:r>
                <w:r w:rsidR="00161161">
                  <w:rPr>
                    <w:color w:val="000000"/>
                    <w:lang w:val="en-US"/>
                  </w:rPr>
                  <w:fldChar w:fldCharType="end"/>
                </w:r>
              </w:sdtContent>
            </w:sdt>
          </w:p>
          <w:p w14:paraId="2799A049" w14:textId="77777777" w:rsidR="003235A7" w:rsidRPr="00161161" w:rsidRDefault="007458B0" w:rsidP="00E01F33">
            <w:pPr>
              <w:spacing w:after="0" w:line="240" w:lineRule="auto"/>
              <w:rPr>
                <w:color w:val="000000"/>
                <w:lang w:val="en-US"/>
              </w:rPr>
            </w:pPr>
            <w:sdt>
              <w:sdtPr>
                <w:rPr>
                  <w:color w:val="000000"/>
                  <w:lang w:val="en-US"/>
                </w:rPr>
                <w:id w:val="545264258"/>
                <w:citation/>
              </w:sdtPr>
              <w:sdtEndPr/>
              <w:sdtContent>
                <w:r w:rsidR="00161161">
                  <w:rPr>
                    <w:color w:val="000000"/>
                    <w:lang w:val="en-US"/>
                  </w:rPr>
                  <w:fldChar w:fldCharType="begin"/>
                </w:r>
                <w:r w:rsidR="00161161">
                  <w:rPr>
                    <w:color w:val="000000"/>
                    <w:lang w:val="en-CA"/>
                  </w:rPr>
                  <w:instrText xml:space="preserve"> CITATION Win96 \l 4105 </w:instrText>
                </w:r>
                <w:r w:rsidR="00161161">
                  <w:rPr>
                    <w:color w:val="000000"/>
                    <w:lang w:val="en-US"/>
                  </w:rPr>
                  <w:fldChar w:fldCharType="separate"/>
                </w:r>
                <w:r w:rsidR="00161161" w:rsidRPr="00161161">
                  <w:rPr>
                    <w:noProof/>
                    <w:color w:val="000000"/>
                    <w:lang w:val="en-CA"/>
                  </w:rPr>
                  <w:t>(Winkler and Jarchow, Neuer Künstlerischer Tanz. Eine Dokumentation)</w:t>
                </w:r>
                <w:r w:rsidR="00161161">
                  <w:rPr>
                    <w:color w:val="000000"/>
                    <w:lang w:val="en-US"/>
                  </w:rPr>
                  <w:fldChar w:fldCharType="end"/>
                </w:r>
              </w:sdtContent>
            </w:sdt>
          </w:p>
        </w:tc>
      </w:tr>
    </w:tbl>
    <w:p w14:paraId="59382E1B"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E7FFE" w14:textId="77777777" w:rsidR="007458B0" w:rsidRDefault="007458B0" w:rsidP="007A0D55">
      <w:pPr>
        <w:spacing w:after="0" w:line="240" w:lineRule="auto"/>
      </w:pPr>
      <w:r>
        <w:separator/>
      </w:r>
    </w:p>
  </w:endnote>
  <w:endnote w:type="continuationSeparator" w:id="0">
    <w:p w14:paraId="5B3FB8DD" w14:textId="77777777" w:rsidR="007458B0" w:rsidRDefault="007458B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8DEF7" w14:textId="77777777" w:rsidR="007458B0" w:rsidRDefault="007458B0" w:rsidP="007A0D55">
      <w:pPr>
        <w:spacing w:after="0" w:line="240" w:lineRule="auto"/>
      </w:pPr>
      <w:r>
        <w:separator/>
      </w:r>
    </w:p>
  </w:footnote>
  <w:footnote w:type="continuationSeparator" w:id="0">
    <w:p w14:paraId="69BC5C55" w14:textId="77777777" w:rsidR="007458B0" w:rsidRDefault="007458B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15E56"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38ACCEE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288"/>
    <w:rsid w:val="00020585"/>
    <w:rsid w:val="00032559"/>
    <w:rsid w:val="00052040"/>
    <w:rsid w:val="000B25AE"/>
    <w:rsid w:val="000B55AB"/>
    <w:rsid w:val="000D24DC"/>
    <w:rsid w:val="000F4704"/>
    <w:rsid w:val="00101B2E"/>
    <w:rsid w:val="001070A4"/>
    <w:rsid w:val="00116FA0"/>
    <w:rsid w:val="0015114C"/>
    <w:rsid w:val="00161161"/>
    <w:rsid w:val="001A21F3"/>
    <w:rsid w:val="001A2537"/>
    <w:rsid w:val="001A6A06"/>
    <w:rsid w:val="001D3438"/>
    <w:rsid w:val="00210C03"/>
    <w:rsid w:val="002162E2"/>
    <w:rsid w:val="00222288"/>
    <w:rsid w:val="00225C5A"/>
    <w:rsid w:val="00226BE2"/>
    <w:rsid w:val="00230B10"/>
    <w:rsid w:val="00234353"/>
    <w:rsid w:val="00244BB0"/>
    <w:rsid w:val="002A0A0D"/>
    <w:rsid w:val="002B0B37"/>
    <w:rsid w:val="0030662D"/>
    <w:rsid w:val="003235A7"/>
    <w:rsid w:val="003677B6"/>
    <w:rsid w:val="003D3579"/>
    <w:rsid w:val="003E2795"/>
    <w:rsid w:val="003F0D73"/>
    <w:rsid w:val="00435FA1"/>
    <w:rsid w:val="00462DBE"/>
    <w:rsid w:val="00464699"/>
    <w:rsid w:val="00483379"/>
    <w:rsid w:val="00487BC5"/>
    <w:rsid w:val="00496888"/>
    <w:rsid w:val="004A7476"/>
    <w:rsid w:val="004E5896"/>
    <w:rsid w:val="00513EE6"/>
    <w:rsid w:val="00534F8F"/>
    <w:rsid w:val="00553F1B"/>
    <w:rsid w:val="00556CC4"/>
    <w:rsid w:val="00590035"/>
    <w:rsid w:val="0059481D"/>
    <w:rsid w:val="005B177E"/>
    <w:rsid w:val="005B3921"/>
    <w:rsid w:val="005F26D7"/>
    <w:rsid w:val="005F5450"/>
    <w:rsid w:val="0066345E"/>
    <w:rsid w:val="006D0412"/>
    <w:rsid w:val="006F2894"/>
    <w:rsid w:val="007411B9"/>
    <w:rsid w:val="007458B0"/>
    <w:rsid w:val="00780D95"/>
    <w:rsid w:val="00780DC7"/>
    <w:rsid w:val="007A0D55"/>
    <w:rsid w:val="007B3377"/>
    <w:rsid w:val="007E5F44"/>
    <w:rsid w:val="00821DE3"/>
    <w:rsid w:val="00837FE7"/>
    <w:rsid w:val="00841349"/>
    <w:rsid w:val="00846CE1"/>
    <w:rsid w:val="00864B21"/>
    <w:rsid w:val="008A5B87"/>
    <w:rsid w:val="00912C54"/>
    <w:rsid w:val="00922950"/>
    <w:rsid w:val="009855A1"/>
    <w:rsid w:val="009A7264"/>
    <w:rsid w:val="009D1606"/>
    <w:rsid w:val="009E18A1"/>
    <w:rsid w:val="009E73D7"/>
    <w:rsid w:val="00A27D2C"/>
    <w:rsid w:val="00A36512"/>
    <w:rsid w:val="00A76FD9"/>
    <w:rsid w:val="00AB436D"/>
    <w:rsid w:val="00AC1A00"/>
    <w:rsid w:val="00AD2F24"/>
    <w:rsid w:val="00AD4844"/>
    <w:rsid w:val="00AF5309"/>
    <w:rsid w:val="00B219AE"/>
    <w:rsid w:val="00B33145"/>
    <w:rsid w:val="00B574C9"/>
    <w:rsid w:val="00B92BE7"/>
    <w:rsid w:val="00BC39C9"/>
    <w:rsid w:val="00BE5BF7"/>
    <w:rsid w:val="00BF40E1"/>
    <w:rsid w:val="00C27FAB"/>
    <w:rsid w:val="00C358D4"/>
    <w:rsid w:val="00C6296B"/>
    <w:rsid w:val="00C9775E"/>
    <w:rsid w:val="00CA6A18"/>
    <w:rsid w:val="00CC586D"/>
    <w:rsid w:val="00CD79AF"/>
    <w:rsid w:val="00CF1542"/>
    <w:rsid w:val="00CF3EC5"/>
    <w:rsid w:val="00D35B53"/>
    <w:rsid w:val="00D656DA"/>
    <w:rsid w:val="00D83300"/>
    <w:rsid w:val="00DC6B48"/>
    <w:rsid w:val="00DF01B0"/>
    <w:rsid w:val="00E01F33"/>
    <w:rsid w:val="00E06B87"/>
    <w:rsid w:val="00E15B6B"/>
    <w:rsid w:val="00E41C1B"/>
    <w:rsid w:val="00E76668"/>
    <w:rsid w:val="00E85A05"/>
    <w:rsid w:val="00E95829"/>
    <w:rsid w:val="00EA606C"/>
    <w:rsid w:val="00EB0C8C"/>
    <w:rsid w:val="00EB5013"/>
    <w:rsid w:val="00EB51FD"/>
    <w:rsid w:val="00EB77DB"/>
    <w:rsid w:val="00EC05A8"/>
    <w:rsid w:val="00EC6369"/>
    <w:rsid w:val="00ED139F"/>
    <w:rsid w:val="00EF74F7"/>
    <w:rsid w:val="00F36937"/>
    <w:rsid w:val="00F60F53"/>
    <w:rsid w:val="00FA1925"/>
    <w:rsid w:val="00FB11DE"/>
    <w:rsid w:val="00FB589A"/>
    <w:rsid w:val="00FB7317"/>
    <w:rsid w:val="00FC1AF2"/>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D7A8"/>
  <w15:chartTrackingRefBased/>
  <w15:docId w15:val="{B3D87F60-195C-4557-BB33-08002626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EndnoteText">
    <w:name w:val="endnote text"/>
    <w:basedOn w:val="Normal"/>
    <w:link w:val="EndnoteTextChar"/>
    <w:uiPriority w:val="99"/>
    <w:semiHidden/>
    <w:rsid w:val="00EC05A8"/>
    <w:rPr>
      <w:sz w:val="20"/>
      <w:szCs w:val="20"/>
    </w:rPr>
  </w:style>
  <w:style w:type="character" w:customStyle="1" w:styleId="EndnoteTextChar">
    <w:name w:val="Endnote Text Char"/>
    <w:link w:val="EndnoteText"/>
    <w:uiPriority w:val="99"/>
    <w:semiHidden/>
    <w:rsid w:val="00EC05A8"/>
    <w:rPr>
      <w:lang w:val="en-GB" w:eastAsia="en-US"/>
    </w:rPr>
  </w:style>
  <w:style w:type="character" w:styleId="EndnoteReference">
    <w:name w:val="endnote reference"/>
    <w:uiPriority w:val="99"/>
    <w:unhideWhenUsed/>
    <w:rsid w:val="00EC05A8"/>
    <w:rPr>
      <w:vertAlign w:val="superscript"/>
    </w:rPr>
  </w:style>
  <w:style w:type="paragraph" w:styleId="CommentText">
    <w:name w:val="annotation text"/>
    <w:basedOn w:val="Normal"/>
    <w:link w:val="CommentTextChar"/>
    <w:uiPriority w:val="99"/>
    <w:semiHidden/>
    <w:rsid w:val="00E01F33"/>
    <w:rPr>
      <w:sz w:val="20"/>
      <w:szCs w:val="20"/>
    </w:rPr>
  </w:style>
  <w:style w:type="character" w:customStyle="1" w:styleId="CommentTextChar">
    <w:name w:val="Comment Text Char"/>
    <w:link w:val="CommentText"/>
    <w:uiPriority w:val="99"/>
    <w:semiHidden/>
    <w:rsid w:val="00E01F33"/>
    <w:rPr>
      <w:lang w:val="en-GB" w:eastAsia="en-US"/>
    </w:rPr>
  </w:style>
  <w:style w:type="character" w:styleId="CommentReference">
    <w:name w:val="annotation reference"/>
    <w:uiPriority w:val="99"/>
    <w:semiHidden/>
    <w:unhideWhenUsed/>
    <w:rsid w:val="00E01F33"/>
    <w:rPr>
      <w:sz w:val="18"/>
      <w:szCs w:val="18"/>
    </w:rPr>
  </w:style>
  <w:style w:type="paragraph" w:styleId="BalloonText">
    <w:name w:val="Balloon Text"/>
    <w:basedOn w:val="Normal"/>
    <w:link w:val="BalloonTextChar"/>
    <w:uiPriority w:val="99"/>
    <w:semiHidden/>
    <w:unhideWhenUsed/>
    <w:rsid w:val="00E01F3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01F33"/>
    <w:rPr>
      <w:rFonts w:ascii="Segoe UI" w:hAnsi="Segoe UI" w:cs="Segoe UI"/>
      <w:sz w:val="18"/>
      <w:szCs w:val="18"/>
      <w:lang w:val="en-GB" w:eastAsia="en-US"/>
    </w:rPr>
  </w:style>
  <w:style w:type="character" w:styleId="Hyperlink">
    <w:name w:val="Hyperlink"/>
    <w:uiPriority w:val="99"/>
    <w:semiHidden/>
    <w:rsid w:val="001070A4"/>
    <w:rPr>
      <w:color w:val="0563C1"/>
      <w:u w:val="single"/>
    </w:rPr>
  </w:style>
  <w:style w:type="character" w:styleId="FollowedHyperlink">
    <w:name w:val="FollowedHyperlink"/>
    <w:uiPriority w:val="99"/>
    <w:semiHidden/>
    <w:rsid w:val="001070A4"/>
    <w:rPr>
      <w:color w:val="954F72"/>
      <w:u w:val="single"/>
    </w:rPr>
  </w:style>
  <w:style w:type="paragraph" w:styleId="Caption">
    <w:name w:val="caption"/>
    <w:basedOn w:val="Normal"/>
    <w:next w:val="Normal"/>
    <w:uiPriority w:val="35"/>
    <w:semiHidden/>
    <w:qFormat/>
    <w:rsid w:val="001070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6308">
      <w:bodyDiv w:val="1"/>
      <w:marLeft w:val="0"/>
      <w:marRight w:val="0"/>
      <w:marTop w:val="0"/>
      <w:marBottom w:val="0"/>
      <w:divBdr>
        <w:top w:val="none" w:sz="0" w:space="0" w:color="auto"/>
        <w:left w:val="none" w:sz="0" w:space="0" w:color="auto"/>
        <w:bottom w:val="none" w:sz="0" w:space="0" w:color="auto"/>
        <w:right w:val="none" w:sz="0" w:space="0" w:color="auto"/>
      </w:divBdr>
    </w:div>
    <w:div w:id="97337280">
      <w:bodyDiv w:val="1"/>
      <w:marLeft w:val="0"/>
      <w:marRight w:val="0"/>
      <w:marTop w:val="0"/>
      <w:marBottom w:val="0"/>
      <w:divBdr>
        <w:top w:val="none" w:sz="0" w:space="0" w:color="auto"/>
        <w:left w:val="none" w:sz="0" w:space="0" w:color="auto"/>
        <w:bottom w:val="none" w:sz="0" w:space="0" w:color="auto"/>
        <w:right w:val="none" w:sz="0" w:space="0" w:color="auto"/>
      </w:divBdr>
    </w:div>
    <w:div w:id="115293832">
      <w:bodyDiv w:val="1"/>
      <w:marLeft w:val="0"/>
      <w:marRight w:val="0"/>
      <w:marTop w:val="0"/>
      <w:marBottom w:val="0"/>
      <w:divBdr>
        <w:top w:val="none" w:sz="0" w:space="0" w:color="auto"/>
        <w:left w:val="none" w:sz="0" w:space="0" w:color="auto"/>
        <w:bottom w:val="none" w:sz="0" w:space="0" w:color="auto"/>
        <w:right w:val="none" w:sz="0" w:space="0" w:color="auto"/>
      </w:divBdr>
    </w:div>
    <w:div w:id="130833277">
      <w:bodyDiv w:val="1"/>
      <w:marLeft w:val="0"/>
      <w:marRight w:val="0"/>
      <w:marTop w:val="0"/>
      <w:marBottom w:val="0"/>
      <w:divBdr>
        <w:top w:val="none" w:sz="0" w:space="0" w:color="auto"/>
        <w:left w:val="none" w:sz="0" w:space="0" w:color="auto"/>
        <w:bottom w:val="none" w:sz="0" w:space="0" w:color="auto"/>
        <w:right w:val="none" w:sz="0" w:space="0" w:color="auto"/>
      </w:divBdr>
    </w:div>
    <w:div w:id="149953463">
      <w:bodyDiv w:val="1"/>
      <w:marLeft w:val="0"/>
      <w:marRight w:val="0"/>
      <w:marTop w:val="0"/>
      <w:marBottom w:val="0"/>
      <w:divBdr>
        <w:top w:val="none" w:sz="0" w:space="0" w:color="auto"/>
        <w:left w:val="none" w:sz="0" w:space="0" w:color="auto"/>
        <w:bottom w:val="none" w:sz="0" w:space="0" w:color="auto"/>
        <w:right w:val="none" w:sz="0" w:space="0" w:color="auto"/>
      </w:divBdr>
    </w:div>
    <w:div w:id="159590101">
      <w:bodyDiv w:val="1"/>
      <w:marLeft w:val="0"/>
      <w:marRight w:val="0"/>
      <w:marTop w:val="0"/>
      <w:marBottom w:val="0"/>
      <w:divBdr>
        <w:top w:val="none" w:sz="0" w:space="0" w:color="auto"/>
        <w:left w:val="none" w:sz="0" w:space="0" w:color="auto"/>
        <w:bottom w:val="none" w:sz="0" w:space="0" w:color="auto"/>
        <w:right w:val="none" w:sz="0" w:space="0" w:color="auto"/>
      </w:divBdr>
    </w:div>
    <w:div w:id="296881750">
      <w:bodyDiv w:val="1"/>
      <w:marLeft w:val="0"/>
      <w:marRight w:val="0"/>
      <w:marTop w:val="0"/>
      <w:marBottom w:val="0"/>
      <w:divBdr>
        <w:top w:val="none" w:sz="0" w:space="0" w:color="auto"/>
        <w:left w:val="none" w:sz="0" w:space="0" w:color="auto"/>
        <w:bottom w:val="none" w:sz="0" w:space="0" w:color="auto"/>
        <w:right w:val="none" w:sz="0" w:space="0" w:color="auto"/>
      </w:divBdr>
    </w:div>
    <w:div w:id="403264453">
      <w:bodyDiv w:val="1"/>
      <w:marLeft w:val="0"/>
      <w:marRight w:val="0"/>
      <w:marTop w:val="0"/>
      <w:marBottom w:val="0"/>
      <w:divBdr>
        <w:top w:val="none" w:sz="0" w:space="0" w:color="auto"/>
        <w:left w:val="none" w:sz="0" w:space="0" w:color="auto"/>
        <w:bottom w:val="none" w:sz="0" w:space="0" w:color="auto"/>
        <w:right w:val="none" w:sz="0" w:space="0" w:color="auto"/>
      </w:divBdr>
    </w:div>
    <w:div w:id="489717702">
      <w:bodyDiv w:val="1"/>
      <w:marLeft w:val="0"/>
      <w:marRight w:val="0"/>
      <w:marTop w:val="0"/>
      <w:marBottom w:val="0"/>
      <w:divBdr>
        <w:top w:val="none" w:sz="0" w:space="0" w:color="auto"/>
        <w:left w:val="none" w:sz="0" w:space="0" w:color="auto"/>
        <w:bottom w:val="none" w:sz="0" w:space="0" w:color="auto"/>
        <w:right w:val="none" w:sz="0" w:space="0" w:color="auto"/>
      </w:divBdr>
    </w:div>
    <w:div w:id="535388184">
      <w:bodyDiv w:val="1"/>
      <w:marLeft w:val="0"/>
      <w:marRight w:val="0"/>
      <w:marTop w:val="0"/>
      <w:marBottom w:val="0"/>
      <w:divBdr>
        <w:top w:val="none" w:sz="0" w:space="0" w:color="auto"/>
        <w:left w:val="none" w:sz="0" w:space="0" w:color="auto"/>
        <w:bottom w:val="none" w:sz="0" w:space="0" w:color="auto"/>
        <w:right w:val="none" w:sz="0" w:space="0" w:color="auto"/>
      </w:divBdr>
    </w:div>
    <w:div w:id="582032520">
      <w:bodyDiv w:val="1"/>
      <w:marLeft w:val="0"/>
      <w:marRight w:val="0"/>
      <w:marTop w:val="0"/>
      <w:marBottom w:val="0"/>
      <w:divBdr>
        <w:top w:val="none" w:sz="0" w:space="0" w:color="auto"/>
        <w:left w:val="none" w:sz="0" w:space="0" w:color="auto"/>
        <w:bottom w:val="none" w:sz="0" w:space="0" w:color="auto"/>
        <w:right w:val="none" w:sz="0" w:space="0" w:color="auto"/>
      </w:divBdr>
    </w:div>
    <w:div w:id="615407482">
      <w:bodyDiv w:val="1"/>
      <w:marLeft w:val="0"/>
      <w:marRight w:val="0"/>
      <w:marTop w:val="0"/>
      <w:marBottom w:val="0"/>
      <w:divBdr>
        <w:top w:val="none" w:sz="0" w:space="0" w:color="auto"/>
        <w:left w:val="none" w:sz="0" w:space="0" w:color="auto"/>
        <w:bottom w:val="none" w:sz="0" w:space="0" w:color="auto"/>
        <w:right w:val="none" w:sz="0" w:space="0" w:color="auto"/>
      </w:divBdr>
    </w:div>
    <w:div w:id="617948845">
      <w:bodyDiv w:val="1"/>
      <w:marLeft w:val="0"/>
      <w:marRight w:val="0"/>
      <w:marTop w:val="0"/>
      <w:marBottom w:val="0"/>
      <w:divBdr>
        <w:top w:val="none" w:sz="0" w:space="0" w:color="auto"/>
        <w:left w:val="none" w:sz="0" w:space="0" w:color="auto"/>
        <w:bottom w:val="none" w:sz="0" w:space="0" w:color="auto"/>
        <w:right w:val="none" w:sz="0" w:space="0" w:color="auto"/>
      </w:divBdr>
    </w:div>
    <w:div w:id="621151295">
      <w:bodyDiv w:val="1"/>
      <w:marLeft w:val="0"/>
      <w:marRight w:val="0"/>
      <w:marTop w:val="0"/>
      <w:marBottom w:val="0"/>
      <w:divBdr>
        <w:top w:val="none" w:sz="0" w:space="0" w:color="auto"/>
        <w:left w:val="none" w:sz="0" w:space="0" w:color="auto"/>
        <w:bottom w:val="none" w:sz="0" w:space="0" w:color="auto"/>
        <w:right w:val="none" w:sz="0" w:space="0" w:color="auto"/>
      </w:divBdr>
    </w:div>
    <w:div w:id="652829340">
      <w:bodyDiv w:val="1"/>
      <w:marLeft w:val="0"/>
      <w:marRight w:val="0"/>
      <w:marTop w:val="0"/>
      <w:marBottom w:val="0"/>
      <w:divBdr>
        <w:top w:val="none" w:sz="0" w:space="0" w:color="auto"/>
        <w:left w:val="none" w:sz="0" w:space="0" w:color="auto"/>
        <w:bottom w:val="none" w:sz="0" w:space="0" w:color="auto"/>
        <w:right w:val="none" w:sz="0" w:space="0" w:color="auto"/>
      </w:divBdr>
    </w:div>
    <w:div w:id="728916719">
      <w:bodyDiv w:val="1"/>
      <w:marLeft w:val="0"/>
      <w:marRight w:val="0"/>
      <w:marTop w:val="0"/>
      <w:marBottom w:val="0"/>
      <w:divBdr>
        <w:top w:val="none" w:sz="0" w:space="0" w:color="auto"/>
        <w:left w:val="none" w:sz="0" w:space="0" w:color="auto"/>
        <w:bottom w:val="none" w:sz="0" w:space="0" w:color="auto"/>
        <w:right w:val="none" w:sz="0" w:space="0" w:color="auto"/>
      </w:divBdr>
    </w:div>
    <w:div w:id="746656960">
      <w:bodyDiv w:val="1"/>
      <w:marLeft w:val="0"/>
      <w:marRight w:val="0"/>
      <w:marTop w:val="0"/>
      <w:marBottom w:val="0"/>
      <w:divBdr>
        <w:top w:val="none" w:sz="0" w:space="0" w:color="auto"/>
        <w:left w:val="none" w:sz="0" w:space="0" w:color="auto"/>
        <w:bottom w:val="none" w:sz="0" w:space="0" w:color="auto"/>
        <w:right w:val="none" w:sz="0" w:space="0" w:color="auto"/>
      </w:divBdr>
    </w:div>
    <w:div w:id="808322053">
      <w:bodyDiv w:val="1"/>
      <w:marLeft w:val="0"/>
      <w:marRight w:val="0"/>
      <w:marTop w:val="0"/>
      <w:marBottom w:val="0"/>
      <w:divBdr>
        <w:top w:val="none" w:sz="0" w:space="0" w:color="auto"/>
        <w:left w:val="none" w:sz="0" w:space="0" w:color="auto"/>
        <w:bottom w:val="none" w:sz="0" w:space="0" w:color="auto"/>
        <w:right w:val="none" w:sz="0" w:space="0" w:color="auto"/>
      </w:divBdr>
    </w:div>
    <w:div w:id="925310594">
      <w:bodyDiv w:val="1"/>
      <w:marLeft w:val="0"/>
      <w:marRight w:val="0"/>
      <w:marTop w:val="0"/>
      <w:marBottom w:val="0"/>
      <w:divBdr>
        <w:top w:val="none" w:sz="0" w:space="0" w:color="auto"/>
        <w:left w:val="none" w:sz="0" w:space="0" w:color="auto"/>
        <w:bottom w:val="none" w:sz="0" w:space="0" w:color="auto"/>
        <w:right w:val="none" w:sz="0" w:space="0" w:color="auto"/>
      </w:divBdr>
    </w:div>
    <w:div w:id="959995355">
      <w:bodyDiv w:val="1"/>
      <w:marLeft w:val="0"/>
      <w:marRight w:val="0"/>
      <w:marTop w:val="0"/>
      <w:marBottom w:val="0"/>
      <w:divBdr>
        <w:top w:val="none" w:sz="0" w:space="0" w:color="auto"/>
        <w:left w:val="none" w:sz="0" w:space="0" w:color="auto"/>
        <w:bottom w:val="none" w:sz="0" w:space="0" w:color="auto"/>
        <w:right w:val="none" w:sz="0" w:space="0" w:color="auto"/>
      </w:divBdr>
    </w:div>
    <w:div w:id="960845660">
      <w:bodyDiv w:val="1"/>
      <w:marLeft w:val="0"/>
      <w:marRight w:val="0"/>
      <w:marTop w:val="0"/>
      <w:marBottom w:val="0"/>
      <w:divBdr>
        <w:top w:val="none" w:sz="0" w:space="0" w:color="auto"/>
        <w:left w:val="none" w:sz="0" w:space="0" w:color="auto"/>
        <w:bottom w:val="none" w:sz="0" w:space="0" w:color="auto"/>
        <w:right w:val="none" w:sz="0" w:space="0" w:color="auto"/>
      </w:divBdr>
    </w:div>
    <w:div w:id="1017803752">
      <w:bodyDiv w:val="1"/>
      <w:marLeft w:val="0"/>
      <w:marRight w:val="0"/>
      <w:marTop w:val="0"/>
      <w:marBottom w:val="0"/>
      <w:divBdr>
        <w:top w:val="none" w:sz="0" w:space="0" w:color="auto"/>
        <w:left w:val="none" w:sz="0" w:space="0" w:color="auto"/>
        <w:bottom w:val="none" w:sz="0" w:space="0" w:color="auto"/>
        <w:right w:val="none" w:sz="0" w:space="0" w:color="auto"/>
      </w:divBdr>
    </w:div>
    <w:div w:id="1061178003">
      <w:bodyDiv w:val="1"/>
      <w:marLeft w:val="0"/>
      <w:marRight w:val="0"/>
      <w:marTop w:val="0"/>
      <w:marBottom w:val="0"/>
      <w:divBdr>
        <w:top w:val="none" w:sz="0" w:space="0" w:color="auto"/>
        <w:left w:val="none" w:sz="0" w:space="0" w:color="auto"/>
        <w:bottom w:val="none" w:sz="0" w:space="0" w:color="auto"/>
        <w:right w:val="none" w:sz="0" w:space="0" w:color="auto"/>
      </w:divBdr>
    </w:div>
    <w:div w:id="1128402888">
      <w:bodyDiv w:val="1"/>
      <w:marLeft w:val="0"/>
      <w:marRight w:val="0"/>
      <w:marTop w:val="0"/>
      <w:marBottom w:val="0"/>
      <w:divBdr>
        <w:top w:val="none" w:sz="0" w:space="0" w:color="auto"/>
        <w:left w:val="none" w:sz="0" w:space="0" w:color="auto"/>
        <w:bottom w:val="none" w:sz="0" w:space="0" w:color="auto"/>
        <w:right w:val="none" w:sz="0" w:space="0" w:color="auto"/>
      </w:divBdr>
    </w:div>
    <w:div w:id="1247690478">
      <w:bodyDiv w:val="1"/>
      <w:marLeft w:val="0"/>
      <w:marRight w:val="0"/>
      <w:marTop w:val="0"/>
      <w:marBottom w:val="0"/>
      <w:divBdr>
        <w:top w:val="none" w:sz="0" w:space="0" w:color="auto"/>
        <w:left w:val="none" w:sz="0" w:space="0" w:color="auto"/>
        <w:bottom w:val="none" w:sz="0" w:space="0" w:color="auto"/>
        <w:right w:val="none" w:sz="0" w:space="0" w:color="auto"/>
      </w:divBdr>
    </w:div>
    <w:div w:id="1367870104">
      <w:bodyDiv w:val="1"/>
      <w:marLeft w:val="0"/>
      <w:marRight w:val="0"/>
      <w:marTop w:val="0"/>
      <w:marBottom w:val="0"/>
      <w:divBdr>
        <w:top w:val="none" w:sz="0" w:space="0" w:color="auto"/>
        <w:left w:val="none" w:sz="0" w:space="0" w:color="auto"/>
        <w:bottom w:val="none" w:sz="0" w:space="0" w:color="auto"/>
        <w:right w:val="none" w:sz="0" w:space="0" w:color="auto"/>
      </w:divBdr>
    </w:div>
    <w:div w:id="1448234281">
      <w:bodyDiv w:val="1"/>
      <w:marLeft w:val="0"/>
      <w:marRight w:val="0"/>
      <w:marTop w:val="0"/>
      <w:marBottom w:val="0"/>
      <w:divBdr>
        <w:top w:val="none" w:sz="0" w:space="0" w:color="auto"/>
        <w:left w:val="none" w:sz="0" w:space="0" w:color="auto"/>
        <w:bottom w:val="none" w:sz="0" w:space="0" w:color="auto"/>
        <w:right w:val="none" w:sz="0" w:space="0" w:color="auto"/>
      </w:divBdr>
    </w:div>
    <w:div w:id="1494637502">
      <w:bodyDiv w:val="1"/>
      <w:marLeft w:val="0"/>
      <w:marRight w:val="0"/>
      <w:marTop w:val="0"/>
      <w:marBottom w:val="0"/>
      <w:divBdr>
        <w:top w:val="none" w:sz="0" w:space="0" w:color="auto"/>
        <w:left w:val="none" w:sz="0" w:space="0" w:color="auto"/>
        <w:bottom w:val="none" w:sz="0" w:space="0" w:color="auto"/>
        <w:right w:val="none" w:sz="0" w:space="0" w:color="auto"/>
      </w:divBdr>
    </w:div>
    <w:div w:id="1580796776">
      <w:bodyDiv w:val="1"/>
      <w:marLeft w:val="0"/>
      <w:marRight w:val="0"/>
      <w:marTop w:val="0"/>
      <w:marBottom w:val="0"/>
      <w:divBdr>
        <w:top w:val="none" w:sz="0" w:space="0" w:color="auto"/>
        <w:left w:val="none" w:sz="0" w:space="0" w:color="auto"/>
        <w:bottom w:val="none" w:sz="0" w:space="0" w:color="auto"/>
        <w:right w:val="none" w:sz="0" w:space="0" w:color="auto"/>
      </w:divBdr>
    </w:div>
    <w:div w:id="1643003576">
      <w:bodyDiv w:val="1"/>
      <w:marLeft w:val="0"/>
      <w:marRight w:val="0"/>
      <w:marTop w:val="0"/>
      <w:marBottom w:val="0"/>
      <w:divBdr>
        <w:top w:val="none" w:sz="0" w:space="0" w:color="auto"/>
        <w:left w:val="none" w:sz="0" w:space="0" w:color="auto"/>
        <w:bottom w:val="none" w:sz="0" w:space="0" w:color="auto"/>
        <w:right w:val="none" w:sz="0" w:space="0" w:color="auto"/>
      </w:divBdr>
    </w:div>
    <w:div w:id="1793206275">
      <w:bodyDiv w:val="1"/>
      <w:marLeft w:val="0"/>
      <w:marRight w:val="0"/>
      <w:marTop w:val="0"/>
      <w:marBottom w:val="0"/>
      <w:divBdr>
        <w:top w:val="none" w:sz="0" w:space="0" w:color="auto"/>
        <w:left w:val="none" w:sz="0" w:space="0" w:color="auto"/>
        <w:bottom w:val="none" w:sz="0" w:space="0" w:color="auto"/>
        <w:right w:val="none" w:sz="0" w:space="0" w:color="auto"/>
      </w:divBdr>
    </w:div>
    <w:div w:id="1805387086">
      <w:bodyDiv w:val="1"/>
      <w:marLeft w:val="0"/>
      <w:marRight w:val="0"/>
      <w:marTop w:val="0"/>
      <w:marBottom w:val="0"/>
      <w:divBdr>
        <w:top w:val="none" w:sz="0" w:space="0" w:color="auto"/>
        <w:left w:val="none" w:sz="0" w:space="0" w:color="auto"/>
        <w:bottom w:val="none" w:sz="0" w:space="0" w:color="auto"/>
        <w:right w:val="none" w:sz="0" w:space="0" w:color="auto"/>
      </w:divBdr>
    </w:div>
    <w:div w:id="1806850748">
      <w:bodyDiv w:val="1"/>
      <w:marLeft w:val="0"/>
      <w:marRight w:val="0"/>
      <w:marTop w:val="0"/>
      <w:marBottom w:val="0"/>
      <w:divBdr>
        <w:top w:val="none" w:sz="0" w:space="0" w:color="auto"/>
        <w:left w:val="none" w:sz="0" w:space="0" w:color="auto"/>
        <w:bottom w:val="none" w:sz="0" w:space="0" w:color="auto"/>
        <w:right w:val="none" w:sz="0" w:space="0" w:color="auto"/>
      </w:divBdr>
    </w:div>
    <w:div w:id="1889219942">
      <w:bodyDiv w:val="1"/>
      <w:marLeft w:val="0"/>
      <w:marRight w:val="0"/>
      <w:marTop w:val="0"/>
      <w:marBottom w:val="0"/>
      <w:divBdr>
        <w:top w:val="none" w:sz="0" w:space="0" w:color="auto"/>
        <w:left w:val="none" w:sz="0" w:space="0" w:color="auto"/>
        <w:bottom w:val="none" w:sz="0" w:space="0" w:color="auto"/>
        <w:right w:val="none" w:sz="0" w:space="0" w:color="auto"/>
      </w:divBdr>
    </w:div>
    <w:div w:id="1961715740">
      <w:bodyDiv w:val="1"/>
      <w:marLeft w:val="0"/>
      <w:marRight w:val="0"/>
      <w:marTop w:val="0"/>
      <w:marBottom w:val="0"/>
      <w:divBdr>
        <w:top w:val="none" w:sz="0" w:space="0" w:color="auto"/>
        <w:left w:val="none" w:sz="0" w:space="0" w:color="auto"/>
        <w:bottom w:val="none" w:sz="0" w:space="0" w:color="auto"/>
        <w:right w:val="none" w:sz="0" w:space="0" w:color="auto"/>
      </w:divBdr>
    </w:div>
    <w:div w:id="1967656161">
      <w:bodyDiv w:val="1"/>
      <w:marLeft w:val="0"/>
      <w:marRight w:val="0"/>
      <w:marTop w:val="0"/>
      <w:marBottom w:val="0"/>
      <w:divBdr>
        <w:top w:val="none" w:sz="0" w:space="0" w:color="auto"/>
        <w:left w:val="none" w:sz="0" w:space="0" w:color="auto"/>
        <w:bottom w:val="none" w:sz="0" w:space="0" w:color="auto"/>
        <w:right w:val="none" w:sz="0" w:space="0" w:color="auto"/>
      </w:divBdr>
    </w:div>
    <w:div w:id="2052344779">
      <w:bodyDiv w:val="1"/>
      <w:marLeft w:val="0"/>
      <w:marRight w:val="0"/>
      <w:marTop w:val="0"/>
      <w:marBottom w:val="0"/>
      <w:divBdr>
        <w:top w:val="none" w:sz="0" w:space="0" w:color="auto"/>
        <w:left w:val="none" w:sz="0" w:space="0" w:color="auto"/>
        <w:bottom w:val="none" w:sz="0" w:space="0" w:color="auto"/>
        <w:right w:val="none" w:sz="0" w:space="0" w:color="auto"/>
      </w:divBdr>
    </w:div>
    <w:div w:id="2088922150">
      <w:bodyDiv w:val="1"/>
      <w:marLeft w:val="0"/>
      <w:marRight w:val="0"/>
      <w:marTop w:val="0"/>
      <w:marBottom w:val="0"/>
      <w:divBdr>
        <w:top w:val="none" w:sz="0" w:space="0" w:color="auto"/>
        <w:left w:val="none" w:sz="0" w:space="0" w:color="auto"/>
        <w:bottom w:val="none" w:sz="0" w:space="0" w:color="auto"/>
        <w:right w:val="none" w:sz="0" w:space="0" w:color="auto"/>
      </w:divBdr>
    </w:div>
    <w:div w:id="212743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hmd.de/fileadmin/user_upload/sport/pressebilder/wassily_kandinsky.jpg" TargetMode="External"/><Relationship Id="rId9" Type="http://schemas.openxmlformats.org/officeDocument/2006/relationships/hyperlink" Target="http://dhmd.de/fileadmin/user_upload/sport/pressebilder/Gret%20Palucca%20with%20Double%20Shadow.jpg" TargetMode="External"/><Relationship Id="rId10" Type="http://schemas.openxmlformats.org/officeDocument/2006/relationships/hyperlink" Target="https://commons.wikimedia.org/wiki/File:Ernst_Ludwig_Kirchner_-_Tanzender_Frauenakt,_Gret_Palucca_1929-30.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Bey09</b:Tag>
    <b:SourceType>Book</b:SourceType>
    <b:Guid>{EEBE3FA3-2678-4294-9982-E00777F79A5E}</b:Guid>
    <b:Title>Palucca – Die Biografie</b:Title>
    <b:Year>2009</b:Year>
    <b:Author>
      <b:Author>
        <b:NameList>
          <b:Person>
            <b:Last>Beyer</b:Last>
            <b:First>S.</b:First>
          </b:Person>
        </b:NameList>
      </b:Author>
    </b:Author>
    <b:City>Berlin</b:City>
    <b:Publisher>AvivA Verlag</b:Publisher>
    <b:RefOrder>2</b:RefOrder>
  </b:Source>
  <b:Source>
    <b:Tag>Sch87</b:Tag>
    <b:SourceType>Book</b:SourceType>
    <b:Guid>{30B9E2E0-429C-4551-AD28-4DAA486F234D}</b:Guid>
    <b:Author>
      <b:Author>
        <b:NameList>
          <b:Person>
            <b:Last>Schmidt</b:Last>
            <b:First>Werner</b:First>
          </b:Person>
        </b:NameList>
      </b:Author>
    </b:Author>
    <b:Title>Künstler um Palucca: Ausstellung zu Ehren des 85</b:Title>
    <b:Year>1987</b:Year>
    <b:City>Geburtstages</b:City>
    <b:Publisher>Staatliche Kunstsammlungen Dresden</b:Publisher>
    <b:RefOrder>16</b:RefOrder>
  </b:Source>
  <b:Source>
    <b:Tag>Erd00</b:Tag>
    <b:SourceType>Book</b:SourceType>
    <b:Guid>{0B2061A0-7981-4ABB-A266-212AE8CDF0C6}</b:Guid>
    <b:Author>
      <b:Author>
        <b:NameList>
          <b:Person>
            <b:Last>Erdmann-Rajski</b:Last>
            <b:First>K.</b:First>
          </b:Person>
        </b:NameList>
      </b:Author>
    </b:Author>
    <b:Title>Gret Palucca. Tanz und Tanzerfahrung in Deutschland im 20. Jahrhundert. Weimarer Republik, Nationalsozialismus, Deutsche Demokratische Republik</b:Title>
    <b:Year>2000</b:Year>
    <b:City>Köln</b:City>
    <b:Publisher>Deutsches Tanzarchiv Köln</b:Publisher>
    <b:RefOrder>3</b:RefOrder>
  </b:Source>
  <b:Source>
    <b:Tag>Gie13</b:Tag>
    <b:SourceType>Book</b:SourceType>
    <b:Guid>{3DB0F86C-4142-477D-8D7C-F13AF873E873}</b:Guid>
    <b:Author>
      <b:Author>
        <b:NameList>
          <b:Person>
            <b:Last>Giersdorf</b:Last>
            <b:First>J.</b:First>
            <b:Middle>R.</b:Middle>
          </b:Person>
        </b:NameList>
      </b:Author>
    </b:Author>
    <b:Title>The Body of the People: East German Dance since 1985</b:Title>
    <b:Year>2013</b:Year>
    <b:City>Madison</b:City>
    <b:Publisher>University of Wisconsin Press</b:Publisher>
    <b:RefOrder>6</b:RefOrder>
  </b:Source>
  <b:Source>
    <b:Tag>How96</b:Tag>
    <b:SourceType>Book</b:SourceType>
    <b:Guid>{4EC9A95F-DB57-4756-BD85-83C8D6DD4869}</b:Guid>
    <b:Author>
      <b:Author>
        <b:NameList>
          <b:Person>
            <b:Last>Howe</b:Last>
            <b:First>D.</b:First>
          </b:Person>
        </b:NameList>
      </b:Author>
    </b:Author>
    <b:Title>Individuality and Expression: The Aesthetics of the New German Dance, 1908-1936</b:Title>
    <b:Year>1996</b:Year>
    <b:City>New York</b:City>
    <b:Publisher>Peter Lang</b:Publisher>
    <b:RefOrder>8</b:RefOrder>
  </b:Source>
  <b:Source>
    <b:Tag>Kar04</b:Tag>
    <b:SourceType>Book</b:SourceType>
    <b:Guid>{71D73B0E-DF60-418D-8213-E0199466B076}</b:Guid>
    <b:Author>
      <b:Author>
        <b:NameList>
          <b:Person>
            <b:Last>Karina</b:Last>
            <b:First>L.</b:First>
          </b:Person>
          <b:Person>
            <b:Last>Kant</b:Last>
            <b:First>M.</b:First>
          </b:Person>
        </b:NameList>
      </b:Author>
    </b:Author>
    <b:Title>Hitler’s Dancers</b:Title>
    <b:Year>2004</b:Year>
    <b:City>Oxford</b:City>
    <b:Publisher>Berghahn Books</b:Publisher>
    <b:RefOrder>12</b:RefOrder>
  </b:Source>
  <b:Source>
    <b:Tag>Par94</b:Tag>
    <b:SourceType>Book</b:SourceType>
    <b:Guid>{CA1CB589-E76C-4643-A70A-725639C67DAE}</b:Guid>
    <b:Author>
      <b:Author>
        <b:NameList>
          <b:Person>
            <b:Last>Partsch-Bergsohn</b:Last>
            <b:First>I.</b:First>
          </b:Person>
        </b:NameList>
      </b:Author>
    </b:Author>
    <b:Title>Modern Dance in Germany and the United States</b:Title>
    <b:Year>1994</b:Year>
    <b:City>Chur</b:City>
    <b:Publisher>Harwood Academic Publisher</b:Publisher>
    <b:RefOrder>13</b:RefOrder>
  </b:Source>
  <b:Source>
    <b:Tag>Ryd35</b:Tag>
    <b:SourceType>Book</b:SourceType>
    <b:Guid>{CF1ABB31-7036-462A-AE10-78FDEA8D84E1}</b:Guid>
    <b:Author>
      <b:Author>
        <b:NameList>
          <b:Person>
            <b:Last>Rydberg</b:Last>
            <b:First>O.</b:First>
          </b:Person>
        </b:NameList>
      </b:Author>
    </b:Author>
    <b:Title>Die Tänzerin Palucca</b:Title>
    <b:Year>1935</b:Year>
    <b:City>Dresden</b:City>
    <b:Publisher>Carl Reissner Verlag</b:Publisher>
    <b:RefOrder>15</b:RefOrder>
  </b:Source>
  <b:Source>
    <b:Tag>Sta01</b:Tag>
    <b:SourceType>Book</b:SourceType>
    <b:Guid>{9D01344A-6A16-4D8B-B8D4-6EF90EC8DCEC}</b:Guid>
    <b:Author>
      <b:Author>
        <b:NameList>
          <b:Person>
            <b:Last>Stabel</b:Last>
            <b:First>R.</b:First>
          </b:Person>
        </b:NameList>
      </b:Author>
    </b:Author>
    <b:Title>Tanz, Palucca! Die Verkörperung einer Leidenschaft</b:Title>
    <b:Year>2001</b:Year>
    <b:City>Berlin</b:City>
    <b:Publisher>Henschel Verlag</b:Publisher>
    <b:RefOrder>17</b:RefOrder>
  </b:Source>
  <b:Source>
    <b:Tag>Win96</b:Tag>
    <b:SourceType>Book</b:SourceType>
    <b:Guid>{21B561D1-6D2F-4CD0-89CB-00195523321D}</b:Guid>
    <b:Author>
      <b:Author>
        <b:NameList>
          <b:Person>
            <b:Last>Winkler</b:Last>
            <b:First>E.</b:First>
          </b:Person>
          <b:Person>
            <b:Last>Jarchow</b:Last>
            <b:First>P.</b:First>
          </b:Person>
        </b:NameList>
      </b:Author>
    </b:Author>
    <b:Title>Neuer Künstlerischer Tanz. Eine Dokumentation</b:Title>
    <b:Year>1996</b:Year>
    <b:City>Dresden</b:City>
    <b:Publisher>Tanzwissenschaft e.V. and Palucca Schule Dresden</b:Publisher>
    <b:RefOrder>19</b:RefOrder>
  </b:Source>
  <b:Source>
    <b:Tag>Hir03</b:Tag>
    <b:SourceType>Book</b:SourceType>
    <b:Guid>{F094208C-5F62-44C4-80BA-7AFAFACDD72A}</b:Guid>
    <b:Author>
      <b:Author>
        <b:NameList>
          <b:Person>
            <b:Last>Hirsch</b:Last>
            <b:First>K.</b:First>
          </b:Person>
        </b:NameList>
      </b:Author>
    </b:Author>
    <b:Title>Come Dance With Me</b:Title>
    <b:Year>2003</b:Year>
    <b:City>Dresden</b:City>
    <b:Publisher>Hirsch-Film</b:Publisher>
    <b:RefOrder>7</b:RefOrder>
  </b:Source>
  <b:Source>
    <b:Tag>Par03</b:Tag>
    <b:SourceType>Book</b:SourceType>
    <b:Guid>{ACF4BBFC-E8E8-4F20-A803-F8E592E83C05}</b:Guid>
    <b:Author>
      <b:Author>
        <b:NameList>
          <b:Person>
            <b:Last>Partsch-Bergsohn</b:Last>
            <b:First>I.</b:First>
          </b:Person>
          <b:Person>
            <b:Last>Bergsohn</b:Last>
            <b:First>H.</b:First>
          </b:Person>
        </b:NameList>
      </b:Author>
    </b:Author>
    <b:Title>The Makers of Modern Dance in Germany</b:Title>
    <b:Year>2003</b:Year>
    <b:City>Hightstown</b:City>
    <b:Publisher>Princeton Book Company</b:Publisher>
    <b:RefOrder>14</b:RefOrder>
  </b:Source>
  <b:Source>
    <b:Tag>Arn78</b:Tag>
    <b:SourceType>JournalArticle</b:SourceType>
    <b:Guid>{EA98EB9E-3894-46CB-8BAA-635534B5D49D}</b:Guid>
    <b:Author>
      <b:Author>
        <b:NameList>
          <b:Person>
            <b:Last>Arnheim</b:Last>
            <b:First>R.</b:First>
          </b:Person>
        </b:NameList>
      </b:Author>
    </b:Author>
    <b:Title>Visiting Palucca</b:Title>
    <b:JournalName>Dance Scope</b:JournalName>
    <b:Year>1978</b:Year>
    <b:Pages>6-11</b:Pages>
    <b:Volume>XIII</b:Volume>
    <b:Issue>1</b:Issue>
    <b:RefOrder>1</b:RefOrder>
  </b:Source>
  <b:Source>
    <b:Tag>Fun07</b:Tag>
    <b:SourceType>JournalArticle</b:SourceType>
    <b:Guid>{3B8E7972-C4C5-4DB6-AFA0-ECF8A289F125}</b:Guid>
    <b:Author>
      <b:Author>
        <b:NameList>
          <b:Person>
            <b:Last>Funkenstein</b:Last>
            <b:First>S.</b:First>
            <b:Middle>L.</b:Middle>
          </b:Person>
        </b:NameList>
      </b:Author>
    </b:Author>
    <b:Title>Engendering Abstraction: Wassily Kandinsky, Gret Paluccs, and ‘Dance Curves'</b:Title>
    <b:JournalName>Modernism/Modernity</b:JournalName>
    <b:Year>2007</b:Year>
    <b:Pages>389-406</b:Pages>
    <b:Volume>IV</b:Volume>
    <b:Issue>3</b:Issue>
    <b:RefOrder>4</b:RefOrder>
  </b:Source>
  <b:Source>
    <b:Tag>Win93</b:Tag>
    <b:SourceType>JournalArticle</b:SourceType>
    <b:Guid>{E92AAE79-AFD5-47C2-A9FA-D085703F27DB}</b:Guid>
    <b:Author>
      <b:Author>
        <b:NameList>
          <b:Person>
            <b:Last>Winkler</b:Last>
            <b:First>E.</b:First>
          </b:Person>
        </b:NameList>
      </b:Author>
    </b:Author>
    <b:Title>Nothing but Dance: Thoughts on Palucca</b:Title>
    <b:JournalName>Ballett-International</b:JournalName>
    <b:Year>1993</b:Year>
    <b:Pages>19-21</b:Pages>
    <b:RefOrder>18</b:RefOrder>
  </b:Source>
  <b:Source>
    <b:Tag>Kan12</b:Tag>
    <b:SourceType>BookSection</b:SourceType>
    <b:Guid>{25E27CC9-B6EE-40EA-ADA9-3367875E076D}</b:Guid>
    <b:Title>‘Was bleibt? The Politics of East German Dance</b:Title>
    <b:Year>2012</b:Year>
    <b:City>Urbana</b:City>
    <b:Publisher>University of Illinois Press</b:Publisher>
    <b:Author>
      <b:Author>
        <b:NameList>
          <b:Person>
            <b:Last>Kant</b:Last>
            <b:First>M.</b:First>
          </b:Person>
        </b:NameList>
      </b:Author>
      <b:Editor>
        <b:NameList>
          <b:Person>
            <b:Last>Manning</b:Last>
            <b:First>S.</b:First>
          </b:Person>
          <b:Person>
            <b:Last>Ruprecht</b:Last>
            <b:First>L.</b:First>
          </b:Person>
        </b:NameList>
      </b:Editor>
    </b:Author>
    <b:BookTitle>New German Dance Studies</b:BookTitle>
    <b:RefOrder>11</b:RefOrder>
  </b:Source>
  <b:Source>
    <b:Tag>Kan82</b:Tag>
    <b:SourceType>BookSection</b:SourceType>
    <b:Guid>{71CA4D77-961A-485B-BF30-72E872AFD1FB}</b:Guid>
    <b:Author>
      <b:Author>
        <b:NameList>
          <b:Person>
            <b:Last>Kandinsky</b:Last>
            <b:First>W.</b:First>
          </b:Person>
        </b:NameList>
      </b:Author>
      <b:Editor>
        <b:NameList>
          <b:Person>
            <b:Last>Lindsay</b:Last>
            <b:First>K.</b:First>
            <b:Middle>C.</b:Middle>
          </b:Person>
          <b:Person>
            <b:Last>Vergo</b:Last>
            <b:First>P.</b:First>
          </b:Person>
        </b:NameList>
      </b:Editor>
    </b:Author>
    <b:Title>Dance Curves: the Dances of Palucca</b:Title>
    <b:BookTitle>Kandinsky: Complete Writings on Art</b:BookTitle>
    <b:Year>1982</b:Year>
    <b:Pages>519-523</b:Pages>
    <b:City>Boston</b:City>
    <b:Publisher>G. K. Hall</b:Publisher>
    <b:Volume>II</b:Volume>
    <b:RefOrder>10</b:RefOrder>
  </b:Source>
  <b:Source>
    <b:Tag>Fun12</b:Tag>
    <b:SourceType>BookSection</b:SourceType>
    <b:Guid>{AD4798AA-0891-4D07-B825-E09FAE4BB8D3}</b:Guid>
    <b:Author>
      <b:Author>
        <b:NameList>
          <b:Person>
            <b:Last>Funkenstein</b:Last>
            <b:First>S.</b:First>
            <b:Middle>L.</b:Middle>
          </b:Person>
        </b:NameList>
      </b:Author>
      <b:Editor>
        <b:NameList>
          <b:Person>
            <b:Last>Manning</b:Last>
            <b:First>S.</b:First>
          </b:Person>
          <b:Person>
            <b:Last>Ruprecht</b:Last>
            <b:First>L.</b:First>
          </b:Person>
        </b:NameList>
      </b:Editor>
    </b:Author>
    <b:Title>Gret Palucca and Bauhaus Visual Culture</b:Title>
    <b:BookTitle>New German Dance Studies</b:BookTitle>
    <b:Year>2012</b:Year>
    <b:City>Urbana</b:City>
    <b:Publisher>University of Illinois Press</b:Publisher>
    <b:RefOrder>5</b:RefOrder>
  </b:Source>
  <b:Source>
    <b:Tag>Jar97</b:Tag>
    <b:SourceType>Book</b:SourceType>
    <b:Guid>{5362706A-BCFC-4C12-A2B3-93D0980B62C9}</b:Guid>
    <b:Author>
      <b:Author>
        <b:NameList>
          <b:Person>
            <b:Last>Jarchow</b:Last>
            <b:First>P.</b:First>
          </b:Person>
          <b:Person>
            <b:Last>Stabel</b:Last>
            <b:First>R.</b:First>
          </b:Person>
        </b:NameList>
      </b:Author>
    </b:Author>
    <b:Title>Palucca: Aus ihrem Leben - Ueber ihre Kunst</b:Title>
    <b:BookTitle>Berlin: Henschel Verlag</b:BookTitle>
    <b:Year>1997</b:Year>
    <b:City>Berlin</b:City>
    <b:Publisher>Henschel Verlag</b:Publisher>
    <b:RefOrder>9</b:RefOrder>
  </b:Source>
</b:Sources>
</file>

<file path=customXml/itemProps1.xml><?xml version="1.0" encoding="utf-8"?>
<ds:datastoreItem xmlns:ds="http://schemas.openxmlformats.org/officeDocument/2006/customXml" ds:itemID="{2587E803-54AE-C447-ADF0-7D96821D2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42</TotalTime>
  <Pages>6</Pages>
  <Words>2110</Words>
  <Characters>12027</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22</cp:revision>
  <dcterms:created xsi:type="dcterms:W3CDTF">2016-07-13T01:11:00Z</dcterms:created>
  <dcterms:modified xsi:type="dcterms:W3CDTF">2016-07-30T05:45:00Z</dcterms:modified>
</cp:coreProperties>
</file>