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53B9563" w14:textId="77777777" w:rsidTr="00CD4A28">
        <w:tc>
          <w:tcPr>
            <w:tcW w:w="491" w:type="dxa"/>
            <w:vMerge w:val="restart"/>
            <w:shd w:val="clear" w:color="auto" w:fill="A6A6A6" w:themeFill="background1" w:themeFillShade="A6"/>
            <w:textDirection w:val="btLr"/>
          </w:tcPr>
          <w:p w14:paraId="04904F2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4CB90B86018674780B617E5E2077F16"/>
            </w:placeholder>
            <w:showingPlcHdr/>
            <w:dropDownList>
              <w:listItem w:displayText="Dr." w:value="Dr."/>
              <w:listItem w:displayText="Prof." w:value="Prof."/>
            </w:dropDownList>
          </w:sdtPr>
          <w:sdtEndPr/>
          <w:sdtContent>
            <w:tc>
              <w:tcPr>
                <w:tcW w:w="1296" w:type="dxa"/>
              </w:tcPr>
              <w:p w14:paraId="2F38F0D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95941ED1B3AD64C928708DED1B72B44"/>
            </w:placeholder>
            <w:text/>
          </w:sdtPr>
          <w:sdtEndPr/>
          <w:sdtContent>
            <w:tc>
              <w:tcPr>
                <w:tcW w:w="2073" w:type="dxa"/>
              </w:tcPr>
              <w:p w14:paraId="367D57DB" w14:textId="77777777" w:rsidR="00B574C9" w:rsidRDefault="00843C86" w:rsidP="00843C86">
                <w:r>
                  <w:t>Rosemary</w:t>
                </w:r>
              </w:p>
            </w:tc>
          </w:sdtContent>
        </w:sdt>
        <w:sdt>
          <w:sdtPr>
            <w:alias w:val="Middle name"/>
            <w:tag w:val="authorMiddleName"/>
            <w:id w:val="-2076034781"/>
            <w:placeholder>
              <w:docPart w:val="856F0B83BAAB6945B0F94CA0B7DBCE5B"/>
            </w:placeholder>
            <w:showingPlcHdr/>
            <w:text/>
          </w:sdtPr>
          <w:sdtEndPr/>
          <w:sdtContent>
            <w:tc>
              <w:tcPr>
                <w:tcW w:w="2551" w:type="dxa"/>
              </w:tcPr>
              <w:p w14:paraId="01A032EC" w14:textId="77777777" w:rsidR="00B574C9" w:rsidRDefault="00B574C9" w:rsidP="00922950">
                <w:r>
                  <w:rPr>
                    <w:rStyle w:val="PlaceholderText"/>
                  </w:rPr>
                  <w:t>[Middle name]</w:t>
                </w:r>
              </w:p>
            </w:tc>
          </w:sdtContent>
        </w:sdt>
        <w:sdt>
          <w:sdtPr>
            <w:alias w:val="Last name"/>
            <w:tag w:val="authorLastName"/>
            <w:id w:val="-1088529830"/>
            <w:placeholder>
              <w:docPart w:val="F204B528D43A674EB45ED53449305097"/>
            </w:placeholder>
            <w:text/>
          </w:sdtPr>
          <w:sdtEndPr/>
          <w:sdtContent>
            <w:tc>
              <w:tcPr>
                <w:tcW w:w="2642" w:type="dxa"/>
              </w:tcPr>
              <w:p w14:paraId="79CE2A59" w14:textId="77777777" w:rsidR="00B574C9" w:rsidRDefault="00843C86" w:rsidP="00843C86">
                <w:proofErr w:type="spellStart"/>
                <w:r>
                  <w:t>Candelario</w:t>
                </w:r>
                <w:proofErr w:type="spellEnd"/>
              </w:p>
            </w:tc>
          </w:sdtContent>
        </w:sdt>
      </w:tr>
      <w:tr w:rsidR="00B574C9" w14:paraId="0E8D12B0" w14:textId="77777777" w:rsidTr="00CD4A28">
        <w:trPr>
          <w:trHeight w:val="986"/>
        </w:trPr>
        <w:tc>
          <w:tcPr>
            <w:tcW w:w="491" w:type="dxa"/>
            <w:vMerge/>
            <w:shd w:val="clear" w:color="auto" w:fill="A6A6A6" w:themeFill="background1" w:themeFillShade="A6"/>
          </w:tcPr>
          <w:p w14:paraId="09DEE27E" w14:textId="77777777" w:rsidR="00B574C9" w:rsidRPr="001A6A06" w:rsidRDefault="00B574C9" w:rsidP="00CF1542">
            <w:pPr>
              <w:jc w:val="center"/>
              <w:rPr>
                <w:b/>
                <w:color w:val="FFFFFF" w:themeColor="background1"/>
              </w:rPr>
            </w:pPr>
          </w:p>
        </w:tc>
        <w:sdt>
          <w:sdtPr>
            <w:alias w:val="Biography"/>
            <w:tag w:val="authorBiography"/>
            <w:id w:val="938807824"/>
            <w:placeholder>
              <w:docPart w:val="3AA65CD6AB39F646B145D4540A0D3A5E"/>
            </w:placeholder>
            <w:showingPlcHdr/>
          </w:sdtPr>
          <w:sdtEndPr/>
          <w:sdtContent>
            <w:tc>
              <w:tcPr>
                <w:tcW w:w="8562" w:type="dxa"/>
                <w:gridSpan w:val="4"/>
              </w:tcPr>
              <w:p w14:paraId="46A3A210" w14:textId="77777777" w:rsidR="00B574C9" w:rsidRDefault="00B574C9" w:rsidP="00922950">
                <w:r>
                  <w:rPr>
                    <w:rStyle w:val="PlaceholderText"/>
                  </w:rPr>
                  <w:t>[Enter your biography]</w:t>
                </w:r>
              </w:p>
            </w:tc>
          </w:sdtContent>
        </w:sdt>
      </w:tr>
      <w:tr w:rsidR="00B574C9" w14:paraId="20E51102" w14:textId="77777777" w:rsidTr="00CD4A28">
        <w:trPr>
          <w:trHeight w:val="986"/>
        </w:trPr>
        <w:tc>
          <w:tcPr>
            <w:tcW w:w="491" w:type="dxa"/>
            <w:vMerge/>
            <w:shd w:val="clear" w:color="auto" w:fill="A6A6A6" w:themeFill="background1" w:themeFillShade="A6"/>
          </w:tcPr>
          <w:p w14:paraId="5512995E" w14:textId="77777777" w:rsidR="00B574C9" w:rsidRPr="001A6A06" w:rsidRDefault="00B574C9" w:rsidP="00CF1542">
            <w:pPr>
              <w:jc w:val="center"/>
              <w:rPr>
                <w:b/>
                <w:color w:val="FFFFFF" w:themeColor="background1"/>
              </w:rPr>
            </w:pPr>
          </w:p>
        </w:tc>
        <w:sdt>
          <w:sdtPr>
            <w:alias w:val="Affiliation"/>
            <w:tag w:val="affiliation"/>
            <w:id w:val="2012937915"/>
            <w:placeholder>
              <w:docPart w:val="76CB816CAE519D4E9CD8ADC87CEA0793"/>
            </w:placeholder>
            <w:text/>
          </w:sdtPr>
          <w:sdtContent>
            <w:tc>
              <w:tcPr>
                <w:tcW w:w="8562" w:type="dxa"/>
                <w:gridSpan w:val="4"/>
              </w:tcPr>
              <w:p w14:paraId="4592842A" w14:textId="77777777" w:rsidR="00B574C9" w:rsidRDefault="00CD4A28" w:rsidP="00B574C9">
                <w:r w:rsidRPr="00CD4A28">
                  <w:rPr>
                    <w:rFonts w:ascii="Calibri" w:eastAsia="Times New Roman" w:hAnsi="Calibri" w:cs="Times New Roman"/>
                    <w:lang w:val="en-CA"/>
                  </w:rPr>
                  <w:t>Texas Woman's University</w:t>
                </w:r>
              </w:p>
            </w:tc>
          </w:sdtContent>
        </w:sdt>
      </w:tr>
    </w:tbl>
    <w:p w14:paraId="0ECA33B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DAB6B30" w14:textId="77777777" w:rsidTr="00244BB0">
        <w:tc>
          <w:tcPr>
            <w:tcW w:w="9016" w:type="dxa"/>
            <w:shd w:val="clear" w:color="auto" w:fill="A6A6A6" w:themeFill="background1" w:themeFillShade="A6"/>
            <w:tcMar>
              <w:top w:w="113" w:type="dxa"/>
              <w:bottom w:w="113" w:type="dxa"/>
            </w:tcMar>
          </w:tcPr>
          <w:p w14:paraId="7E2F0A4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CBC5353" w14:textId="77777777" w:rsidTr="003F0D73">
        <w:sdt>
          <w:sdtPr>
            <w:alias w:val="Article headword"/>
            <w:tag w:val="articleHeadword"/>
            <w:id w:val="-361440020"/>
            <w:placeholder>
              <w:docPart w:val="814F042AB99E4D42B13118B2DCF476E8"/>
            </w:placeholder>
            <w:text/>
          </w:sdtPr>
          <w:sdtEndPr/>
          <w:sdtContent>
            <w:tc>
              <w:tcPr>
                <w:tcW w:w="9016" w:type="dxa"/>
                <w:tcMar>
                  <w:top w:w="113" w:type="dxa"/>
                  <w:bottom w:w="113" w:type="dxa"/>
                </w:tcMar>
              </w:tcPr>
              <w:p w14:paraId="643BFF41" w14:textId="77777777" w:rsidR="003F0D73" w:rsidRPr="00FB589A" w:rsidRDefault="00843C86" w:rsidP="00843C86">
                <w:pPr>
                  <w:rPr>
                    <w:b/>
                  </w:rPr>
                </w:pPr>
                <w:proofErr w:type="spellStart"/>
                <w:r w:rsidRPr="00C16AE0">
                  <w:t>Butoh</w:t>
                </w:r>
                <w:proofErr w:type="spellEnd"/>
              </w:p>
            </w:tc>
          </w:sdtContent>
        </w:sdt>
      </w:tr>
      <w:tr w:rsidR="00464699" w14:paraId="10A369CE" w14:textId="77777777" w:rsidTr="00843C86">
        <w:sdt>
          <w:sdtPr>
            <w:alias w:val="Variant headwords"/>
            <w:tag w:val="variantHeadwords"/>
            <w:id w:val="173464402"/>
            <w:placeholder>
              <w:docPart w:val="88C046BFA3623A4BBBF13974B4D9C1C6"/>
            </w:placeholder>
            <w:showingPlcHdr/>
          </w:sdtPr>
          <w:sdtEndPr/>
          <w:sdtContent>
            <w:tc>
              <w:tcPr>
                <w:tcW w:w="9016" w:type="dxa"/>
                <w:tcMar>
                  <w:top w:w="113" w:type="dxa"/>
                  <w:bottom w:w="113" w:type="dxa"/>
                </w:tcMar>
              </w:tcPr>
              <w:p w14:paraId="0FD59AE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28D5AF" w14:textId="77777777" w:rsidTr="003F0D73">
        <w:sdt>
          <w:sdtPr>
            <w:alias w:val="Abstract"/>
            <w:tag w:val="abstract"/>
            <w:id w:val="-635871867"/>
            <w:placeholder>
              <w:docPart w:val="27907004D95A8C409885505837C7ABC6"/>
            </w:placeholder>
          </w:sdtPr>
          <w:sdtEndPr/>
          <w:sdtContent>
            <w:tc>
              <w:tcPr>
                <w:tcW w:w="9016" w:type="dxa"/>
                <w:tcMar>
                  <w:top w:w="113" w:type="dxa"/>
                  <w:bottom w:w="113" w:type="dxa"/>
                </w:tcMar>
              </w:tcPr>
              <w:p w14:paraId="681EC2EC" w14:textId="77777777" w:rsidR="00E85A05" w:rsidRPr="00843C86" w:rsidRDefault="00843C86" w:rsidP="00E85A05">
                <w:pPr>
                  <w:rPr>
                    <w:rFonts w:eastAsia="华文黑体" w:cs="ArialMT"/>
                    <w:szCs w:val="28"/>
                    <w:lang w:eastAsia="ja-JP" w:bidi="en-US"/>
                  </w:rPr>
                </w:pPr>
                <w:r w:rsidRPr="001F58CD">
                  <w:rPr>
                    <w:rFonts w:cs="Arial"/>
                    <w:color w:val="1A1A1A"/>
                    <w:szCs w:val="26"/>
                  </w:rPr>
                  <w:t xml:space="preserve">The </w:t>
                </w:r>
                <w:r>
                  <w:rPr>
                    <w:rFonts w:cs="Arial"/>
                    <w:color w:val="1A1A1A"/>
                    <w:szCs w:val="26"/>
                  </w:rPr>
                  <w:t xml:space="preserve">Japanese avant-garde </w:t>
                </w:r>
                <w:r w:rsidRPr="001F58CD">
                  <w:rPr>
                    <w:rFonts w:cs="Arial"/>
                    <w:color w:val="1A1A1A"/>
                    <w:szCs w:val="26"/>
                  </w:rPr>
                  <w:t>dance</w:t>
                </w:r>
                <w:r w:rsidRPr="00C119EB">
                  <w:rPr>
                    <w:rFonts w:cs="Arial"/>
                    <w:color w:val="1A1A1A"/>
                    <w:szCs w:val="26"/>
                  </w:rPr>
                  <w:t>,</w:t>
                </w:r>
                <w:r w:rsidRPr="00EB004C">
                  <w:rPr>
                    <w:rFonts w:cs="Arial"/>
                    <w:color w:val="1A1A1A"/>
                    <w:szCs w:val="26"/>
                  </w:rPr>
                  <w:t xml:space="preserve"> </w:t>
                </w:r>
                <w:proofErr w:type="spellStart"/>
                <w:r w:rsidRPr="00C43392">
                  <w:rPr>
                    <w:rFonts w:cs="Arial"/>
                    <w:color w:val="1A1A1A"/>
                    <w:szCs w:val="26"/>
                  </w:rPr>
                  <w:t>butoh</w:t>
                </w:r>
                <w:proofErr w:type="spellEnd"/>
                <w:r w:rsidRPr="00C43392">
                  <w:rPr>
                    <w:rStyle w:val="FootnoteReference"/>
                    <w:rFonts w:cs="Arial"/>
                    <w:color w:val="1A1A1A"/>
                    <w:szCs w:val="26"/>
                  </w:rPr>
                  <w:footnoteReference w:id="1"/>
                </w:r>
                <w:r w:rsidRPr="00C119EB">
                  <w:rPr>
                    <w:rFonts w:cs="Arial"/>
                    <w:color w:val="1A1A1A"/>
                    <w:szCs w:val="26"/>
                  </w:rPr>
                  <w:t>,</w:t>
                </w:r>
                <w:r w:rsidRPr="00EB004C">
                  <w:rPr>
                    <w:rFonts w:cs="Arial"/>
                    <w:color w:val="1A1A1A"/>
                    <w:szCs w:val="26"/>
                  </w:rPr>
                  <w:t xml:space="preserve"> </w:t>
                </w:r>
                <w:r w:rsidRPr="001F58CD">
                  <w:rPr>
                    <w:rFonts w:cs="Arial"/>
                    <w:color w:val="1A1A1A"/>
                    <w:szCs w:val="26"/>
                  </w:rPr>
                  <w:t xml:space="preserve">developed out of experiments and collaborations </w:t>
                </w:r>
                <w:r>
                  <w:rPr>
                    <w:rFonts w:cs="Arial"/>
                    <w:color w:val="1A1A1A"/>
                    <w:szCs w:val="26"/>
                  </w:rPr>
                  <w:t>directed by</w:t>
                </w:r>
                <w:r w:rsidRPr="001F58CD">
                  <w:rPr>
                    <w:rFonts w:cs="Arial"/>
                    <w:color w:val="1A1A1A"/>
                    <w:szCs w:val="26"/>
                  </w:rPr>
                  <w:t xml:space="preserve"> </w:t>
                </w:r>
                <w:proofErr w:type="spellStart"/>
                <w:r w:rsidRPr="001F58CD">
                  <w:rPr>
                    <w:rFonts w:cs="Arial"/>
                    <w:color w:val="1A1A1A"/>
                    <w:szCs w:val="26"/>
                  </w:rPr>
                  <w:t>Hijikata</w:t>
                </w:r>
                <w:proofErr w:type="spellEnd"/>
                <w:r w:rsidRPr="001F58CD">
                  <w:rPr>
                    <w:rFonts w:cs="Arial"/>
                    <w:color w:val="1A1A1A"/>
                    <w:szCs w:val="26"/>
                  </w:rPr>
                  <w:t xml:space="preserve"> </w:t>
                </w:r>
                <w:proofErr w:type="spellStart"/>
                <w:r w:rsidRPr="001F58CD">
                  <w:rPr>
                    <w:rFonts w:cs="Arial"/>
                    <w:color w:val="1A1A1A"/>
                    <w:szCs w:val="26"/>
                  </w:rPr>
                  <w:t>Tatsumi</w:t>
                </w:r>
                <w:proofErr w:type="spellEnd"/>
                <w:r>
                  <w:rPr>
                    <w:rStyle w:val="FootnoteReference"/>
                    <w:rFonts w:cs="Arial"/>
                    <w:color w:val="1A1A1A"/>
                    <w:szCs w:val="26"/>
                  </w:rPr>
                  <w:footnoteReference w:id="2"/>
                </w:r>
                <w:r w:rsidRPr="001F58CD">
                  <w:rPr>
                    <w:rFonts w:cs="Arial"/>
                    <w:color w:val="1A1A1A"/>
                    <w:szCs w:val="26"/>
                  </w:rPr>
                  <w:t xml:space="preserve"> (1928-1986) and </w:t>
                </w:r>
                <w:proofErr w:type="gramStart"/>
                <w:r w:rsidRPr="001F58CD">
                  <w:rPr>
                    <w:rFonts w:cs="Arial"/>
                    <w:color w:val="1A1A1A"/>
                    <w:szCs w:val="26"/>
                  </w:rPr>
                  <w:t>often involv</w:t>
                </w:r>
                <w:r>
                  <w:rPr>
                    <w:rFonts w:cs="Arial"/>
                    <w:color w:val="1A1A1A"/>
                    <w:szCs w:val="26"/>
                  </w:rPr>
                  <w:t>ed</w:t>
                </w:r>
                <w:proofErr w:type="gramEnd"/>
                <w:r w:rsidRPr="001F58CD">
                  <w:rPr>
                    <w:rFonts w:cs="Arial"/>
                    <w:color w:val="1A1A1A"/>
                    <w:szCs w:val="26"/>
                  </w:rPr>
                  <w:t xml:space="preserve"> </w:t>
                </w:r>
                <w:proofErr w:type="spellStart"/>
                <w:r>
                  <w:rPr>
                    <w:rFonts w:cs="Arial"/>
                    <w:color w:val="1A1A1A"/>
                    <w:szCs w:val="26"/>
                  </w:rPr>
                  <w:t>Ohno</w:t>
                </w:r>
                <w:proofErr w:type="spellEnd"/>
                <w:r>
                  <w:rPr>
                    <w:rFonts w:cs="Arial"/>
                    <w:color w:val="1A1A1A"/>
                    <w:szCs w:val="26"/>
                  </w:rPr>
                  <w:t xml:space="preserve"> Kazuo (1906-2010) in Tokyo</w:t>
                </w:r>
                <w:r w:rsidRPr="001F58CD">
                  <w:rPr>
                    <w:rFonts w:cs="Arial"/>
                    <w:color w:val="1A1A1A"/>
                    <w:szCs w:val="26"/>
                  </w:rPr>
                  <w:t xml:space="preserve"> beginning in the late 1950s. </w:t>
                </w:r>
                <w:proofErr w:type="spellStart"/>
                <w:r>
                  <w:rPr>
                    <w:rFonts w:cs="Arial"/>
                    <w:color w:val="1A1A1A"/>
                    <w:szCs w:val="26"/>
                  </w:rPr>
                  <w:t>B</w:t>
                </w:r>
                <w:r>
                  <w:rPr>
                    <w:rFonts w:eastAsia="华文黑体" w:cs="ArialMT"/>
                    <w:szCs w:val="28"/>
                    <w:lang w:eastAsia="ja-JP" w:bidi="en-US"/>
                  </w:rPr>
                  <w:t>utoh</w:t>
                </w:r>
                <w:proofErr w:type="spellEnd"/>
                <w:r>
                  <w:rPr>
                    <w:rFonts w:eastAsia="华文黑体" w:cs="ArialMT"/>
                    <w:szCs w:val="28"/>
                    <w:lang w:eastAsia="ja-JP" w:bidi="en-US"/>
                  </w:rPr>
                  <w:t xml:space="preserve"> is stereotypically </w:t>
                </w:r>
                <w:proofErr w:type="gramStart"/>
                <w:r>
                  <w:rPr>
                    <w:rFonts w:eastAsia="华文黑体" w:cs="ArialMT"/>
                    <w:szCs w:val="28"/>
                    <w:lang w:eastAsia="ja-JP" w:bidi="en-US"/>
                  </w:rPr>
                  <w:t>slow-moving</w:t>
                </w:r>
                <w:proofErr w:type="gramEnd"/>
                <w:r>
                  <w:rPr>
                    <w:rFonts w:eastAsia="华文黑体" w:cs="ArialMT"/>
                    <w:szCs w:val="28"/>
                    <w:lang w:eastAsia="ja-JP" w:bidi="en-US"/>
                  </w:rPr>
                  <w:t xml:space="preserve">, performed in white makeup, with shaved heads and distorted faces and bodies. This dance genre cannot easily be pinned down to one set of movement techniques or aesthetics. Instead, its aesthetics exist on a spectrum traceable to styles established by </w:t>
                </w:r>
                <w:proofErr w:type="spellStart"/>
                <w:r>
                  <w:rPr>
                    <w:rFonts w:eastAsia="华文黑体" w:cs="ArialMT"/>
                    <w:szCs w:val="28"/>
                    <w:lang w:eastAsia="ja-JP" w:bidi="en-US"/>
                  </w:rPr>
                  <w:t>Hijikata</w:t>
                </w:r>
                <w:proofErr w:type="spellEnd"/>
                <w:r>
                  <w:rPr>
                    <w:rFonts w:eastAsia="华文黑体" w:cs="ArialMT"/>
                    <w:szCs w:val="28"/>
                    <w:lang w:eastAsia="ja-JP" w:bidi="en-US"/>
                  </w:rPr>
                  <w:t xml:space="preserve"> and </w:t>
                </w:r>
                <w:proofErr w:type="spellStart"/>
                <w:r>
                  <w:rPr>
                    <w:rFonts w:eastAsia="华文黑体" w:cs="ArialMT"/>
                    <w:szCs w:val="28"/>
                    <w:lang w:eastAsia="ja-JP" w:bidi="en-US"/>
                  </w:rPr>
                  <w:t>Ohno</w:t>
                </w:r>
                <w:proofErr w:type="spellEnd"/>
                <w:r>
                  <w:rPr>
                    <w:rFonts w:eastAsia="华文黑体" w:cs="ArialMT"/>
                    <w:szCs w:val="28"/>
                    <w:lang w:eastAsia="ja-JP" w:bidi="en-US"/>
                  </w:rPr>
                  <w:t xml:space="preserve">. The former choreographed intricately detailed surrealist spectacles that resisted interpretation. The latter created fanciful and sublime improvised solos, aimed at expressing universal truths about life and death. </w:t>
                </w:r>
                <w:r>
                  <w:t xml:space="preserve">As </w:t>
                </w:r>
                <w:proofErr w:type="spellStart"/>
                <w:r>
                  <w:t>butoh</w:t>
                </w:r>
                <w:proofErr w:type="spellEnd"/>
                <w:r>
                  <w:t xml:space="preserve"> has been disseminated and adapted around the world, the polarities between </w:t>
                </w:r>
                <w:proofErr w:type="spellStart"/>
                <w:r>
                  <w:t>Hijikata</w:t>
                </w:r>
                <w:proofErr w:type="spellEnd"/>
                <w:r>
                  <w:t xml:space="preserve"> and </w:t>
                </w:r>
                <w:proofErr w:type="spellStart"/>
                <w:r>
                  <w:t>Ohno</w:t>
                </w:r>
                <w:proofErr w:type="spellEnd"/>
                <w:r>
                  <w:t>—</w:t>
                </w:r>
                <w:r>
                  <w:rPr>
                    <w:rFonts w:cs="Times New Roman"/>
                    <w:szCs w:val="79"/>
                  </w:rPr>
                  <w:t>structure versus</w:t>
                </w:r>
                <w:r w:rsidRPr="001F58CD">
                  <w:rPr>
                    <w:rFonts w:cs="Times New Roman"/>
                    <w:szCs w:val="79"/>
                  </w:rPr>
                  <w:t xml:space="preserve"> improvisation</w:t>
                </w:r>
                <w:r>
                  <w:rPr>
                    <w:rFonts w:cs="Times New Roman"/>
                    <w:szCs w:val="79"/>
                  </w:rPr>
                  <w:t xml:space="preserve">, </w:t>
                </w:r>
                <w:r w:rsidRPr="001F58CD">
                  <w:rPr>
                    <w:rFonts w:cs="Times New Roman"/>
                    <w:szCs w:val="79"/>
                  </w:rPr>
                  <w:t xml:space="preserve">arbitrariness </w:t>
                </w:r>
                <w:r>
                  <w:rPr>
                    <w:rFonts w:cs="Times New Roman"/>
                    <w:szCs w:val="79"/>
                  </w:rPr>
                  <w:t>versus</w:t>
                </w:r>
                <w:r w:rsidRPr="001F58CD">
                  <w:rPr>
                    <w:rFonts w:cs="Times New Roman"/>
                    <w:szCs w:val="79"/>
                  </w:rPr>
                  <w:t xml:space="preserve"> </w:t>
                </w:r>
                <w:r>
                  <w:rPr>
                    <w:rFonts w:cs="Times New Roman"/>
                    <w:szCs w:val="79"/>
                  </w:rPr>
                  <w:t xml:space="preserve">an </w:t>
                </w:r>
                <w:r w:rsidRPr="001F58CD">
                  <w:rPr>
                    <w:rFonts w:cs="Times New Roman"/>
                    <w:szCs w:val="79"/>
                  </w:rPr>
                  <w:t>assumption of unity of movement and emotion</w:t>
                </w:r>
                <w:r>
                  <w:rPr>
                    <w:rFonts w:cs="Times New Roman"/>
                    <w:szCs w:val="79"/>
                  </w:rPr>
                  <w:t>,</w:t>
                </w:r>
                <w:r w:rsidRPr="001F58CD">
                  <w:rPr>
                    <w:rFonts w:cs="Times New Roman"/>
                    <w:szCs w:val="79"/>
                  </w:rPr>
                  <w:t xml:space="preserve"> spectacle and entertainment </w:t>
                </w:r>
                <w:r>
                  <w:rPr>
                    <w:rFonts w:cs="Times New Roman"/>
                    <w:szCs w:val="79"/>
                  </w:rPr>
                  <w:t>versus</w:t>
                </w:r>
                <w:r w:rsidRPr="001F58CD">
                  <w:rPr>
                    <w:rFonts w:cs="Times New Roman"/>
                    <w:szCs w:val="79"/>
                  </w:rPr>
                  <w:t xml:space="preserve"> personal catharsis</w:t>
                </w:r>
                <w:r>
                  <w:rPr>
                    <w:rFonts w:cs="Times New Roman"/>
                    <w:szCs w:val="79"/>
                  </w:rPr>
                  <w:t xml:space="preserve">—are still operative. What all versions of </w:t>
                </w:r>
                <w:proofErr w:type="spellStart"/>
                <w:r>
                  <w:rPr>
                    <w:rFonts w:cs="Times New Roman"/>
                    <w:szCs w:val="79"/>
                  </w:rPr>
                  <w:t>butoh</w:t>
                </w:r>
                <w:proofErr w:type="spellEnd"/>
                <w:r>
                  <w:rPr>
                    <w:rFonts w:cs="Times New Roman"/>
                    <w:szCs w:val="79"/>
                  </w:rPr>
                  <w:t xml:space="preserve"> have in common is </w:t>
                </w:r>
                <w:r w:rsidRPr="00D46E0D">
                  <w:t xml:space="preserve">an </w:t>
                </w:r>
                <w:r>
                  <w:t xml:space="preserve">image-based </w:t>
                </w:r>
                <w:r w:rsidRPr="00D46E0D">
                  <w:t xml:space="preserve">approach to </w:t>
                </w:r>
                <w:r>
                  <w:t>generating movement, emphasis on the</w:t>
                </w:r>
                <w:r w:rsidRPr="00D46E0D">
                  <w:t xml:space="preserve"> dissolution and transformation of the dancing subject</w:t>
                </w:r>
                <w:r>
                  <w:t xml:space="preserve">, an </w:t>
                </w:r>
                <w:r w:rsidRPr="00D46E0D">
                  <w:t xml:space="preserve">intense physicality that </w:t>
                </w:r>
                <w:r>
                  <w:t>may result</w:t>
                </w:r>
                <w:r w:rsidRPr="00D46E0D">
                  <w:t xml:space="preserve"> in explosions of movement across the stage or a strictly contained tension beneath the surface of the skin</w:t>
                </w:r>
                <w:r>
                  <w:t xml:space="preserve">, and themes such as </w:t>
                </w:r>
                <w:r w:rsidRPr="00D46E0D">
                  <w:t>death</w:t>
                </w:r>
                <w:r>
                  <w:t>, sex, marginality, and nature.</w:t>
                </w:r>
              </w:p>
            </w:tc>
          </w:sdtContent>
        </w:sdt>
      </w:tr>
      <w:tr w:rsidR="003F0D73" w14:paraId="6DFB2DF3" w14:textId="77777777" w:rsidTr="003F0D73">
        <w:sdt>
          <w:sdtPr>
            <w:alias w:val="Article text"/>
            <w:tag w:val="articleText"/>
            <w:id w:val="634067588"/>
            <w:placeholder>
              <w:docPart w:val="94EFD05D8210B94BA4ABCD06DDC13106"/>
            </w:placeholder>
          </w:sdtPr>
          <w:sdtEndPr/>
          <w:sdtContent>
            <w:tc>
              <w:tcPr>
                <w:tcW w:w="9016" w:type="dxa"/>
                <w:tcMar>
                  <w:top w:w="113" w:type="dxa"/>
                  <w:bottom w:w="113" w:type="dxa"/>
                </w:tcMar>
              </w:tcPr>
              <w:p w14:paraId="5C9AA7BD" w14:textId="77777777" w:rsidR="00843C86" w:rsidRPr="00C16AE0" w:rsidRDefault="00843C86" w:rsidP="00C16AE0">
                <w:pPr>
                  <w:spacing w:after="220"/>
                  <w:rPr>
                    <w:rStyle w:val="Heading1Char"/>
                  </w:rPr>
                </w:pPr>
                <w:r w:rsidRPr="00C16AE0">
                  <w:rPr>
                    <w:rStyle w:val="Heading1Char"/>
                  </w:rPr>
                  <w:t>Summary</w:t>
                </w:r>
              </w:p>
              <w:p w14:paraId="3421DF98" w14:textId="77777777" w:rsidR="00843C86" w:rsidRPr="0094460E" w:rsidRDefault="00843C86" w:rsidP="00843C86">
                <w:pPr>
                  <w:rPr>
                    <w:rFonts w:eastAsia="华文黑体" w:cs="ArialMT"/>
                    <w:szCs w:val="28"/>
                    <w:lang w:eastAsia="ja-JP" w:bidi="en-US"/>
                  </w:rPr>
                </w:pPr>
                <w:r w:rsidRPr="001F58CD">
                  <w:rPr>
                    <w:rFonts w:cs="Arial"/>
                    <w:color w:val="1A1A1A"/>
                    <w:szCs w:val="26"/>
                  </w:rPr>
                  <w:t xml:space="preserve">The </w:t>
                </w:r>
                <w:r>
                  <w:rPr>
                    <w:rFonts w:cs="Arial"/>
                    <w:color w:val="1A1A1A"/>
                    <w:szCs w:val="26"/>
                  </w:rPr>
                  <w:t xml:space="preserve">Japanese avant-garde </w:t>
                </w:r>
                <w:r w:rsidRPr="001F58CD">
                  <w:rPr>
                    <w:rFonts w:cs="Arial"/>
                    <w:color w:val="1A1A1A"/>
                    <w:szCs w:val="26"/>
                  </w:rPr>
                  <w:t>dance</w:t>
                </w:r>
                <w:r w:rsidRPr="00C119EB">
                  <w:rPr>
                    <w:rFonts w:cs="Arial"/>
                    <w:color w:val="1A1A1A"/>
                    <w:szCs w:val="26"/>
                  </w:rPr>
                  <w:t>,</w:t>
                </w:r>
                <w:r w:rsidRPr="00EB004C">
                  <w:rPr>
                    <w:rFonts w:cs="Arial"/>
                    <w:color w:val="1A1A1A"/>
                    <w:szCs w:val="26"/>
                  </w:rPr>
                  <w:t xml:space="preserve"> </w:t>
                </w:r>
                <w:proofErr w:type="spellStart"/>
                <w:r w:rsidRPr="00C43392">
                  <w:rPr>
                    <w:rFonts w:cs="Arial"/>
                    <w:color w:val="1A1A1A"/>
                    <w:szCs w:val="26"/>
                  </w:rPr>
                  <w:t>butoh</w:t>
                </w:r>
                <w:proofErr w:type="spellEnd"/>
                <w:r w:rsidRPr="00C43392">
                  <w:rPr>
                    <w:rStyle w:val="FootnoteReference"/>
                    <w:rFonts w:cs="Arial"/>
                    <w:color w:val="1A1A1A"/>
                    <w:szCs w:val="26"/>
                  </w:rPr>
                  <w:footnoteReference w:id="3"/>
                </w:r>
                <w:r w:rsidRPr="00C119EB">
                  <w:rPr>
                    <w:rFonts w:cs="Arial"/>
                    <w:color w:val="1A1A1A"/>
                    <w:szCs w:val="26"/>
                  </w:rPr>
                  <w:t>,</w:t>
                </w:r>
                <w:r w:rsidRPr="00EB004C">
                  <w:rPr>
                    <w:rFonts w:cs="Arial"/>
                    <w:color w:val="1A1A1A"/>
                    <w:szCs w:val="26"/>
                  </w:rPr>
                  <w:t xml:space="preserve"> </w:t>
                </w:r>
                <w:r w:rsidRPr="001F58CD">
                  <w:rPr>
                    <w:rFonts w:cs="Arial"/>
                    <w:color w:val="1A1A1A"/>
                    <w:szCs w:val="26"/>
                  </w:rPr>
                  <w:t xml:space="preserve">developed out of experiments and collaborations </w:t>
                </w:r>
                <w:r>
                  <w:rPr>
                    <w:rFonts w:cs="Arial"/>
                    <w:color w:val="1A1A1A"/>
                    <w:szCs w:val="26"/>
                  </w:rPr>
                  <w:t>directed by</w:t>
                </w:r>
                <w:r w:rsidRPr="001F58CD">
                  <w:rPr>
                    <w:rFonts w:cs="Arial"/>
                    <w:color w:val="1A1A1A"/>
                    <w:szCs w:val="26"/>
                  </w:rPr>
                  <w:t xml:space="preserve"> </w:t>
                </w:r>
                <w:proofErr w:type="spellStart"/>
                <w:r w:rsidRPr="001F58CD">
                  <w:rPr>
                    <w:rFonts w:cs="Arial"/>
                    <w:color w:val="1A1A1A"/>
                    <w:szCs w:val="26"/>
                  </w:rPr>
                  <w:t>Hijikata</w:t>
                </w:r>
                <w:proofErr w:type="spellEnd"/>
                <w:r w:rsidRPr="001F58CD">
                  <w:rPr>
                    <w:rFonts w:cs="Arial"/>
                    <w:color w:val="1A1A1A"/>
                    <w:szCs w:val="26"/>
                  </w:rPr>
                  <w:t xml:space="preserve"> </w:t>
                </w:r>
                <w:proofErr w:type="spellStart"/>
                <w:r w:rsidRPr="001F58CD">
                  <w:rPr>
                    <w:rFonts w:cs="Arial"/>
                    <w:color w:val="1A1A1A"/>
                    <w:szCs w:val="26"/>
                  </w:rPr>
                  <w:t>Tatsumi</w:t>
                </w:r>
                <w:proofErr w:type="spellEnd"/>
                <w:r>
                  <w:rPr>
                    <w:rStyle w:val="FootnoteReference"/>
                    <w:rFonts w:cs="Arial"/>
                    <w:color w:val="1A1A1A"/>
                    <w:szCs w:val="26"/>
                  </w:rPr>
                  <w:footnoteReference w:id="4"/>
                </w:r>
                <w:r w:rsidRPr="001F58CD">
                  <w:rPr>
                    <w:rFonts w:cs="Arial"/>
                    <w:color w:val="1A1A1A"/>
                    <w:szCs w:val="26"/>
                  </w:rPr>
                  <w:t xml:space="preserve"> (1928-1986) and </w:t>
                </w:r>
                <w:proofErr w:type="gramStart"/>
                <w:r w:rsidRPr="001F58CD">
                  <w:rPr>
                    <w:rFonts w:cs="Arial"/>
                    <w:color w:val="1A1A1A"/>
                    <w:szCs w:val="26"/>
                  </w:rPr>
                  <w:t>often involv</w:t>
                </w:r>
                <w:r>
                  <w:rPr>
                    <w:rFonts w:cs="Arial"/>
                    <w:color w:val="1A1A1A"/>
                    <w:szCs w:val="26"/>
                  </w:rPr>
                  <w:t>ed</w:t>
                </w:r>
                <w:proofErr w:type="gramEnd"/>
                <w:r w:rsidRPr="001F58CD">
                  <w:rPr>
                    <w:rFonts w:cs="Arial"/>
                    <w:color w:val="1A1A1A"/>
                    <w:szCs w:val="26"/>
                  </w:rPr>
                  <w:t xml:space="preserve"> </w:t>
                </w:r>
                <w:proofErr w:type="spellStart"/>
                <w:r>
                  <w:rPr>
                    <w:rFonts w:cs="Arial"/>
                    <w:color w:val="1A1A1A"/>
                    <w:szCs w:val="26"/>
                  </w:rPr>
                  <w:t>Ohno</w:t>
                </w:r>
                <w:proofErr w:type="spellEnd"/>
                <w:r>
                  <w:rPr>
                    <w:rFonts w:cs="Arial"/>
                    <w:color w:val="1A1A1A"/>
                    <w:szCs w:val="26"/>
                  </w:rPr>
                  <w:t xml:space="preserve"> Kazuo (1906-2010) in Tokyo</w:t>
                </w:r>
                <w:r w:rsidRPr="001F58CD">
                  <w:rPr>
                    <w:rFonts w:cs="Arial"/>
                    <w:color w:val="1A1A1A"/>
                    <w:szCs w:val="26"/>
                  </w:rPr>
                  <w:t xml:space="preserve"> beginning in the late 1950s. </w:t>
                </w:r>
                <w:proofErr w:type="spellStart"/>
                <w:r>
                  <w:rPr>
                    <w:rFonts w:cs="Arial"/>
                    <w:color w:val="1A1A1A"/>
                    <w:szCs w:val="26"/>
                  </w:rPr>
                  <w:t>B</w:t>
                </w:r>
                <w:r>
                  <w:rPr>
                    <w:rFonts w:eastAsia="华文黑体" w:cs="ArialMT"/>
                    <w:szCs w:val="28"/>
                    <w:lang w:eastAsia="ja-JP" w:bidi="en-US"/>
                  </w:rPr>
                  <w:t>utoh</w:t>
                </w:r>
                <w:proofErr w:type="spellEnd"/>
                <w:r>
                  <w:rPr>
                    <w:rFonts w:eastAsia="华文黑体" w:cs="ArialMT"/>
                    <w:szCs w:val="28"/>
                    <w:lang w:eastAsia="ja-JP" w:bidi="en-US"/>
                  </w:rPr>
                  <w:t xml:space="preserve"> is stereotypically </w:t>
                </w:r>
                <w:proofErr w:type="gramStart"/>
                <w:r>
                  <w:rPr>
                    <w:rFonts w:eastAsia="华文黑体" w:cs="ArialMT"/>
                    <w:szCs w:val="28"/>
                    <w:lang w:eastAsia="ja-JP" w:bidi="en-US"/>
                  </w:rPr>
                  <w:t>slow-moving</w:t>
                </w:r>
                <w:proofErr w:type="gramEnd"/>
                <w:r>
                  <w:rPr>
                    <w:rFonts w:eastAsia="华文黑体" w:cs="ArialMT"/>
                    <w:szCs w:val="28"/>
                    <w:lang w:eastAsia="ja-JP" w:bidi="en-US"/>
                  </w:rPr>
                  <w:t xml:space="preserve">, performed in white makeup, with shaved heads and distorted faces and bodies. This dance genre cannot easily be pinned down to one set of movement techniques or aesthetics. Instead, its aesthetics exist on a spectrum traceable to styles established by </w:t>
                </w:r>
                <w:proofErr w:type="spellStart"/>
                <w:r>
                  <w:rPr>
                    <w:rFonts w:eastAsia="华文黑体" w:cs="ArialMT"/>
                    <w:szCs w:val="28"/>
                    <w:lang w:eastAsia="ja-JP" w:bidi="en-US"/>
                  </w:rPr>
                  <w:t>Hijikata</w:t>
                </w:r>
                <w:proofErr w:type="spellEnd"/>
                <w:r>
                  <w:rPr>
                    <w:rFonts w:eastAsia="华文黑体" w:cs="ArialMT"/>
                    <w:szCs w:val="28"/>
                    <w:lang w:eastAsia="ja-JP" w:bidi="en-US"/>
                  </w:rPr>
                  <w:t xml:space="preserve"> and </w:t>
                </w:r>
                <w:proofErr w:type="spellStart"/>
                <w:r>
                  <w:rPr>
                    <w:rFonts w:eastAsia="华文黑体" w:cs="ArialMT"/>
                    <w:szCs w:val="28"/>
                    <w:lang w:eastAsia="ja-JP" w:bidi="en-US"/>
                  </w:rPr>
                  <w:t>Ohno</w:t>
                </w:r>
                <w:proofErr w:type="spellEnd"/>
                <w:r>
                  <w:rPr>
                    <w:rFonts w:eastAsia="华文黑体" w:cs="ArialMT"/>
                    <w:szCs w:val="28"/>
                    <w:lang w:eastAsia="ja-JP" w:bidi="en-US"/>
                  </w:rPr>
                  <w:t xml:space="preserve">. The former choreographed intricately detailed surrealist spectacles that resisted interpretation. The latter created fanciful and sublime improvised solos, aimed at expressing universal truths about life and death. </w:t>
                </w:r>
                <w:r>
                  <w:t xml:space="preserve">As </w:t>
                </w:r>
                <w:proofErr w:type="spellStart"/>
                <w:r>
                  <w:t>butoh</w:t>
                </w:r>
                <w:proofErr w:type="spellEnd"/>
                <w:r>
                  <w:t xml:space="preserve"> has been disseminated and adapted around the world, the polarities between </w:t>
                </w:r>
                <w:proofErr w:type="spellStart"/>
                <w:r>
                  <w:t>Hijikata</w:t>
                </w:r>
                <w:proofErr w:type="spellEnd"/>
                <w:r>
                  <w:t xml:space="preserve"> and </w:t>
                </w:r>
                <w:proofErr w:type="spellStart"/>
                <w:r>
                  <w:t>Ohno</w:t>
                </w:r>
                <w:proofErr w:type="spellEnd"/>
                <w:r>
                  <w:t>—</w:t>
                </w:r>
                <w:r>
                  <w:rPr>
                    <w:rFonts w:cs="Times New Roman"/>
                    <w:szCs w:val="79"/>
                  </w:rPr>
                  <w:t>structure versus</w:t>
                </w:r>
                <w:r w:rsidRPr="001F58CD">
                  <w:rPr>
                    <w:rFonts w:cs="Times New Roman"/>
                    <w:szCs w:val="79"/>
                  </w:rPr>
                  <w:t xml:space="preserve"> improvisation</w:t>
                </w:r>
                <w:r>
                  <w:rPr>
                    <w:rFonts w:cs="Times New Roman"/>
                    <w:szCs w:val="79"/>
                  </w:rPr>
                  <w:t xml:space="preserve">, </w:t>
                </w:r>
                <w:r w:rsidRPr="001F58CD">
                  <w:rPr>
                    <w:rFonts w:cs="Times New Roman"/>
                    <w:szCs w:val="79"/>
                  </w:rPr>
                  <w:t xml:space="preserve">arbitrariness </w:t>
                </w:r>
                <w:r>
                  <w:rPr>
                    <w:rFonts w:cs="Times New Roman"/>
                    <w:szCs w:val="79"/>
                  </w:rPr>
                  <w:t>versus</w:t>
                </w:r>
                <w:r w:rsidRPr="001F58CD">
                  <w:rPr>
                    <w:rFonts w:cs="Times New Roman"/>
                    <w:szCs w:val="79"/>
                  </w:rPr>
                  <w:t xml:space="preserve"> </w:t>
                </w:r>
                <w:r>
                  <w:rPr>
                    <w:rFonts w:cs="Times New Roman"/>
                    <w:szCs w:val="79"/>
                  </w:rPr>
                  <w:t xml:space="preserve">an </w:t>
                </w:r>
                <w:r w:rsidRPr="001F58CD">
                  <w:rPr>
                    <w:rFonts w:cs="Times New Roman"/>
                    <w:szCs w:val="79"/>
                  </w:rPr>
                  <w:t>assumption of unity of movement and emotion</w:t>
                </w:r>
                <w:r>
                  <w:rPr>
                    <w:rFonts w:cs="Times New Roman"/>
                    <w:szCs w:val="79"/>
                  </w:rPr>
                  <w:t>,</w:t>
                </w:r>
                <w:r w:rsidRPr="001F58CD">
                  <w:rPr>
                    <w:rFonts w:cs="Times New Roman"/>
                    <w:szCs w:val="79"/>
                  </w:rPr>
                  <w:t xml:space="preserve"> spectacle and </w:t>
                </w:r>
                <w:r w:rsidRPr="001F58CD">
                  <w:rPr>
                    <w:rFonts w:cs="Times New Roman"/>
                    <w:szCs w:val="79"/>
                  </w:rPr>
                  <w:lastRenderedPageBreak/>
                  <w:t xml:space="preserve">entertainment </w:t>
                </w:r>
                <w:r>
                  <w:rPr>
                    <w:rFonts w:cs="Times New Roman"/>
                    <w:szCs w:val="79"/>
                  </w:rPr>
                  <w:t>versus</w:t>
                </w:r>
                <w:r w:rsidRPr="001F58CD">
                  <w:rPr>
                    <w:rFonts w:cs="Times New Roman"/>
                    <w:szCs w:val="79"/>
                  </w:rPr>
                  <w:t xml:space="preserve"> personal catharsis</w:t>
                </w:r>
                <w:r>
                  <w:rPr>
                    <w:rFonts w:cs="Times New Roman"/>
                    <w:szCs w:val="79"/>
                  </w:rPr>
                  <w:t xml:space="preserve">—are still operative. What all versions of </w:t>
                </w:r>
                <w:proofErr w:type="spellStart"/>
                <w:r>
                  <w:rPr>
                    <w:rFonts w:cs="Times New Roman"/>
                    <w:szCs w:val="79"/>
                  </w:rPr>
                  <w:t>butoh</w:t>
                </w:r>
                <w:proofErr w:type="spellEnd"/>
                <w:r>
                  <w:rPr>
                    <w:rFonts w:cs="Times New Roman"/>
                    <w:szCs w:val="79"/>
                  </w:rPr>
                  <w:t xml:space="preserve"> have in common is </w:t>
                </w:r>
                <w:r w:rsidRPr="00D46E0D">
                  <w:t xml:space="preserve">an </w:t>
                </w:r>
                <w:r>
                  <w:t xml:space="preserve">image-based </w:t>
                </w:r>
                <w:r w:rsidRPr="00D46E0D">
                  <w:t xml:space="preserve">approach to </w:t>
                </w:r>
                <w:r>
                  <w:t>generating movement, emphasis on the</w:t>
                </w:r>
                <w:r w:rsidRPr="00D46E0D">
                  <w:t xml:space="preserve"> dissolution and transformation of the dancing subject</w:t>
                </w:r>
                <w:r>
                  <w:t xml:space="preserve">, an </w:t>
                </w:r>
                <w:r w:rsidRPr="00D46E0D">
                  <w:t xml:space="preserve">intense physicality that </w:t>
                </w:r>
                <w:r>
                  <w:t>may result</w:t>
                </w:r>
                <w:r w:rsidRPr="00D46E0D">
                  <w:t xml:space="preserve"> in explosions of movement across the stage or a strictly contained tension beneath the surface of the skin</w:t>
                </w:r>
                <w:r>
                  <w:t xml:space="preserve">, and themes such as </w:t>
                </w:r>
                <w:r w:rsidRPr="00D46E0D">
                  <w:t>death</w:t>
                </w:r>
                <w:r>
                  <w:t>, sex, marginality, and nature.</w:t>
                </w:r>
              </w:p>
              <w:p w14:paraId="128B8D35" w14:textId="77777777" w:rsidR="00843C86" w:rsidRPr="001F58CD" w:rsidRDefault="00843C86" w:rsidP="00843C86">
                <w:pPr>
                  <w:rPr>
                    <w:rFonts w:cs="Arial"/>
                    <w:color w:val="1A1A1A"/>
                    <w:szCs w:val="26"/>
                  </w:rPr>
                </w:pPr>
              </w:p>
              <w:p w14:paraId="0EB4EC92" w14:textId="77777777" w:rsidR="00843C86" w:rsidRPr="00C43392" w:rsidRDefault="00843C86" w:rsidP="00776F5C">
                <w:pPr>
                  <w:pStyle w:val="Heading1"/>
                  <w:outlineLvl w:val="0"/>
                </w:pPr>
                <w:r w:rsidRPr="00C43392">
                  <w:t xml:space="preserve">Development of </w:t>
                </w:r>
                <w:proofErr w:type="spellStart"/>
                <w:r w:rsidRPr="00C43392">
                  <w:t>Butoh</w:t>
                </w:r>
                <w:proofErr w:type="spellEnd"/>
              </w:p>
              <w:p w14:paraId="4DE44700" w14:textId="77777777" w:rsidR="00843C86" w:rsidRDefault="00843C86" w:rsidP="00843C86">
                <w:pPr>
                  <w:rPr>
                    <w:rFonts w:cs="Helvetica"/>
                    <w:szCs w:val="52"/>
                  </w:rPr>
                </w:pPr>
                <w:r>
                  <w:rPr>
                    <w:rFonts w:cs="Arial"/>
                    <w:color w:val="1A1A1A"/>
                    <w:szCs w:val="26"/>
                  </w:rPr>
                  <w:t xml:space="preserve">Although </w:t>
                </w:r>
                <w:proofErr w:type="spellStart"/>
                <w:r>
                  <w:rPr>
                    <w:rFonts w:cs="Arial"/>
                    <w:color w:val="1A1A1A"/>
                    <w:szCs w:val="26"/>
                  </w:rPr>
                  <w:t>Hijikata</w:t>
                </w:r>
                <w:proofErr w:type="spellEnd"/>
                <w:r>
                  <w:rPr>
                    <w:rFonts w:cs="Arial"/>
                    <w:color w:val="1A1A1A"/>
                    <w:szCs w:val="26"/>
                  </w:rPr>
                  <w:t xml:space="preserve"> and </w:t>
                </w:r>
                <w:proofErr w:type="spellStart"/>
                <w:r>
                  <w:rPr>
                    <w:rFonts w:cs="Arial"/>
                    <w:color w:val="1A1A1A"/>
                    <w:szCs w:val="26"/>
                  </w:rPr>
                  <w:t>Ohno</w:t>
                </w:r>
                <w:proofErr w:type="spellEnd"/>
                <w:r>
                  <w:rPr>
                    <w:rFonts w:cs="Arial"/>
                    <w:color w:val="1A1A1A"/>
                    <w:szCs w:val="26"/>
                  </w:rPr>
                  <w:t xml:space="preserve"> are frequently referred to as </w:t>
                </w:r>
                <w:proofErr w:type="spellStart"/>
                <w:r>
                  <w:rPr>
                    <w:rFonts w:cs="Arial"/>
                    <w:color w:val="1A1A1A"/>
                    <w:szCs w:val="26"/>
                  </w:rPr>
                  <w:t>butoh’s</w:t>
                </w:r>
                <w:proofErr w:type="spellEnd"/>
                <w:r>
                  <w:rPr>
                    <w:rFonts w:cs="Arial"/>
                    <w:color w:val="1A1A1A"/>
                    <w:szCs w:val="26"/>
                  </w:rPr>
                  <w:t xml:space="preserve"> co-founders, it is more accurate to speak of the two men as central figures in the form’s development and dissemination. </w:t>
                </w:r>
                <w:r>
                  <w:rPr>
                    <w:rFonts w:cs="Helvetica"/>
                    <w:szCs w:val="52"/>
                  </w:rPr>
                  <w:t xml:space="preserve">The elder, </w:t>
                </w:r>
                <w:proofErr w:type="spellStart"/>
                <w:r>
                  <w:rPr>
                    <w:rFonts w:cs="Helvetica"/>
                    <w:szCs w:val="52"/>
                  </w:rPr>
                  <w:t>Ohno</w:t>
                </w:r>
                <w:proofErr w:type="spellEnd"/>
                <w:r>
                  <w:rPr>
                    <w:rFonts w:cs="Helvetica"/>
                    <w:szCs w:val="52"/>
                  </w:rPr>
                  <w:t xml:space="preserve">, was inspired to begin dancing as a young man after seeing Antonia </w:t>
                </w:r>
                <w:proofErr w:type="spellStart"/>
                <w:r>
                  <w:rPr>
                    <w:rFonts w:cs="Helvetica"/>
                    <w:szCs w:val="52"/>
                  </w:rPr>
                  <w:t>Mercé</w:t>
                </w:r>
                <w:proofErr w:type="spellEnd"/>
                <w:r>
                  <w:rPr>
                    <w:rFonts w:cs="Helvetica"/>
                    <w:szCs w:val="52"/>
                  </w:rPr>
                  <w:t xml:space="preserve">, known as ‘La Argentina,’ and Harold </w:t>
                </w:r>
                <w:proofErr w:type="spellStart"/>
                <w:r>
                  <w:rPr>
                    <w:rFonts w:cs="Helvetica"/>
                    <w:szCs w:val="52"/>
                  </w:rPr>
                  <w:t>Kreutzberg</w:t>
                </w:r>
                <w:proofErr w:type="spellEnd"/>
                <w:r>
                  <w:rPr>
                    <w:rFonts w:cs="Helvetica"/>
                    <w:szCs w:val="52"/>
                  </w:rPr>
                  <w:t xml:space="preserve"> perform. He studied with three of Japan’s modern dance pioneers, Ishii Baku, </w:t>
                </w:r>
                <w:proofErr w:type="spellStart"/>
                <w:r>
                  <w:rPr>
                    <w:rFonts w:cs="Helvetica"/>
                    <w:szCs w:val="52"/>
                  </w:rPr>
                  <w:t>Eguchi</w:t>
                </w:r>
                <w:proofErr w:type="spellEnd"/>
                <w:r>
                  <w:rPr>
                    <w:rFonts w:cs="Helvetica"/>
                    <w:szCs w:val="52"/>
                  </w:rPr>
                  <w:t xml:space="preserve"> Takaya, and </w:t>
                </w:r>
                <w:proofErr w:type="spellStart"/>
                <w:r>
                  <w:rPr>
                    <w:rFonts w:cs="Helvetica"/>
                    <w:szCs w:val="52"/>
                  </w:rPr>
                  <w:t>Miya</w:t>
                </w:r>
                <w:proofErr w:type="spellEnd"/>
                <w:r>
                  <w:rPr>
                    <w:rFonts w:cs="Helvetica"/>
                    <w:szCs w:val="52"/>
                  </w:rPr>
                  <w:t xml:space="preserve"> Misako, the latter two of whom studied under Mary </w:t>
                </w:r>
                <w:proofErr w:type="spellStart"/>
                <w:r>
                  <w:rPr>
                    <w:rFonts w:cs="Helvetica"/>
                    <w:szCs w:val="52"/>
                  </w:rPr>
                  <w:t>Wigman</w:t>
                </w:r>
                <w:proofErr w:type="spellEnd"/>
                <w:r>
                  <w:rPr>
                    <w:rFonts w:cs="Helvetica"/>
                    <w:szCs w:val="52"/>
                  </w:rPr>
                  <w:t xml:space="preserve"> in Germany and were instrumental in introducing </w:t>
                </w:r>
                <w:proofErr w:type="spellStart"/>
                <w:r>
                  <w:rPr>
                    <w:rFonts w:cs="Helvetica"/>
                    <w:i/>
                    <w:szCs w:val="52"/>
                  </w:rPr>
                  <w:t>Neue</w:t>
                </w:r>
                <w:proofErr w:type="spellEnd"/>
                <w:r>
                  <w:rPr>
                    <w:rFonts w:cs="Helvetica"/>
                    <w:i/>
                    <w:szCs w:val="52"/>
                  </w:rPr>
                  <w:t xml:space="preserve"> </w:t>
                </w:r>
                <w:proofErr w:type="spellStart"/>
                <w:r>
                  <w:rPr>
                    <w:rFonts w:cs="Helvetica"/>
                    <w:i/>
                    <w:szCs w:val="52"/>
                  </w:rPr>
                  <w:t>Tanz</w:t>
                </w:r>
                <w:proofErr w:type="spellEnd"/>
                <w:r>
                  <w:rPr>
                    <w:rFonts w:cs="Helvetica"/>
                    <w:szCs w:val="52"/>
                  </w:rPr>
                  <w:t xml:space="preserve"> to Japan. </w:t>
                </w:r>
                <w:proofErr w:type="spellStart"/>
                <w:r>
                  <w:rPr>
                    <w:rFonts w:cs="Helvetica"/>
                    <w:szCs w:val="52"/>
                  </w:rPr>
                  <w:t>Ohno’s</w:t>
                </w:r>
                <w:proofErr w:type="spellEnd"/>
                <w:r>
                  <w:rPr>
                    <w:rFonts w:cs="Helvetica"/>
                    <w:szCs w:val="52"/>
                  </w:rPr>
                  <w:t xml:space="preserve"> dancing was interrupted by nine years in military service, including one as a prisoner of war in Papua New Guinea. Upon his return to Japan, </w:t>
                </w:r>
                <w:proofErr w:type="spellStart"/>
                <w:r>
                  <w:rPr>
                    <w:rFonts w:cs="Helvetica"/>
                    <w:szCs w:val="52"/>
                  </w:rPr>
                  <w:t>Ohno</w:t>
                </w:r>
                <w:proofErr w:type="spellEnd"/>
                <w:r>
                  <w:rPr>
                    <w:rFonts w:cs="Helvetica"/>
                    <w:szCs w:val="52"/>
                  </w:rPr>
                  <w:t xml:space="preserve"> resumed classes with </w:t>
                </w:r>
                <w:proofErr w:type="spellStart"/>
                <w:r>
                  <w:rPr>
                    <w:rFonts w:cs="Helvetica"/>
                    <w:szCs w:val="52"/>
                  </w:rPr>
                  <w:t>Miya</w:t>
                </w:r>
                <w:proofErr w:type="spellEnd"/>
                <w:r>
                  <w:rPr>
                    <w:rFonts w:cs="Helvetica"/>
                    <w:szCs w:val="52"/>
                  </w:rPr>
                  <w:t xml:space="preserve">, and in 1949 began giving a series of contemporary dance recitals. </w:t>
                </w:r>
              </w:p>
              <w:p w14:paraId="49849A0D" w14:textId="77777777" w:rsidR="00843C86" w:rsidRDefault="00843C86" w:rsidP="00843C86">
                <w:pPr>
                  <w:rPr>
                    <w:rFonts w:cs="Helvetica"/>
                    <w:szCs w:val="52"/>
                  </w:rPr>
                </w:pPr>
              </w:p>
              <w:p w14:paraId="7F16B066" w14:textId="77777777" w:rsidR="00843C86" w:rsidRDefault="00843C86" w:rsidP="00843C86">
                <w:pPr>
                  <w:rPr>
                    <w:rFonts w:cs="Arial"/>
                    <w:color w:val="1A1A1A"/>
                    <w:szCs w:val="26"/>
                  </w:rPr>
                </w:pPr>
                <w:proofErr w:type="spellStart"/>
                <w:r>
                  <w:rPr>
                    <w:rFonts w:cs="Helvetica"/>
                    <w:szCs w:val="52"/>
                  </w:rPr>
                  <w:t>Hijikata</w:t>
                </w:r>
                <w:proofErr w:type="spellEnd"/>
                <w:r>
                  <w:rPr>
                    <w:rFonts w:cs="Helvetica"/>
                    <w:szCs w:val="52"/>
                  </w:rPr>
                  <w:t xml:space="preserve">, meanwhile, studied modern dance in his home province of Akita with a student of </w:t>
                </w:r>
                <w:proofErr w:type="spellStart"/>
                <w:r>
                  <w:rPr>
                    <w:rFonts w:cs="Helvetica"/>
                    <w:szCs w:val="52"/>
                  </w:rPr>
                  <w:t>Eguchi</w:t>
                </w:r>
                <w:proofErr w:type="spellEnd"/>
                <w:r>
                  <w:rPr>
                    <w:rFonts w:cs="Helvetica"/>
                    <w:szCs w:val="52"/>
                  </w:rPr>
                  <w:t xml:space="preserve">, </w:t>
                </w:r>
                <w:proofErr w:type="spellStart"/>
                <w:r>
                  <w:rPr>
                    <w:rFonts w:cs="Helvetica"/>
                    <w:szCs w:val="52"/>
                  </w:rPr>
                  <w:t>Masumura</w:t>
                </w:r>
                <w:proofErr w:type="spellEnd"/>
                <w:r>
                  <w:rPr>
                    <w:rFonts w:cs="Helvetica"/>
                    <w:szCs w:val="52"/>
                  </w:rPr>
                  <w:t xml:space="preserve"> </w:t>
                </w:r>
                <w:proofErr w:type="spellStart"/>
                <w:r>
                  <w:rPr>
                    <w:rFonts w:cs="Helvetica"/>
                    <w:szCs w:val="52"/>
                  </w:rPr>
                  <w:t>Katsuko</w:t>
                </w:r>
                <w:proofErr w:type="spellEnd"/>
                <w:r>
                  <w:rPr>
                    <w:rFonts w:cs="Helvetica"/>
                    <w:szCs w:val="52"/>
                  </w:rPr>
                  <w:t xml:space="preserve">. Upon settling in Tokyo, </w:t>
                </w:r>
                <w:proofErr w:type="spellStart"/>
                <w:r>
                  <w:rPr>
                    <w:rFonts w:cs="Helvetica"/>
                    <w:szCs w:val="52"/>
                  </w:rPr>
                  <w:t>Hijikata</w:t>
                </w:r>
                <w:proofErr w:type="spellEnd"/>
                <w:r>
                  <w:rPr>
                    <w:rFonts w:cs="Helvetica"/>
                    <w:szCs w:val="52"/>
                  </w:rPr>
                  <w:t xml:space="preserve"> studied </w:t>
                </w:r>
                <w:r>
                  <w:rPr>
                    <w:rFonts w:cs="Arial"/>
                    <w:color w:val="1A1A1A"/>
                    <w:szCs w:val="26"/>
                  </w:rPr>
                  <w:t xml:space="preserve">at the ballet, jazz, and modern dance studio of </w:t>
                </w:r>
                <w:proofErr w:type="spellStart"/>
                <w:r>
                  <w:rPr>
                    <w:rFonts w:cs="Arial"/>
                    <w:color w:val="1A1A1A"/>
                    <w:szCs w:val="26"/>
                  </w:rPr>
                  <w:t>An</w:t>
                </w:r>
                <w:r w:rsidRPr="00574C81">
                  <w:rPr>
                    <w:rFonts w:cs="Helvetica"/>
                    <w:szCs w:val="52"/>
                  </w:rPr>
                  <w:t>dō</w:t>
                </w:r>
                <w:proofErr w:type="spellEnd"/>
                <w:r>
                  <w:rPr>
                    <w:rFonts w:cs="Helvetica"/>
                    <w:szCs w:val="52"/>
                  </w:rPr>
                  <w:t xml:space="preserve"> </w:t>
                </w:r>
                <w:proofErr w:type="spellStart"/>
                <w:r>
                  <w:rPr>
                    <w:rFonts w:cs="Helvetica"/>
                    <w:szCs w:val="52"/>
                  </w:rPr>
                  <w:t>Mistuko</w:t>
                </w:r>
                <w:proofErr w:type="spellEnd"/>
                <w:r>
                  <w:rPr>
                    <w:rFonts w:cs="Helvetica"/>
                    <w:szCs w:val="52"/>
                  </w:rPr>
                  <w:t xml:space="preserve">, where he became acquainted with </w:t>
                </w:r>
                <w:proofErr w:type="spellStart"/>
                <w:r>
                  <w:rPr>
                    <w:rFonts w:cs="Helvetica"/>
                    <w:szCs w:val="52"/>
                  </w:rPr>
                  <w:t>Ohno</w:t>
                </w:r>
                <w:proofErr w:type="spellEnd"/>
                <w:r>
                  <w:rPr>
                    <w:rFonts w:cs="Helvetica"/>
                    <w:szCs w:val="52"/>
                  </w:rPr>
                  <w:t xml:space="preserve">, and the two performed together in </w:t>
                </w:r>
                <w:proofErr w:type="spellStart"/>
                <w:r>
                  <w:rPr>
                    <w:rFonts w:cs="Arial"/>
                    <w:color w:val="1A1A1A"/>
                    <w:szCs w:val="26"/>
                  </w:rPr>
                  <w:t>An</w:t>
                </w:r>
                <w:r w:rsidRPr="00574C81">
                  <w:rPr>
                    <w:rFonts w:cs="Helvetica"/>
                    <w:szCs w:val="52"/>
                  </w:rPr>
                  <w:t>dō</w:t>
                </w:r>
                <w:r>
                  <w:rPr>
                    <w:rFonts w:cs="Helvetica"/>
                    <w:szCs w:val="52"/>
                  </w:rPr>
                  <w:t>’s</w:t>
                </w:r>
                <w:proofErr w:type="spellEnd"/>
                <w:r>
                  <w:rPr>
                    <w:rFonts w:cs="Helvetica"/>
                    <w:szCs w:val="52"/>
                  </w:rPr>
                  <w:t xml:space="preserve"> dances while producing their own works. </w:t>
                </w:r>
                <w:proofErr w:type="spellStart"/>
                <w:r>
                  <w:rPr>
                    <w:rFonts w:cs="Arial"/>
                    <w:color w:val="1A1A1A"/>
                    <w:szCs w:val="26"/>
                  </w:rPr>
                  <w:t>Hijikata’s</w:t>
                </w:r>
                <w:proofErr w:type="spellEnd"/>
                <w:r>
                  <w:rPr>
                    <w:rFonts w:cs="Arial"/>
                    <w:color w:val="1A1A1A"/>
                    <w:szCs w:val="26"/>
                  </w:rPr>
                  <w:t xml:space="preserve"> 1959 dance, </w:t>
                </w:r>
                <w:proofErr w:type="spellStart"/>
                <w:r w:rsidRPr="001F58CD">
                  <w:rPr>
                    <w:rFonts w:cs="Arial"/>
                    <w:i/>
                    <w:color w:val="1A1A1A"/>
                    <w:szCs w:val="26"/>
                  </w:rPr>
                  <w:t>Kinjiki</w:t>
                </w:r>
                <w:proofErr w:type="spellEnd"/>
                <w:r w:rsidRPr="001F58CD">
                  <w:rPr>
                    <w:rFonts w:cs="Arial"/>
                    <w:color w:val="1A1A1A"/>
                    <w:szCs w:val="26"/>
                  </w:rPr>
                  <w:t xml:space="preserve"> (</w:t>
                </w:r>
                <w:r w:rsidRPr="001F58CD">
                  <w:rPr>
                    <w:rFonts w:cs="Arial"/>
                    <w:i/>
                    <w:color w:val="1A1A1A"/>
                    <w:szCs w:val="26"/>
                  </w:rPr>
                  <w:t>Forbidden Colours</w:t>
                </w:r>
                <w:r w:rsidRPr="001F58CD">
                  <w:rPr>
                    <w:rFonts w:cs="Arial"/>
                    <w:color w:val="1A1A1A"/>
                    <w:szCs w:val="26"/>
                  </w:rPr>
                  <w:t>)</w:t>
                </w:r>
                <w:r>
                  <w:rPr>
                    <w:rFonts w:cs="Arial"/>
                    <w:color w:val="1A1A1A"/>
                    <w:szCs w:val="26"/>
                  </w:rPr>
                  <w:t>,</w:t>
                </w:r>
                <w:r w:rsidRPr="001F58CD">
                  <w:rPr>
                    <w:rFonts w:cs="Arial"/>
                    <w:color w:val="1A1A1A"/>
                    <w:szCs w:val="26"/>
                  </w:rPr>
                  <w:t xml:space="preserve"> a duet between </w:t>
                </w:r>
                <w:proofErr w:type="spellStart"/>
                <w:r w:rsidRPr="001F58CD">
                  <w:rPr>
                    <w:rFonts w:cs="Arial"/>
                    <w:color w:val="1A1A1A"/>
                    <w:szCs w:val="26"/>
                  </w:rPr>
                  <w:t>Hijikata</w:t>
                </w:r>
                <w:proofErr w:type="spellEnd"/>
                <w:r w:rsidRPr="001F58CD">
                  <w:rPr>
                    <w:rFonts w:cs="Arial"/>
                    <w:color w:val="1A1A1A"/>
                    <w:szCs w:val="26"/>
                  </w:rPr>
                  <w:t xml:space="preserve"> and </w:t>
                </w:r>
                <w:proofErr w:type="spellStart"/>
                <w:r w:rsidRPr="001F58CD">
                  <w:rPr>
                    <w:rFonts w:cs="Arial"/>
                    <w:color w:val="1A1A1A"/>
                    <w:szCs w:val="26"/>
                  </w:rPr>
                  <w:t>Ohno’s</w:t>
                </w:r>
                <w:proofErr w:type="spellEnd"/>
                <w:r w:rsidRPr="001F58CD">
                  <w:rPr>
                    <w:rFonts w:cs="Arial"/>
                    <w:color w:val="1A1A1A"/>
                    <w:szCs w:val="26"/>
                  </w:rPr>
                  <w:t xml:space="preserve"> son, </w:t>
                </w:r>
                <w:proofErr w:type="spellStart"/>
                <w:r w:rsidRPr="001F58CD">
                  <w:rPr>
                    <w:rFonts w:cs="Arial"/>
                    <w:color w:val="1A1A1A"/>
                    <w:szCs w:val="26"/>
                  </w:rPr>
                  <w:t>Yoshito</w:t>
                </w:r>
                <w:proofErr w:type="spellEnd"/>
                <w:r w:rsidRPr="001F58CD">
                  <w:rPr>
                    <w:rFonts w:cs="Arial"/>
                    <w:color w:val="1A1A1A"/>
                    <w:szCs w:val="26"/>
                  </w:rPr>
                  <w:t xml:space="preserve"> (1938-), based on the </w:t>
                </w:r>
                <w:r>
                  <w:rPr>
                    <w:rFonts w:cs="Arial"/>
                    <w:color w:val="1A1A1A"/>
                    <w:szCs w:val="26"/>
                  </w:rPr>
                  <w:t xml:space="preserve">homoerotic </w:t>
                </w:r>
                <w:proofErr w:type="spellStart"/>
                <w:r w:rsidRPr="001F58CD">
                  <w:rPr>
                    <w:rFonts w:cs="Arial"/>
                    <w:color w:val="1A1A1A"/>
                    <w:szCs w:val="26"/>
                  </w:rPr>
                  <w:t>Mishima</w:t>
                </w:r>
                <w:proofErr w:type="spellEnd"/>
                <w:r w:rsidRPr="001F58CD">
                  <w:rPr>
                    <w:rFonts w:cs="Arial"/>
                    <w:color w:val="1A1A1A"/>
                    <w:szCs w:val="26"/>
                  </w:rPr>
                  <w:t xml:space="preserve"> Yukio novel of the same name</w:t>
                </w:r>
                <w:r>
                  <w:rPr>
                    <w:rFonts w:cs="Arial"/>
                    <w:color w:val="1A1A1A"/>
                    <w:szCs w:val="26"/>
                  </w:rPr>
                  <w:t xml:space="preserve"> is with hindsight considered </w:t>
                </w:r>
                <w:r w:rsidRPr="001F58CD">
                  <w:rPr>
                    <w:rFonts w:cs="Arial"/>
                    <w:color w:val="1A1A1A"/>
                    <w:szCs w:val="26"/>
                  </w:rPr>
                  <w:t xml:space="preserve">the first </w:t>
                </w:r>
                <w:proofErr w:type="spellStart"/>
                <w:r w:rsidRPr="001F58CD">
                  <w:rPr>
                    <w:rFonts w:cs="Arial"/>
                    <w:color w:val="1A1A1A"/>
                    <w:szCs w:val="26"/>
                  </w:rPr>
                  <w:t>butoh</w:t>
                </w:r>
                <w:proofErr w:type="spellEnd"/>
                <w:r w:rsidRPr="001F58CD">
                  <w:rPr>
                    <w:rFonts w:cs="Arial"/>
                    <w:color w:val="1A1A1A"/>
                    <w:szCs w:val="26"/>
                  </w:rPr>
                  <w:t xml:space="preserve"> performance</w:t>
                </w:r>
                <w:r>
                  <w:rPr>
                    <w:rFonts w:cs="Arial"/>
                    <w:color w:val="1A1A1A"/>
                    <w:szCs w:val="26"/>
                  </w:rPr>
                  <w:t xml:space="preserve">: an older man pursues a young man, the two mime sodomy, the young man suffocates a chicken between his thighs. While this fifteen-minute narrative work does not resemble the style that we now associate with </w:t>
                </w:r>
                <w:proofErr w:type="spellStart"/>
                <w:r>
                  <w:rPr>
                    <w:rFonts w:cs="Arial"/>
                    <w:color w:val="1A1A1A"/>
                    <w:szCs w:val="26"/>
                  </w:rPr>
                  <w:t>butoh</w:t>
                </w:r>
                <w:proofErr w:type="spellEnd"/>
                <w:r>
                  <w:rPr>
                    <w:rFonts w:cs="Arial"/>
                    <w:color w:val="1A1A1A"/>
                    <w:szCs w:val="26"/>
                  </w:rPr>
                  <w:t xml:space="preserve">, its shocking staging of taboo themes presages </w:t>
                </w:r>
                <w:proofErr w:type="spellStart"/>
                <w:r>
                  <w:rPr>
                    <w:rFonts w:cs="Arial"/>
                    <w:color w:val="1A1A1A"/>
                    <w:szCs w:val="26"/>
                  </w:rPr>
                  <w:t>butoh’s</w:t>
                </w:r>
                <w:proofErr w:type="spellEnd"/>
                <w:r>
                  <w:rPr>
                    <w:rFonts w:cs="Arial"/>
                    <w:color w:val="1A1A1A"/>
                    <w:szCs w:val="26"/>
                  </w:rPr>
                  <w:t xml:space="preserve"> association with </w:t>
                </w:r>
                <w:r w:rsidRPr="001F58CD">
                  <w:t>submerged violence and sexuality</w:t>
                </w:r>
                <w:r>
                  <w:t>.</w:t>
                </w:r>
              </w:p>
              <w:p w14:paraId="247A246E" w14:textId="77777777" w:rsidR="00843C86" w:rsidRDefault="00843C86" w:rsidP="00843C86">
                <w:pPr>
                  <w:rPr>
                    <w:rFonts w:cs="Arial"/>
                    <w:color w:val="1A1A1A"/>
                    <w:szCs w:val="26"/>
                  </w:rPr>
                </w:pPr>
              </w:p>
              <w:p w14:paraId="7CD44EAC" w14:textId="77777777" w:rsidR="00843C86" w:rsidRPr="00D86BDE" w:rsidRDefault="00843C86" w:rsidP="00843C86">
                <w:pPr>
                  <w:rPr>
                    <w:rFonts w:cs="ArialMT"/>
                    <w:szCs w:val="28"/>
                    <w:lang w:eastAsia="ja-JP" w:bidi="en-US"/>
                  </w:rPr>
                </w:pPr>
                <w:r>
                  <w:rPr>
                    <w:rFonts w:cs="Arial"/>
                    <w:color w:val="1A1A1A"/>
                    <w:szCs w:val="26"/>
                  </w:rPr>
                  <w:t xml:space="preserve">From 1960 to 1968, </w:t>
                </w:r>
                <w:proofErr w:type="spellStart"/>
                <w:r>
                  <w:rPr>
                    <w:rFonts w:cs="Arial"/>
                    <w:color w:val="1A1A1A"/>
                    <w:szCs w:val="26"/>
                  </w:rPr>
                  <w:t>Ohno</w:t>
                </w:r>
                <w:proofErr w:type="spellEnd"/>
                <w:r>
                  <w:rPr>
                    <w:rFonts w:cs="Arial"/>
                    <w:color w:val="1A1A1A"/>
                    <w:szCs w:val="26"/>
                  </w:rPr>
                  <w:t xml:space="preserve"> largely abandoned choreographing his own dances to be a participant in </w:t>
                </w:r>
                <w:proofErr w:type="spellStart"/>
                <w:r>
                  <w:rPr>
                    <w:rFonts w:cs="Arial"/>
                    <w:color w:val="1A1A1A"/>
                    <w:szCs w:val="26"/>
                  </w:rPr>
                  <w:t>Hijikata’s</w:t>
                </w:r>
                <w:proofErr w:type="spellEnd"/>
                <w:r>
                  <w:rPr>
                    <w:rFonts w:cs="Arial"/>
                    <w:color w:val="1A1A1A"/>
                    <w:szCs w:val="26"/>
                  </w:rPr>
                  <w:t xml:space="preserve"> ‘Dance Experiences’ alongside his son, </w:t>
                </w:r>
                <w:proofErr w:type="spellStart"/>
                <w:r>
                  <w:rPr>
                    <w:rFonts w:cs="Arial"/>
                    <w:color w:val="1A1A1A"/>
                    <w:szCs w:val="26"/>
                  </w:rPr>
                  <w:t>Yoshito</w:t>
                </w:r>
                <w:proofErr w:type="spellEnd"/>
                <w:r>
                  <w:rPr>
                    <w:rFonts w:cs="Arial"/>
                    <w:color w:val="1A1A1A"/>
                    <w:szCs w:val="26"/>
                  </w:rPr>
                  <w:t xml:space="preserve">, as well as Kasai Akira, </w:t>
                </w:r>
                <w:r>
                  <w:rPr>
                    <w:rFonts w:eastAsia="华文黑体" w:cs="ArialMT"/>
                    <w:szCs w:val="28"/>
                    <w:lang w:eastAsia="ja-JP" w:bidi="en-US"/>
                  </w:rPr>
                  <w:t xml:space="preserve">Ishii </w:t>
                </w:r>
                <w:proofErr w:type="spellStart"/>
                <w:r>
                  <w:rPr>
                    <w:rFonts w:eastAsia="华文黑体" w:cs="ArialMT"/>
                    <w:szCs w:val="28"/>
                    <w:lang w:eastAsia="ja-JP" w:bidi="en-US"/>
                  </w:rPr>
                  <w:t>Mitsutaka</w:t>
                </w:r>
                <w:proofErr w:type="spellEnd"/>
                <w:r>
                  <w:rPr>
                    <w:rFonts w:eastAsia="华文黑体" w:cs="ArialMT"/>
                    <w:szCs w:val="28"/>
                    <w:lang w:eastAsia="ja-JP" w:bidi="en-US"/>
                  </w:rPr>
                  <w:t xml:space="preserve">, </w:t>
                </w:r>
                <w:proofErr w:type="spellStart"/>
                <w:r>
                  <w:rPr>
                    <w:rFonts w:eastAsia="华文黑体" w:cs="ArialMT"/>
                    <w:szCs w:val="28"/>
                    <w:lang w:eastAsia="ja-JP" w:bidi="en-US"/>
                  </w:rPr>
                  <w:t>Motofuji</w:t>
                </w:r>
                <w:proofErr w:type="spellEnd"/>
                <w:r>
                  <w:rPr>
                    <w:rFonts w:eastAsia="华文黑体" w:cs="ArialMT"/>
                    <w:szCs w:val="28"/>
                    <w:lang w:eastAsia="ja-JP" w:bidi="en-US"/>
                  </w:rPr>
                  <w:t xml:space="preserve"> Akiko, </w:t>
                </w:r>
                <w:proofErr w:type="spellStart"/>
                <w:r>
                  <w:rPr>
                    <w:rFonts w:eastAsia="华文黑体" w:cs="ArialMT"/>
                    <w:szCs w:val="28"/>
                    <w:lang w:eastAsia="ja-JP" w:bidi="en-US"/>
                  </w:rPr>
                  <w:t>Maro</w:t>
                </w:r>
                <w:proofErr w:type="spellEnd"/>
                <w:r>
                  <w:rPr>
                    <w:rFonts w:eastAsia="华文黑体" w:cs="ArialMT"/>
                    <w:szCs w:val="28"/>
                    <w:lang w:eastAsia="ja-JP" w:bidi="en-US"/>
                  </w:rPr>
                  <w:t xml:space="preserve"> </w:t>
                </w:r>
                <w:proofErr w:type="spellStart"/>
                <w:r>
                  <w:rPr>
                    <w:rFonts w:eastAsia="华文黑体" w:cs="ArialMT"/>
                    <w:szCs w:val="28"/>
                    <w:lang w:eastAsia="ja-JP" w:bidi="en-US"/>
                  </w:rPr>
                  <w:t>Akaji</w:t>
                </w:r>
                <w:proofErr w:type="spellEnd"/>
                <w:r>
                  <w:rPr>
                    <w:rFonts w:eastAsia="华文黑体" w:cs="ArialMT"/>
                    <w:szCs w:val="28"/>
                    <w:lang w:eastAsia="ja-JP" w:bidi="en-US"/>
                  </w:rPr>
                  <w:t xml:space="preserve">, among others. It was during this time that </w:t>
                </w:r>
                <w:r>
                  <w:t>t</w:t>
                </w:r>
                <w:r w:rsidRPr="001F58CD">
                  <w:t xml:space="preserve">he name </w:t>
                </w:r>
                <w:proofErr w:type="spellStart"/>
                <w:r w:rsidRPr="00402C0E">
                  <w:rPr>
                    <w:rFonts w:eastAsia="华文黑体" w:cs="ArialMT"/>
                    <w:i/>
                    <w:szCs w:val="28"/>
                    <w:lang w:eastAsia="ja-JP" w:bidi="en-US"/>
                  </w:rPr>
                  <w:t>ankoku</w:t>
                </w:r>
                <w:proofErr w:type="spellEnd"/>
                <w:r w:rsidRPr="00402C0E">
                  <w:rPr>
                    <w:rFonts w:eastAsia="华文黑体" w:cs="ArialMT"/>
                    <w:i/>
                    <w:szCs w:val="28"/>
                    <w:lang w:eastAsia="ja-JP" w:bidi="en-US"/>
                  </w:rPr>
                  <w:t xml:space="preserve"> </w:t>
                </w:r>
                <w:proofErr w:type="spellStart"/>
                <w:r w:rsidRPr="00402C0E">
                  <w:rPr>
                    <w:rFonts w:eastAsia="华文黑体" w:cs="ArialMT"/>
                    <w:i/>
                    <w:szCs w:val="28"/>
                    <w:lang w:eastAsia="ja-JP" w:bidi="en-US"/>
                  </w:rPr>
                  <w:t>butoh</w:t>
                </w:r>
                <w:proofErr w:type="spellEnd"/>
                <w:r w:rsidRPr="001F58CD">
                  <w:rPr>
                    <w:rFonts w:eastAsia="华文黑体" w:cs="ArialMT"/>
                    <w:szCs w:val="28"/>
                    <w:lang w:eastAsia="ja-JP" w:bidi="en-US"/>
                  </w:rPr>
                  <w:t xml:space="preserve"> (</w:t>
                </w:r>
                <w:proofErr w:type="spellStart"/>
                <w:r w:rsidRPr="00E903F4">
                  <w:rPr>
                    <w:rFonts w:ascii="ヒラギノ角ゴ Pro W3" w:eastAsia="ヒラギノ角ゴ Pro W3" w:hAnsi="ヒラギノ角ゴ Pro W3" w:cs="ヒラギノ角ゴ Std W8" w:hint="eastAsia"/>
                    <w:szCs w:val="26"/>
                    <w:u w:val="single" w:color="3355A9"/>
                  </w:rPr>
                  <w:t>暗黒</w:t>
                </w:r>
                <w:r w:rsidRPr="00E903F4">
                  <w:rPr>
                    <w:rFonts w:ascii="ヒラギノ角ゴ Pro W3" w:eastAsia="ヒラギノ角ゴ Pro W3" w:hAnsi="ヒラギノ角ゴ Pro W3" w:cs="ヒラギノ角ゴ Std W8" w:hint="eastAsia"/>
                    <w:szCs w:val="26"/>
                  </w:rPr>
                  <w:t>舞踏</w:t>
                </w:r>
                <w:proofErr w:type="spellEnd"/>
                <w:r w:rsidRPr="00E903F4">
                  <w:rPr>
                    <w:rFonts w:ascii="ヒラギノ角ゴ Pro W3" w:eastAsia="ヒラギノ角ゴ Pro W3" w:hAnsi="ヒラギノ角ゴ Pro W3" w:cs="ArialMT" w:hint="eastAsia"/>
                    <w:szCs w:val="28"/>
                    <w:lang w:eastAsia="ja-JP" w:bidi="en-US"/>
                  </w:rPr>
                  <w:t xml:space="preserve"> </w:t>
                </w:r>
                <w:r w:rsidRPr="001F58CD">
                  <w:rPr>
                    <w:rFonts w:eastAsia="华文黑体" w:cs="ArialMT"/>
                    <w:szCs w:val="28"/>
                    <w:lang w:eastAsia="ja-JP" w:bidi="en-US"/>
                  </w:rPr>
                  <w:t>“dance of utter darkness”)</w:t>
                </w:r>
                <w:r>
                  <w:rPr>
                    <w:rFonts w:eastAsia="华文黑体" w:cs="ArialMT"/>
                    <w:szCs w:val="28"/>
                    <w:lang w:eastAsia="ja-JP" w:bidi="en-US"/>
                  </w:rPr>
                  <w:t xml:space="preserve"> </w:t>
                </w:r>
                <w:r>
                  <w:t xml:space="preserve">began to be used. </w:t>
                </w:r>
                <w:proofErr w:type="spellStart"/>
                <w:r>
                  <w:t>Butoh</w:t>
                </w:r>
                <w:proofErr w:type="spellEnd"/>
                <w:r>
                  <w:t xml:space="preserve"> </w:t>
                </w:r>
                <w:r w:rsidRPr="001F58CD">
                  <w:t xml:space="preserve">comes from the combination of two kanji: </w:t>
                </w:r>
                <w:r w:rsidRPr="00E903F4">
                  <w:rPr>
                    <w:rFonts w:ascii="ヒラギノ角ゴ Pro W3" w:eastAsia="ヒラギノ角ゴ Pro W3" w:hAnsi="ヒラギノ角ゴ Pro W3" w:cs="ArialMT" w:hint="eastAsia"/>
                    <w:szCs w:val="28"/>
                    <w:lang w:eastAsia="ja-JP" w:bidi="en-US"/>
                  </w:rPr>
                  <w:t>舞</w:t>
                </w:r>
                <w:r w:rsidRPr="001F58CD">
                  <w:rPr>
                    <w:rFonts w:eastAsia="华文黑体" w:cs="ArialMT"/>
                    <w:szCs w:val="28"/>
                    <w:lang w:eastAsia="ja-JP" w:bidi="en-US"/>
                  </w:rPr>
                  <w:t xml:space="preserve"> (</w:t>
                </w:r>
                <w:r>
                  <w:rPr>
                    <w:rFonts w:eastAsia="华文黑体" w:cs="ArialMT"/>
                    <w:szCs w:val="28"/>
                    <w:lang w:eastAsia="ja-JP" w:bidi="en-US"/>
                  </w:rPr>
                  <w:t>‘</w:t>
                </w:r>
                <w:proofErr w:type="spellStart"/>
                <w:r w:rsidRPr="001F58CD">
                  <w:rPr>
                    <w:rFonts w:eastAsia="华文黑体" w:cs="ArialMT"/>
                    <w:szCs w:val="28"/>
                    <w:lang w:eastAsia="ja-JP" w:bidi="en-US"/>
                  </w:rPr>
                  <w:t>bu</w:t>
                </w:r>
                <w:proofErr w:type="spellEnd"/>
                <w:r>
                  <w:rPr>
                    <w:rFonts w:eastAsia="华文黑体" w:cs="ArialMT"/>
                    <w:szCs w:val="28"/>
                    <w:lang w:eastAsia="ja-JP" w:bidi="en-US"/>
                  </w:rPr>
                  <w:t>’</w:t>
                </w:r>
                <w:r w:rsidRPr="001F58CD">
                  <w:rPr>
                    <w:rFonts w:eastAsia="华文黑体" w:cs="ArialMT"/>
                    <w:szCs w:val="28"/>
                    <w:lang w:eastAsia="ja-JP" w:bidi="en-US"/>
                  </w:rPr>
                  <w:t xml:space="preserve">), meaning </w:t>
                </w:r>
                <w:r>
                  <w:rPr>
                    <w:rFonts w:eastAsia="华文黑体" w:cs="ArialMT"/>
                    <w:szCs w:val="28"/>
                    <w:lang w:eastAsia="ja-JP" w:bidi="en-US"/>
                  </w:rPr>
                  <w:t>‘</w:t>
                </w:r>
                <w:r w:rsidRPr="001F58CD">
                  <w:rPr>
                    <w:rFonts w:eastAsia="华文黑体" w:cs="ArialMT"/>
                    <w:szCs w:val="28"/>
                    <w:lang w:eastAsia="ja-JP" w:bidi="en-US"/>
                  </w:rPr>
                  <w:t>to dance</w:t>
                </w:r>
                <w:r>
                  <w:rPr>
                    <w:rFonts w:eastAsia="华文黑体" w:cs="ArialMT"/>
                    <w:szCs w:val="28"/>
                    <w:lang w:eastAsia="ja-JP" w:bidi="en-US"/>
                  </w:rPr>
                  <w:t>’</w:t>
                </w:r>
                <w:r w:rsidRPr="001F58CD">
                  <w:rPr>
                    <w:rFonts w:eastAsia="华文黑体" w:cs="ArialMT"/>
                    <w:szCs w:val="28"/>
                    <w:lang w:eastAsia="ja-JP" w:bidi="en-US"/>
                  </w:rPr>
                  <w:t xml:space="preserve">; and </w:t>
                </w:r>
                <w:r w:rsidRPr="00E903F4">
                  <w:rPr>
                    <w:rFonts w:ascii="ヒラギノ角ゴ Pro W3" w:eastAsia="ヒラギノ角ゴ Pro W3" w:hAnsi="ヒラギノ角ゴ Pro W3" w:cs="ArialMT" w:hint="eastAsia"/>
                    <w:szCs w:val="28"/>
                    <w:lang w:eastAsia="ja-JP" w:bidi="en-US"/>
                  </w:rPr>
                  <w:t>踏</w:t>
                </w:r>
                <w:r w:rsidRPr="001F58CD">
                  <w:rPr>
                    <w:rFonts w:eastAsia="华文黑体" w:cs="ArialMT"/>
                    <w:szCs w:val="28"/>
                    <w:lang w:eastAsia="ja-JP" w:bidi="en-US"/>
                  </w:rPr>
                  <w:t xml:space="preserve"> (</w:t>
                </w:r>
                <w:r>
                  <w:rPr>
                    <w:rFonts w:eastAsia="华文黑体" w:cs="ArialMT"/>
                    <w:szCs w:val="28"/>
                    <w:lang w:eastAsia="ja-JP" w:bidi="en-US"/>
                  </w:rPr>
                  <w:t>‘</w:t>
                </w:r>
                <w:proofErr w:type="spellStart"/>
                <w:r w:rsidRPr="001F58CD">
                  <w:rPr>
                    <w:rFonts w:eastAsia="华文黑体" w:cs="ArialMT"/>
                    <w:szCs w:val="28"/>
                    <w:lang w:eastAsia="ja-JP" w:bidi="en-US"/>
                  </w:rPr>
                  <w:t>toh</w:t>
                </w:r>
                <w:proofErr w:type="spellEnd"/>
                <w:r>
                  <w:rPr>
                    <w:rFonts w:eastAsia="华文黑体" w:cs="ArialMT"/>
                    <w:szCs w:val="28"/>
                    <w:lang w:eastAsia="ja-JP" w:bidi="en-US"/>
                  </w:rPr>
                  <w:t>’</w:t>
                </w:r>
                <w:r w:rsidRPr="001F58CD">
                  <w:rPr>
                    <w:rFonts w:eastAsia="华文黑体" w:cs="ArialMT"/>
                    <w:szCs w:val="28"/>
                    <w:lang w:eastAsia="ja-JP" w:bidi="en-US"/>
                  </w:rPr>
                  <w:t xml:space="preserve">), meaning </w:t>
                </w:r>
                <w:r>
                  <w:rPr>
                    <w:rFonts w:eastAsia="华文黑体" w:cs="ArialMT"/>
                    <w:szCs w:val="28"/>
                    <w:lang w:eastAsia="ja-JP" w:bidi="en-US"/>
                  </w:rPr>
                  <w:t>‘</w:t>
                </w:r>
                <w:r w:rsidRPr="001F58CD">
                  <w:rPr>
                    <w:rFonts w:eastAsia="华文黑体" w:cs="ArialMT"/>
                    <w:szCs w:val="28"/>
                    <w:lang w:eastAsia="ja-JP" w:bidi="en-US"/>
                  </w:rPr>
                  <w:t>to step, to tread</w:t>
                </w:r>
                <w:r>
                  <w:rPr>
                    <w:rFonts w:eastAsia="华文黑体" w:cs="ArialMT"/>
                    <w:szCs w:val="28"/>
                    <w:lang w:eastAsia="ja-JP" w:bidi="en-US"/>
                  </w:rPr>
                  <w:t>’</w:t>
                </w:r>
                <w:r w:rsidRPr="001F58CD">
                  <w:rPr>
                    <w:rFonts w:eastAsia="华文黑体" w:cs="ArialMT"/>
                    <w:szCs w:val="28"/>
                    <w:lang w:eastAsia="ja-JP" w:bidi="en-US"/>
                  </w:rPr>
                  <w:t xml:space="preserve">. Until the 1960s, the word </w:t>
                </w:r>
                <w:proofErr w:type="spellStart"/>
                <w:r w:rsidRPr="001F58CD">
                  <w:rPr>
                    <w:rFonts w:eastAsia="华文黑体" w:cs="ArialMT"/>
                    <w:i/>
                    <w:szCs w:val="28"/>
                    <w:lang w:eastAsia="ja-JP" w:bidi="en-US"/>
                  </w:rPr>
                  <w:t>butoh</w:t>
                </w:r>
                <w:proofErr w:type="spellEnd"/>
                <w:r w:rsidRPr="001F58CD">
                  <w:rPr>
                    <w:rFonts w:eastAsia="华文黑体" w:cs="ArialMT"/>
                    <w:szCs w:val="28"/>
                    <w:lang w:eastAsia="ja-JP" w:bidi="en-US"/>
                  </w:rPr>
                  <w:t xml:space="preserve"> had been used as a catchall for any dance that was not traditional Japanese dance (</w:t>
                </w:r>
                <w:proofErr w:type="spellStart"/>
                <w:r w:rsidRPr="00E903F4">
                  <w:rPr>
                    <w:rFonts w:ascii="ヒラギノ角ゴ Pro W3" w:eastAsia="ヒラギノ角ゴ Pro W3" w:hAnsi="ヒラギノ角ゴ Pro W3" w:cs="ヒラギノ角ゴ Std W8" w:hint="eastAsia"/>
                    <w:szCs w:val="26"/>
                  </w:rPr>
                  <w:t>舞踊</w:t>
                </w:r>
                <w:proofErr w:type="spellEnd"/>
                <w:r w:rsidRPr="00E903F4">
                  <w:rPr>
                    <w:rFonts w:ascii="ヒラギノ角ゴ Pro W3" w:eastAsia="ヒラギノ角ゴ Pro W3" w:hAnsi="ヒラギノ角ゴ Pro W3" w:cs="ArialMT" w:hint="eastAsia"/>
                    <w:szCs w:val="28"/>
                    <w:lang w:eastAsia="ja-JP" w:bidi="en-US"/>
                  </w:rPr>
                  <w:t xml:space="preserve"> </w:t>
                </w:r>
                <w:r>
                  <w:rPr>
                    <w:rFonts w:eastAsia="华文黑体" w:cs="ArialMT"/>
                    <w:szCs w:val="28"/>
                    <w:lang w:eastAsia="ja-JP" w:bidi="en-US"/>
                  </w:rPr>
                  <w:t>‘</w:t>
                </w:r>
                <w:proofErr w:type="spellStart"/>
                <w:r w:rsidRPr="001F58CD">
                  <w:rPr>
                    <w:rFonts w:eastAsia="华文黑体" w:cs="ArialMT"/>
                    <w:i/>
                    <w:szCs w:val="28"/>
                    <w:lang w:eastAsia="ja-JP" w:bidi="en-US"/>
                  </w:rPr>
                  <w:t>buy</w:t>
                </w:r>
                <w:r w:rsidRPr="001E7269">
                  <w:rPr>
                    <w:rFonts w:cs="Helvetica"/>
                    <w:i/>
                    <w:szCs w:val="52"/>
                  </w:rPr>
                  <w:t>ō</w:t>
                </w:r>
                <w:proofErr w:type="spellEnd"/>
                <w:r>
                  <w:rPr>
                    <w:rFonts w:eastAsia="华文黑体" w:cs="ArialMT"/>
                    <w:szCs w:val="28"/>
                    <w:lang w:eastAsia="ja-JP" w:bidi="en-US"/>
                  </w:rPr>
                  <w:t>’</w:t>
                </w:r>
                <w:r w:rsidRPr="001F58CD">
                  <w:rPr>
                    <w:rFonts w:eastAsia="华文黑体" w:cs="ArialMT"/>
                    <w:szCs w:val="28"/>
                    <w:lang w:eastAsia="ja-JP" w:bidi="en-US"/>
                  </w:rPr>
                  <w:t xml:space="preserve">); it was largely used to mean </w:t>
                </w:r>
                <w:r>
                  <w:rPr>
                    <w:rFonts w:eastAsia="华文黑体" w:cs="ArialMT"/>
                    <w:szCs w:val="28"/>
                    <w:lang w:eastAsia="ja-JP" w:bidi="en-US"/>
                  </w:rPr>
                  <w:t>W</w:t>
                </w:r>
                <w:r w:rsidRPr="001F58CD">
                  <w:rPr>
                    <w:rFonts w:eastAsia="华文黑体" w:cs="ArialMT"/>
                    <w:szCs w:val="28"/>
                    <w:lang w:eastAsia="ja-JP" w:bidi="en-US"/>
                  </w:rPr>
                  <w:t>estern dance. Kasai</w:t>
                </w:r>
                <w:r>
                  <w:rPr>
                    <w:rFonts w:cs="Arial"/>
                    <w:color w:val="1A1A1A"/>
                    <w:szCs w:val="26"/>
                  </w:rPr>
                  <w:t xml:space="preserve">, a noted </w:t>
                </w:r>
                <w:proofErr w:type="spellStart"/>
                <w:r>
                  <w:rPr>
                    <w:rFonts w:cs="Arial"/>
                    <w:color w:val="1A1A1A"/>
                    <w:szCs w:val="26"/>
                  </w:rPr>
                  <w:t>butoh</w:t>
                </w:r>
                <w:proofErr w:type="spellEnd"/>
                <w:r>
                  <w:rPr>
                    <w:rFonts w:cs="Arial"/>
                    <w:color w:val="1A1A1A"/>
                    <w:szCs w:val="26"/>
                  </w:rPr>
                  <w:t xml:space="preserve"> performer in his own right,</w:t>
                </w:r>
                <w:r w:rsidRPr="001F58CD">
                  <w:rPr>
                    <w:rFonts w:eastAsia="华文黑体" w:cs="ArialMT"/>
                    <w:szCs w:val="28"/>
                    <w:lang w:eastAsia="ja-JP" w:bidi="en-US"/>
                  </w:rPr>
                  <w:t xml:space="preserve"> </w:t>
                </w:r>
                <w:r>
                  <w:rPr>
                    <w:rFonts w:eastAsia="华文黑体" w:cs="ArialMT"/>
                    <w:szCs w:val="28"/>
                    <w:lang w:eastAsia="ja-JP" w:bidi="en-US"/>
                  </w:rPr>
                  <w:t>claims credit for</w:t>
                </w:r>
                <w:r w:rsidRPr="001F58CD">
                  <w:rPr>
                    <w:rFonts w:eastAsia="华文黑体" w:cs="ArialMT"/>
                    <w:szCs w:val="28"/>
                    <w:lang w:eastAsia="ja-JP" w:bidi="en-US"/>
                  </w:rPr>
                  <w:t xml:space="preserve"> </w:t>
                </w:r>
                <w:r>
                  <w:rPr>
                    <w:rFonts w:eastAsia="华文黑体" w:cs="ArialMT"/>
                    <w:szCs w:val="28"/>
                    <w:lang w:eastAsia="ja-JP" w:bidi="en-US"/>
                  </w:rPr>
                  <w:t xml:space="preserve">insisting that </w:t>
                </w:r>
                <w:proofErr w:type="spellStart"/>
                <w:r w:rsidRPr="00402C0E">
                  <w:rPr>
                    <w:rFonts w:eastAsia="华文黑体" w:cs="ArialMT"/>
                    <w:i/>
                    <w:szCs w:val="28"/>
                    <w:lang w:eastAsia="ja-JP" w:bidi="en-US"/>
                  </w:rPr>
                  <w:t>butoh</w:t>
                </w:r>
                <w:proofErr w:type="spellEnd"/>
                <w:r w:rsidRPr="001F58CD">
                  <w:rPr>
                    <w:rFonts w:eastAsia="华文黑体" w:cs="ArialMT"/>
                    <w:szCs w:val="28"/>
                    <w:lang w:eastAsia="ja-JP" w:bidi="en-US"/>
                  </w:rPr>
                  <w:t xml:space="preserve"> </w:t>
                </w:r>
                <w:r>
                  <w:rPr>
                    <w:rFonts w:eastAsia="华文黑体" w:cs="ArialMT"/>
                    <w:szCs w:val="28"/>
                    <w:lang w:eastAsia="ja-JP" w:bidi="en-US"/>
                  </w:rPr>
                  <w:t xml:space="preserve">rather than </w:t>
                </w:r>
                <w:proofErr w:type="spellStart"/>
                <w:r>
                  <w:rPr>
                    <w:rFonts w:eastAsia="华文黑体" w:cs="ArialMT"/>
                    <w:i/>
                    <w:szCs w:val="28"/>
                    <w:lang w:eastAsia="ja-JP" w:bidi="en-US"/>
                  </w:rPr>
                  <w:t>buy</w:t>
                </w:r>
                <w:r w:rsidRPr="001E7269">
                  <w:rPr>
                    <w:rFonts w:cs="Helvetica"/>
                    <w:i/>
                    <w:szCs w:val="52"/>
                  </w:rPr>
                  <w:t>ō</w:t>
                </w:r>
                <w:proofErr w:type="spellEnd"/>
                <w:r>
                  <w:rPr>
                    <w:rFonts w:eastAsia="华文黑体" w:cs="ArialMT"/>
                    <w:szCs w:val="28"/>
                    <w:lang w:eastAsia="ja-JP" w:bidi="en-US"/>
                  </w:rPr>
                  <w:t xml:space="preserve"> be used</w:t>
                </w:r>
                <w:r w:rsidRPr="001F58CD">
                  <w:rPr>
                    <w:rFonts w:eastAsia="华文黑体" w:cs="ArialMT"/>
                    <w:szCs w:val="28"/>
                    <w:lang w:eastAsia="ja-JP" w:bidi="en-US"/>
                  </w:rPr>
                  <w:t xml:space="preserve"> to refer to </w:t>
                </w:r>
                <w:proofErr w:type="spellStart"/>
                <w:r w:rsidRPr="001F58CD">
                  <w:rPr>
                    <w:rFonts w:eastAsia="华文黑体" w:cs="ArialMT"/>
                    <w:szCs w:val="28"/>
                    <w:lang w:eastAsia="ja-JP" w:bidi="en-US"/>
                  </w:rPr>
                  <w:t>Hijikata’s</w:t>
                </w:r>
                <w:proofErr w:type="spellEnd"/>
                <w:r w:rsidRPr="001F58CD">
                  <w:rPr>
                    <w:rFonts w:eastAsia="华文黑体" w:cs="ArialMT"/>
                    <w:szCs w:val="28"/>
                    <w:lang w:eastAsia="ja-JP" w:bidi="en-US"/>
                  </w:rPr>
                  <w:t xml:space="preserve"> </w:t>
                </w:r>
                <w:proofErr w:type="spellStart"/>
                <w:r>
                  <w:rPr>
                    <w:rFonts w:eastAsia="华文黑体" w:cs="ArialMT"/>
                    <w:i/>
                    <w:szCs w:val="28"/>
                    <w:lang w:eastAsia="ja-JP" w:bidi="en-US"/>
                  </w:rPr>
                  <w:t>ankoku</w:t>
                </w:r>
                <w:proofErr w:type="spellEnd"/>
                <w:r>
                  <w:rPr>
                    <w:rFonts w:eastAsia="华文黑体" w:cs="ArialMT"/>
                    <w:szCs w:val="28"/>
                    <w:lang w:eastAsia="ja-JP" w:bidi="en-US"/>
                  </w:rPr>
                  <w:t xml:space="preserve"> </w:t>
                </w:r>
                <w:r w:rsidRPr="001F58CD">
                  <w:rPr>
                    <w:rFonts w:eastAsia="华文黑体" w:cs="ArialMT"/>
                    <w:szCs w:val="28"/>
                    <w:lang w:eastAsia="ja-JP" w:bidi="en-US"/>
                  </w:rPr>
                  <w:t>dance experiments</w:t>
                </w:r>
                <w:r>
                  <w:rPr>
                    <w:rFonts w:eastAsia="华文黑体" w:cs="ArialMT"/>
                    <w:szCs w:val="28"/>
                    <w:lang w:eastAsia="ja-JP" w:bidi="en-US"/>
                  </w:rPr>
                  <w:t>, beginning in 1966</w:t>
                </w:r>
                <w:r w:rsidRPr="001F58CD">
                  <w:rPr>
                    <w:rFonts w:eastAsia="华文黑体" w:cs="ArialMT"/>
                    <w:szCs w:val="28"/>
                    <w:lang w:eastAsia="ja-JP" w:bidi="en-US"/>
                  </w:rPr>
                  <w:t>.</w:t>
                </w:r>
                <w:r>
                  <w:rPr>
                    <w:rStyle w:val="FootnoteReference"/>
                    <w:rFonts w:eastAsia="华文黑体" w:cs="ArialMT"/>
                    <w:szCs w:val="28"/>
                    <w:lang w:eastAsia="ja-JP" w:bidi="en-US"/>
                  </w:rPr>
                  <w:footnoteReference w:id="5"/>
                </w:r>
                <w:r w:rsidRPr="001F58CD">
                  <w:rPr>
                    <w:rFonts w:eastAsia="华文黑体" w:cs="ArialMT"/>
                    <w:szCs w:val="28"/>
                    <w:lang w:eastAsia="ja-JP" w:bidi="en-US"/>
                  </w:rPr>
                  <w:t xml:space="preserve"> As dancers </w:t>
                </w:r>
                <w:r>
                  <w:rPr>
                    <w:rFonts w:eastAsia="华文黑体" w:cs="ArialMT"/>
                    <w:szCs w:val="28"/>
                    <w:lang w:eastAsia="ja-JP" w:bidi="en-US"/>
                  </w:rPr>
                  <w:t>including</w:t>
                </w:r>
                <w:r w:rsidRPr="001F58CD">
                  <w:rPr>
                    <w:rFonts w:eastAsia="华文黑体" w:cs="ArialMT"/>
                    <w:szCs w:val="28"/>
                    <w:lang w:eastAsia="ja-JP" w:bidi="en-US"/>
                  </w:rPr>
                  <w:t xml:space="preserve"> </w:t>
                </w:r>
                <w:proofErr w:type="spellStart"/>
                <w:r w:rsidRPr="001F58CD">
                  <w:rPr>
                    <w:rFonts w:eastAsia="华文黑体" w:cs="ArialMT"/>
                    <w:szCs w:val="28"/>
                    <w:lang w:eastAsia="ja-JP" w:bidi="en-US"/>
                  </w:rPr>
                  <w:t>Ohno</w:t>
                </w:r>
                <w:proofErr w:type="spellEnd"/>
                <w:r w:rsidRPr="001F58CD">
                  <w:rPr>
                    <w:rFonts w:eastAsia="华文黑体" w:cs="ArialMT"/>
                    <w:szCs w:val="28"/>
                    <w:lang w:eastAsia="ja-JP" w:bidi="en-US"/>
                  </w:rPr>
                  <w:t xml:space="preserve">, Kasai, </w:t>
                </w:r>
                <w:proofErr w:type="spellStart"/>
                <w:r>
                  <w:rPr>
                    <w:rFonts w:eastAsia="华文黑体" w:cs="ArialMT"/>
                    <w:szCs w:val="28"/>
                    <w:lang w:eastAsia="ja-JP" w:bidi="en-US"/>
                  </w:rPr>
                  <w:t>Maro</w:t>
                </w:r>
                <w:proofErr w:type="spellEnd"/>
                <w:r>
                  <w:rPr>
                    <w:rFonts w:eastAsia="华文黑体" w:cs="ArialMT"/>
                    <w:szCs w:val="28"/>
                    <w:lang w:eastAsia="ja-JP" w:bidi="en-US"/>
                  </w:rPr>
                  <w:t xml:space="preserve">, Ishii, </w:t>
                </w:r>
                <w:r w:rsidRPr="001F58CD">
                  <w:rPr>
                    <w:rFonts w:eastAsia="华文黑体" w:cs="ArialMT"/>
                    <w:szCs w:val="28"/>
                    <w:lang w:eastAsia="ja-JP" w:bidi="en-US"/>
                  </w:rPr>
                  <w:t xml:space="preserve">and others struck out on their own, they continued to call their work </w:t>
                </w:r>
                <w:proofErr w:type="spellStart"/>
                <w:r w:rsidRPr="001F58CD">
                  <w:rPr>
                    <w:rFonts w:eastAsia="华文黑体" w:cs="ArialMT"/>
                    <w:szCs w:val="28"/>
                    <w:lang w:eastAsia="ja-JP" w:bidi="en-US"/>
                  </w:rPr>
                  <w:t>butoh</w:t>
                </w:r>
                <w:proofErr w:type="spellEnd"/>
                <w:r w:rsidRPr="001F58CD">
                  <w:rPr>
                    <w:rFonts w:eastAsia="华文黑体" w:cs="ArialMT"/>
                    <w:szCs w:val="28"/>
                    <w:lang w:eastAsia="ja-JP" w:bidi="en-US"/>
                  </w:rPr>
                  <w:t xml:space="preserve">, but the </w:t>
                </w:r>
                <w:r>
                  <w:rPr>
                    <w:rFonts w:eastAsia="华文黑体" w:cs="ArialMT"/>
                    <w:szCs w:val="28"/>
                    <w:lang w:eastAsia="ja-JP" w:bidi="en-US"/>
                  </w:rPr>
                  <w:t>‘</w:t>
                </w:r>
                <w:r w:rsidRPr="001F58CD">
                  <w:rPr>
                    <w:rFonts w:eastAsia="华文黑体" w:cs="ArialMT"/>
                    <w:szCs w:val="28"/>
                    <w:lang w:eastAsia="ja-JP" w:bidi="en-US"/>
                  </w:rPr>
                  <w:t>utter darkness</w:t>
                </w:r>
                <w:r>
                  <w:rPr>
                    <w:rFonts w:eastAsia="华文黑体" w:cs="ArialMT"/>
                    <w:szCs w:val="28"/>
                    <w:lang w:eastAsia="ja-JP" w:bidi="en-US"/>
                  </w:rPr>
                  <w:t>’</w:t>
                </w:r>
                <w:r w:rsidRPr="001F58CD">
                  <w:rPr>
                    <w:rFonts w:eastAsia="华文黑体" w:cs="ArialMT"/>
                    <w:szCs w:val="28"/>
                    <w:lang w:eastAsia="ja-JP" w:bidi="en-US"/>
                  </w:rPr>
                  <w:t xml:space="preserve"> qualifier was dropped along the way. Eventually the word came to encompass all the iterations and adaptations of the form developed by </w:t>
                </w:r>
                <w:proofErr w:type="spellStart"/>
                <w:r w:rsidRPr="001F58CD">
                  <w:rPr>
                    <w:rFonts w:eastAsia="华文黑体" w:cs="ArialMT"/>
                    <w:szCs w:val="28"/>
                    <w:lang w:eastAsia="ja-JP" w:bidi="en-US"/>
                  </w:rPr>
                  <w:t>Hijikata</w:t>
                </w:r>
                <w:proofErr w:type="spellEnd"/>
                <w:r w:rsidRPr="001F58CD">
                  <w:rPr>
                    <w:rFonts w:eastAsia="华文黑体" w:cs="ArialMT"/>
                    <w:szCs w:val="28"/>
                    <w:lang w:eastAsia="ja-JP" w:bidi="en-US"/>
                  </w:rPr>
                  <w:t xml:space="preserve"> and </w:t>
                </w:r>
                <w:proofErr w:type="spellStart"/>
                <w:r w:rsidRPr="001F58CD">
                  <w:rPr>
                    <w:rFonts w:eastAsia="华文黑体" w:cs="ArialMT"/>
                    <w:szCs w:val="28"/>
                    <w:lang w:eastAsia="ja-JP" w:bidi="en-US"/>
                  </w:rPr>
                  <w:t>Ohno</w:t>
                </w:r>
                <w:proofErr w:type="spellEnd"/>
                <w:r>
                  <w:rPr>
                    <w:rFonts w:eastAsia="华文黑体" w:cs="ArialMT"/>
                    <w:szCs w:val="28"/>
                    <w:lang w:eastAsia="ja-JP" w:bidi="en-US"/>
                  </w:rPr>
                  <w:t>, along with their colleagues and students</w:t>
                </w:r>
                <w:r w:rsidRPr="001F58CD">
                  <w:rPr>
                    <w:rFonts w:eastAsia="华文黑体" w:cs="ArialMT"/>
                    <w:szCs w:val="28"/>
                    <w:lang w:eastAsia="ja-JP" w:bidi="en-US"/>
                  </w:rPr>
                  <w:t>.</w:t>
                </w:r>
              </w:p>
              <w:p w14:paraId="77DB1DF5" w14:textId="77777777" w:rsidR="00843C86" w:rsidRDefault="00843C86" w:rsidP="00843C86">
                <w:pPr>
                  <w:rPr>
                    <w:rFonts w:eastAsia="华文黑体" w:cs="ArialMT"/>
                    <w:szCs w:val="28"/>
                    <w:lang w:eastAsia="ja-JP" w:bidi="en-US"/>
                  </w:rPr>
                </w:pPr>
              </w:p>
              <w:p w14:paraId="2C193B6A" w14:textId="77777777" w:rsidR="00843C86" w:rsidRPr="0032733E" w:rsidRDefault="00843C86" w:rsidP="00843C86">
                <w:pPr>
                  <w:rPr>
                    <w:rFonts w:eastAsia="华文黑体" w:cs="ArialMT"/>
                    <w:szCs w:val="28"/>
                    <w:lang w:eastAsia="ja-JP" w:bidi="en-US"/>
                  </w:rPr>
                </w:pPr>
                <w:r>
                  <w:rPr>
                    <w:rFonts w:eastAsia="华文黑体" w:cs="ArialMT"/>
                    <w:szCs w:val="28"/>
                    <w:lang w:eastAsia="ja-JP" w:bidi="en-US"/>
                  </w:rPr>
                  <w:t xml:space="preserve">The 1968 performance </w:t>
                </w:r>
                <w:proofErr w:type="spellStart"/>
                <w:r>
                  <w:rPr>
                    <w:rFonts w:eastAsia="华文黑体" w:cs="ArialMT"/>
                    <w:i/>
                    <w:szCs w:val="28"/>
                    <w:lang w:eastAsia="ja-JP" w:bidi="en-US"/>
                  </w:rPr>
                  <w:t>Hijikata</w:t>
                </w:r>
                <w:proofErr w:type="spellEnd"/>
                <w:r>
                  <w:rPr>
                    <w:rFonts w:eastAsia="华文黑体" w:cs="ArialMT"/>
                    <w:i/>
                    <w:szCs w:val="28"/>
                    <w:lang w:eastAsia="ja-JP" w:bidi="en-US"/>
                  </w:rPr>
                  <w:t xml:space="preserve"> </w:t>
                </w:r>
                <w:proofErr w:type="spellStart"/>
                <w:r>
                  <w:rPr>
                    <w:rFonts w:eastAsia="华文黑体" w:cs="ArialMT"/>
                    <w:i/>
                    <w:szCs w:val="28"/>
                    <w:lang w:eastAsia="ja-JP" w:bidi="en-US"/>
                  </w:rPr>
                  <w:t>Tatsumi</w:t>
                </w:r>
                <w:proofErr w:type="spellEnd"/>
                <w:r>
                  <w:rPr>
                    <w:rFonts w:eastAsia="华文黑体" w:cs="ArialMT"/>
                    <w:i/>
                    <w:szCs w:val="28"/>
                    <w:lang w:eastAsia="ja-JP" w:bidi="en-US"/>
                  </w:rPr>
                  <w:t xml:space="preserve"> and Japanese People: Rebellion of the Body</w:t>
                </w:r>
                <w:r>
                  <w:rPr>
                    <w:rFonts w:eastAsia="华文黑体" w:cs="ArialMT"/>
                    <w:szCs w:val="28"/>
                    <w:lang w:eastAsia="ja-JP" w:bidi="en-US"/>
                  </w:rPr>
                  <w:t xml:space="preserve"> was a turning point for </w:t>
                </w:r>
                <w:proofErr w:type="spellStart"/>
                <w:r>
                  <w:rPr>
                    <w:rFonts w:eastAsia="华文黑体" w:cs="ArialMT"/>
                    <w:szCs w:val="28"/>
                    <w:lang w:eastAsia="ja-JP" w:bidi="en-US"/>
                  </w:rPr>
                  <w:t>butoh</w:t>
                </w:r>
                <w:proofErr w:type="spellEnd"/>
                <w:r>
                  <w:rPr>
                    <w:rFonts w:eastAsia="华文黑体" w:cs="ArialMT"/>
                    <w:szCs w:val="28"/>
                    <w:lang w:eastAsia="ja-JP" w:bidi="en-US"/>
                  </w:rPr>
                  <w:t xml:space="preserve">, after which the form began to be codified around </w:t>
                </w:r>
                <w:proofErr w:type="spellStart"/>
                <w:r>
                  <w:rPr>
                    <w:rFonts w:eastAsia="华文黑体" w:cs="ArialMT"/>
                    <w:szCs w:val="28"/>
                    <w:lang w:eastAsia="ja-JP" w:bidi="en-US"/>
                  </w:rPr>
                  <w:t>Hijikata’s</w:t>
                </w:r>
                <w:proofErr w:type="spellEnd"/>
                <w:r>
                  <w:rPr>
                    <w:rFonts w:eastAsia="华文黑体" w:cs="ArialMT"/>
                    <w:szCs w:val="28"/>
                    <w:lang w:eastAsia="ja-JP" w:bidi="en-US"/>
                  </w:rPr>
                  <w:t xml:space="preserve"> developing ideas about the Japanese body. He began to take inspiration from remembered events and fantastical stories </w:t>
                </w:r>
                <w:r>
                  <w:rPr>
                    <w:rFonts w:eastAsia="华文黑体" w:cs="ArialMT"/>
                    <w:szCs w:val="28"/>
                    <w:lang w:eastAsia="ja-JP" w:bidi="en-US"/>
                  </w:rPr>
                  <w:lastRenderedPageBreak/>
                  <w:t xml:space="preserve">from his childhood in the northern Tohoku region of Japan, while also drawing on images from visual art and his own surrealist writing to devise a novel movement vocabulary. </w:t>
                </w:r>
                <w:proofErr w:type="spellStart"/>
                <w:r>
                  <w:rPr>
                    <w:rFonts w:eastAsia="华文黑体" w:cs="ArialMT"/>
                    <w:szCs w:val="28"/>
                    <w:lang w:eastAsia="ja-JP" w:bidi="en-US"/>
                  </w:rPr>
                  <w:t>Ashikawa</w:t>
                </w:r>
                <w:proofErr w:type="spellEnd"/>
                <w:r>
                  <w:rPr>
                    <w:rFonts w:eastAsia="华文黑体" w:cs="ArialMT"/>
                    <w:szCs w:val="28"/>
                    <w:lang w:eastAsia="ja-JP" w:bidi="en-US"/>
                  </w:rPr>
                  <w:t xml:space="preserve"> Yoko was </w:t>
                </w:r>
                <w:proofErr w:type="spellStart"/>
                <w:r>
                  <w:rPr>
                    <w:rFonts w:eastAsia="华文黑体" w:cs="ArialMT"/>
                    <w:szCs w:val="28"/>
                    <w:lang w:eastAsia="ja-JP" w:bidi="en-US"/>
                  </w:rPr>
                  <w:t>Hijikata’s</w:t>
                </w:r>
                <w:proofErr w:type="spellEnd"/>
                <w:r>
                  <w:rPr>
                    <w:rFonts w:eastAsia="华文黑体" w:cs="ArialMT"/>
                    <w:szCs w:val="28"/>
                    <w:lang w:eastAsia="ja-JP" w:bidi="en-US"/>
                  </w:rPr>
                  <w:t xml:space="preserve"> muse and star performer who worked closely with him to develop this new style, epitomized in 1972’s </w:t>
                </w:r>
                <w:proofErr w:type="spellStart"/>
                <w:r w:rsidRPr="00691B66">
                  <w:rPr>
                    <w:rFonts w:eastAsia="华文黑体" w:cs="ArialMT"/>
                    <w:i/>
                    <w:szCs w:val="28"/>
                    <w:lang w:eastAsia="ja-JP" w:bidi="en-US"/>
                  </w:rPr>
                  <w:t>Hosotan</w:t>
                </w:r>
                <w:proofErr w:type="spellEnd"/>
                <w:r>
                  <w:rPr>
                    <w:rFonts w:eastAsia="华文黑体" w:cs="ArialMT"/>
                    <w:szCs w:val="28"/>
                    <w:lang w:eastAsia="ja-JP" w:bidi="en-US"/>
                  </w:rPr>
                  <w:t xml:space="preserve"> (</w:t>
                </w:r>
                <w:r>
                  <w:rPr>
                    <w:rFonts w:eastAsia="华文黑体" w:cs="ArialMT"/>
                    <w:i/>
                    <w:szCs w:val="28"/>
                    <w:lang w:eastAsia="ja-JP" w:bidi="en-US"/>
                  </w:rPr>
                  <w:t>Story of Smallpox</w:t>
                </w:r>
                <w:r>
                  <w:rPr>
                    <w:rFonts w:eastAsia="华文黑体" w:cs="ArialMT"/>
                    <w:szCs w:val="28"/>
                    <w:lang w:eastAsia="ja-JP" w:bidi="en-US"/>
                  </w:rPr>
                  <w:t>)</w:t>
                </w:r>
                <w:r>
                  <w:rPr>
                    <w:rFonts w:eastAsia="华文黑体" w:cs="ArialMT"/>
                    <w:i/>
                    <w:szCs w:val="28"/>
                    <w:lang w:eastAsia="ja-JP" w:bidi="en-US"/>
                  </w:rPr>
                  <w:t xml:space="preserve"> </w:t>
                </w:r>
                <w:r>
                  <w:rPr>
                    <w:rFonts w:eastAsia="华文黑体" w:cs="ArialMT"/>
                    <w:szCs w:val="28"/>
                    <w:lang w:eastAsia="ja-JP" w:bidi="en-US"/>
                  </w:rPr>
                  <w:t xml:space="preserve">which featured an ensemble of women dancers including </w:t>
                </w:r>
                <w:proofErr w:type="spellStart"/>
                <w:r>
                  <w:rPr>
                    <w:rFonts w:eastAsia="华文黑体" w:cs="ArialMT"/>
                    <w:szCs w:val="28"/>
                    <w:lang w:eastAsia="ja-JP" w:bidi="en-US"/>
                  </w:rPr>
                  <w:t>Ashikawa</w:t>
                </w:r>
                <w:proofErr w:type="spellEnd"/>
                <w:r>
                  <w:rPr>
                    <w:rFonts w:eastAsia="华文黑体" w:cs="ArialMT"/>
                    <w:szCs w:val="28"/>
                    <w:lang w:eastAsia="ja-JP" w:bidi="en-US"/>
                  </w:rPr>
                  <w:t xml:space="preserve"> and Kobayashi Saga. </w:t>
                </w:r>
                <w:proofErr w:type="spellStart"/>
                <w:r w:rsidRPr="00211A76">
                  <w:rPr>
                    <w:rFonts w:cs="Arial"/>
                    <w:color w:val="1A1A1A"/>
                    <w:szCs w:val="26"/>
                  </w:rPr>
                  <w:t>Waguri</w:t>
                </w:r>
                <w:proofErr w:type="spellEnd"/>
                <w:r w:rsidRPr="00211A76">
                  <w:rPr>
                    <w:rFonts w:cs="Arial"/>
                    <w:color w:val="1A1A1A"/>
                    <w:szCs w:val="26"/>
                  </w:rPr>
                  <w:t xml:space="preserve"> Yukio, one of </w:t>
                </w:r>
                <w:proofErr w:type="spellStart"/>
                <w:r w:rsidRPr="00211A76">
                  <w:rPr>
                    <w:rFonts w:cs="Arial"/>
                    <w:color w:val="1A1A1A"/>
                    <w:szCs w:val="26"/>
                  </w:rPr>
                  <w:t>Hijikata’s</w:t>
                </w:r>
                <w:proofErr w:type="spellEnd"/>
                <w:r w:rsidRPr="00211A76">
                  <w:rPr>
                    <w:rFonts w:cs="Arial"/>
                    <w:color w:val="1A1A1A"/>
                    <w:szCs w:val="26"/>
                  </w:rPr>
                  <w:t xml:space="preserve"> dancers, </w:t>
                </w:r>
                <w:r>
                  <w:rPr>
                    <w:rFonts w:cs="Arial"/>
                    <w:color w:val="1A1A1A"/>
                    <w:szCs w:val="26"/>
                  </w:rPr>
                  <w:t>created</w:t>
                </w:r>
                <w:r w:rsidRPr="00211A76">
                  <w:rPr>
                    <w:rFonts w:cs="Arial"/>
                    <w:color w:val="1A1A1A"/>
                    <w:szCs w:val="26"/>
                  </w:rPr>
                  <w:t xml:space="preserve"> a </w:t>
                </w:r>
                <w:r>
                  <w:rPr>
                    <w:rFonts w:cs="Arial"/>
                    <w:color w:val="1A1A1A"/>
                    <w:szCs w:val="26"/>
                  </w:rPr>
                  <w:t>‘</w:t>
                </w:r>
                <w:proofErr w:type="spellStart"/>
                <w:r>
                  <w:rPr>
                    <w:rFonts w:eastAsia="Osaka" w:cs="Osaka"/>
                    <w:szCs w:val="26"/>
                  </w:rPr>
                  <w:t>Butoh-Kaden</w:t>
                </w:r>
                <w:proofErr w:type="spellEnd"/>
                <w:r>
                  <w:rPr>
                    <w:rFonts w:eastAsia="Osaka" w:cs="Osaka"/>
                    <w:szCs w:val="26"/>
                  </w:rPr>
                  <w:t>’</w:t>
                </w:r>
                <w:r w:rsidRPr="00211A76">
                  <w:rPr>
                    <w:rFonts w:eastAsia="Osaka" w:cs="Osaka"/>
                    <w:szCs w:val="26"/>
                  </w:rPr>
                  <w:t xml:space="preserve"> CD-ROM</w:t>
                </w:r>
                <w:r w:rsidRPr="00211A76">
                  <w:rPr>
                    <w:rFonts w:cs="Arial"/>
                    <w:color w:val="1A1A1A"/>
                    <w:szCs w:val="26"/>
                  </w:rPr>
                  <w:t xml:space="preserve"> </w:t>
                </w:r>
                <w:r>
                  <w:rPr>
                    <w:rFonts w:cs="Arial"/>
                    <w:color w:val="1A1A1A"/>
                    <w:szCs w:val="26"/>
                  </w:rPr>
                  <w:t xml:space="preserve">in 1998 </w:t>
                </w:r>
                <w:r w:rsidRPr="00211A76">
                  <w:rPr>
                    <w:rFonts w:cs="Arial"/>
                    <w:color w:val="1A1A1A"/>
                    <w:szCs w:val="26"/>
                  </w:rPr>
                  <w:t>that document</w:t>
                </w:r>
                <w:r>
                  <w:rPr>
                    <w:rFonts w:cs="Arial"/>
                    <w:color w:val="1A1A1A"/>
                    <w:szCs w:val="26"/>
                  </w:rPr>
                  <w:t>s</w:t>
                </w:r>
                <w:r w:rsidRPr="00211A76">
                  <w:rPr>
                    <w:rFonts w:cs="Arial"/>
                    <w:color w:val="1A1A1A"/>
                    <w:szCs w:val="26"/>
                  </w:rPr>
                  <w:t xml:space="preserve"> </w:t>
                </w:r>
                <w:proofErr w:type="spellStart"/>
                <w:r w:rsidRPr="00211A76">
                  <w:rPr>
                    <w:rFonts w:cs="Arial"/>
                    <w:color w:val="1A1A1A"/>
                    <w:szCs w:val="26"/>
                  </w:rPr>
                  <w:t>Hijikata’s</w:t>
                </w:r>
                <w:proofErr w:type="spellEnd"/>
                <w:r w:rsidRPr="00211A76">
                  <w:rPr>
                    <w:rFonts w:cs="Arial"/>
                    <w:color w:val="1A1A1A"/>
                    <w:szCs w:val="26"/>
                  </w:rPr>
                  <w:t xml:space="preserve"> </w:t>
                </w:r>
                <w:proofErr w:type="spellStart"/>
                <w:r w:rsidRPr="00211A76">
                  <w:rPr>
                    <w:rFonts w:eastAsia="Osaka" w:cs="Osaka"/>
                    <w:i/>
                    <w:szCs w:val="26"/>
                  </w:rPr>
                  <w:t>butoh-fu</w:t>
                </w:r>
                <w:proofErr w:type="spellEnd"/>
                <w:r>
                  <w:rPr>
                    <w:rFonts w:eastAsia="Osaka" w:cs="Osaka"/>
                    <w:szCs w:val="26"/>
                  </w:rPr>
                  <w:t xml:space="preserve">, or choreographic methodology, by matching </w:t>
                </w:r>
                <w:proofErr w:type="spellStart"/>
                <w:r>
                  <w:rPr>
                    <w:rFonts w:eastAsia="Osaka" w:cs="Osaka"/>
                    <w:szCs w:val="26"/>
                  </w:rPr>
                  <w:t>Waguri’s</w:t>
                </w:r>
                <w:proofErr w:type="spellEnd"/>
                <w:r>
                  <w:rPr>
                    <w:rFonts w:eastAsia="Osaka" w:cs="Osaka"/>
                    <w:szCs w:val="26"/>
                  </w:rPr>
                  <w:t xml:space="preserve"> written notes of the language </w:t>
                </w:r>
                <w:proofErr w:type="spellStart"/>
                <w:r>
                  <w:rPr>
                    <w:rFonts w:eastAsia="Osaka" w:cs="Osaka"/>
                    <w:szCs w:val="26"/>
                  </w:rPr>
                  <w:t>Hijikata</w:t>
                </w:r>
                <w:proofErr w:type="spellEnd"/>
                <w:r>
                  <w:rPr>
                    <w:rFonts w:eastAsia="Osaka" w:cs="Osaka"/>
                    <w:szCs w:val="26"/>
                  </w:rPr>
                  <w:t xml:space="preserve"> used to direct their movement with examples of movement sequences. </w:t>
                </w:r>
              </w:p>
              <w:p w14:paraId="5F090B47" w14:textId="77777777" w:rsidR="00843C86" w:rsidRDefault="00843C86" w:rsidP="00843C86">
                <w:pPr>
                  <w:rPr>
                    <w:rFonts w:eastAsia="华文黑体" w:cs="ArialMT"/>
                    <w:szCs w:val="28"/>
                    <w:lang w:eastAsia="ja-JP" w:bidi="en-US"/>
                  </w:rPr>
                </w:pPr>
              </w:p>
              <w:p w14:paraId="79027E5A" w14:textId="77777777" w:rsidR="00843C86" w:rsidRPr="00A55A3D" w:rsidRDefault="00843C86" w:rsidP="00843C86">
                <w:pPr>
                  <w:rPr>
                    <w:rFonts w:cs="Arial"/>
                    <w:color w:val="1A1A1A"/>
                    <w:szCs w:val="26"/>
                  </w:rPr>
                </w:pPr>
                <w:r>
                  <w:rPr>
                    <w:rFonts w:eastAsia="华文黑体" w:cs="ArialMT"/>
                    <w:szCs w:val="28"/>
                    <w:lang w:eastAsia="ja-JP" w:bidi="en-US"/>
                  </w:rPr>
                  <w:t xml:space="preserve">After 1968, </w:t>
                </w:r>
                <w:proofErr w:type="spellStart"/>
                <w:r>
                  <w:rPr>
                    <w:rFonts w:eastAsia="华文黑体" w:cs="ArialMT"/>
                    <w:szCs w:val="28"/>
                    <w:lang w:eastAsia="ja-JP" w:bidi="en-US"/>
                  </w:rPr>
                  <w:t>Ohno</w:t>
                </w:r>
                <w:proofErr w:type="spellEnd"/>
                <w:r>
                  <w:rPr>
                    <w:rFonts w:eastAsia="华文黑体" w:cs="ArialMT"/>
                    <w:szCs w:val="28"/>
                    <w:lang w:eastAsia="ja-JP" w:bidi="en-US"/>
                  </w:rPr>
                  <w:t xml:space="preserve"> gave up performing on the stage, although he continued to teach twice-weekly lessons at his home dance studio, until the debut of his solo performance career in 1977 with the landmark choreography </w:t>
                </w:r>
                <w:r>
                  <w:rPr>
                    <w:rFonts w:eastAsia="华文黑体" w:cs="ArialMT"/>
                    <w:i/>
                    <w:szCs w:val="28"/>
                    <w:lang w:eastAsia="ja-JP" w:bidi="en-US"/>
                  </w:rPr>
                  <w:t>Admiring La Argentina</w:t>
                </w:r>
                <w:r>
                  <w:rPr>
                    <w:rFonts w:eastAsia="华文黑体" w:cs="ArialMT"/>
                    <w:szCs w:val="28"/>
                    <w:lang w:eastAsia="ja-JP" w:bidi="en-US"/>
                  </w:rPr>
                  <w:t xml:space="preserve">, directed by </w:t>
                </w:r>
                <w:proofErr w:type="spellStart"/>
                <w:r>
                  <w:rPr>
                    <w:rFonts w:eastAsia="华文黑体" w:cs="ArialMT"/>
                    <w:szCs w:val="28"/>
                    <w:lang w:eastAsia="ja-JP" w:bidi="en-US"/>
                  </w:rPr>
                  <w:t>Hijikata</w:t>
                </w:r>
                <w:proofErr w:type="spellEnd"/>
                <w:r>
                  <w:rPr>
                    <w:rFonts w:eastAsia="华文黑体" w:cs="ArialMT"/>
                    <w:szCs w:val="28"/>
                    <w:lang w:eastAsia="ja-JP" w:bidi="en-US"/>
                  </w:rPr>
                  <w:t xml:space="preserve">. A 1980 performance of </w:t>
                </w:r>
                <w:r>
                  <w:rPr>
                    <w:rFonts w:eastAsia="华文黑体" w:cs="ArialMT"/>
                    <w:i/>
                    <w:szCs w:val="28"/>
                    <w:lang w:eastAsia="ja-JP" w:bidi="en-US"/>
                  </w:rPr>
                  <w:t>La Argentina</w:t>
                </w:r>
                <w:r>
                  <w:rPr>
                    <w:rFonts w:eastAsia="华文黑体" w:cs="ArialMT"/>
                    <w:szCs w:val="28"/>
                    <w:lang w:eastAsia="ja-JP" w:bidi="en-US"/>
                  </w:rPr>
                  <w:t xml:space="preserve"> at the Nancy International Theatre Festival made the seventy-four-year-old </w:t>
                </w:r>
                <w:proofErr w:type="spellStart"/>
                <w:r>
                  <w:rPr>
                    <w:rFonts w:eastAsia="华文黑体" w:cs="ArialMT"/>
                    <w:szCs w:val="28"/>
                    <w:lang w:eastAsia="ja-JP" w:bidi="en-US"/>
                  </w:rPr>
                  <w:t>Ohno</w:t>
                </w:r>
                <w:proofErr w:type="spellEnd"/>
                <w:r>
                  <w:rPr>
                    <w:rFonts w:eastAsia="华文黑体" w:cs="ArialMT"/>
                    <w:szCs w:val="28"/>
                    <w:lang w:eastAsia="ja-JP" w:bidi="en-US"/>
                  </w:rPr>
                  <w:t xml:space="preserve"> an international sensation, and introduced </w:t>
                </w:r>
                <w:proofErr w:type="spellStart"/>
                <w:r>
                  <w:rPr>
                    <w:rFonts w:eastAsia="华文黑体" w:cs="ArialMT"/>
                    <w:szCs w:val="28"/>
                    <w:lang w:eastAsia="ja-JP" w:bidi="en-US"/>
                  </w:rPr>
                  <w:t>butoh</w:t>
                </w:r>
                <w:proofErr w:type="spellEnd"/>
                <w:r>
                  <w:rPr>
                    <w:rFonts w:eastAsia="华文黑体" w:cs="ArialMT"/>
                    <w:szCs w:val="28"/>
                    <w:lang w:eastAsia="ja-JP" w:bidi="en-US"/>
                  </w:rPr>
                  <w:t xml:space="preserve"> to the world. </w:t>
                </w:r>
              </w:p>
              <w:p w14:paraId="6FB6418C" w14:textId="77777777" w:rsidR="00843C86" w:rsidRDefault="00843C86" w:rsidP="00843C86">
                <w:pPr>
                  <w:rPr>
                    <w:rFonts w:cs="Arial"/>
                    <w:color w:val="1A1A1A"/>
                    <w:szCs w:val="26"/>
                  </w:rPr>
                </w:pPr>
              </w:p>
              <w:p w14:paraId="3DFD85A1" w14:textId="77777777" w:rsidR="00843C86" w:rsidRPr="00C43392" w:rsidRDefault="00843C86" w:rsidP="00776F5C">
                <w:pPr>
                  <w:pStyle w:val="Heading1"/>
                  <w:outlineLvl w:val="0"/>
                </w:pPr>
                <w:r w:rsidRPr="00C43392">
                  <w:t>Contributions to the Field and to Modernism</w:t>
                </w:r>
              </w:p>
              <w:p w14:paraId="41FC4F60" w14:textId="77777777" w:rsidR="00843C86" w:rsidRDefault="00843C86" w:rsidP="00843C86">
                <w:proofErr w:type="spellStart"/>
                <w:r>
                  <w:t>Butoh</w:t>
                </w:r>
                <w:proofErr w:type="spellEnd"/>
                <w:r>
                  <w:t xml:space="preserve"> </w:t>
                </w:r>
                <w:r>
                  <w:rPr>
                    <w:rFonts w:cs="Arial"/>
                    <w:color w:val="1A1A1A"/>
                    <w:szCs w:val="26"/>
                  </w:rPr>
                  <w:t xml:space="preserve">was a major development of twentieth-century dance whose influence on contemporary movement practices in the twenty-first century is still evident. Even so, </w:t>
                </w:r>
                <w:r>
                  <w:t>its</w:t>
                </w:r>
                <w:r w:rsidRPr="001F58CD">
                  <w:t xml:space="preserve"> relationship to modernism is a complex one. Any consideration </w:t>
                </w:r>
                <w:r>
                  <w:t xml:space="preserve">of it </w:t>
                </w:r>
                <w:r w:rsidRPr="001F58CD">
                  <w:t>must take into account Japan’s historical and geopolitical efforts to align itself with European and American modernity</w:t>
                </w:r>
                <w:r>
                  <w:t xml:space="preserve"> beginning in 1865. Moreover, </w:t>
                </w:r>
                <w:proofErr w:type="spellStart"/>
                <w:r>
                  <w:t>butoh</w:t>
                </w:r>
                <w:proofErr w:type="spellEnd"/>
                <w:r>
                  <w:t xml:space="preserve"> must be seen in the context of the</w:t>
                </w:r>
                <w:r w:rsidRPr="001F58CD">
                  <w:t xml:space="preserve"> Japanese avant-garde, both pre- and post-World War II, which was itself in dialogue with the European avant-garde.</w:t>
                </w:r>
                <w:r>
                  <w:t xml:space="preserve"> While </w:t>
                </w:r>
                <w:r w:rsidRPr="001F58CD">
                  <w:rPr>
                    <w:rFonts w:cs="Arial"/>
                    <w:szCs w:val="26"/>
                  </w:rPr>
                  <w:t>grounded in specific iterations of European modernism (</w:t>
                </w:r>
                <w:proofErr w:type="spellStart"/>
                <w:r w:rsidRPr="00FA3882">
                  <w:rPr>
                    <w:rFonts w:cs="Arial"/>
                    <w:i/>
                    <w:szCs w:val="26"/>
                  </w:rPr>
                  <w:t>Neue</w:t>
                </w:r>
                <w:proofErr w:type="spellEnd"/>
                <w:r w:rsidRPr="00FA3882">
                  <w:rPr>
                    <w:rFonts w:cs="Arial"/>
                    <w:i/>
                    <w:szCs w:val="26"/>
                  </w:rPr>
                  <w:t xml:space="preserve"> </w:t>
                </w:r>
                <w:proofErr w:type="spellStart"/>
                <w:r w:rsidRPr="00FA3882">
                  <w:rPr>
                    <w:rFonts w:cs="Arial"/>
                    <w:i/>
                    <w:szCs w:val="26"/>
                  </w:rPr>
                  <w:t>Tanz</w:t>
                </w:r>
                <w:proofErr w:type="spellEnd"/>
                <w:r w:rsidRPr="001F58CD">
                  <w:rPr>
                    <w:rFonts w:cs="Arial"/>
                    <w:szCs w:val="26"/>
                  </w:rPr>
                  <w:t xml:space="preserve">, Genet, </w:t>
                </w:r>
                <w:proofErr w:type="spellStart"/>
                <w:r w:rsidRPr="001F58CD">
                  <w:rPr>
                    <w:rFonts w:cs="Arial"/>
                    <w:szCs w:val="26"/>
                  </w:rPr>
                  <w:t>Artaud</w:t>
                </w:r>
                <w:proofErr w:type="spellEnd"/>
                <w:r w:rsidRPr="001F58CD">
                  <w:rPr>
                    <w:rFonts w:cs="Arial"/>
                    <w:szCs w:val="26"/>
                  </w:rPr>
                  <w:t xml:space="preserve">), </w:t>
                </w:r>
                <w:proofErr w:type="spellStart"/>
                <w:r>
                  <w:rPr>
                    <w:rFonts w:cs="Arial"/>
                    <w:szCs w:val="26"/>
                  </w:rPr>
                  <w:t>butoh</w:t>
                </w:r>
                <w:proofErr w:type="spellEnd"/>
                <w:r w:rsidRPr="001F58CD">
                  <w:rPr>
                    <w:rFonts w:cs="Arial"/>
                    <w:szCs w:val="26"/>
                  </w:rPr>
                  <w:t xml:space="preserve"> was also part of artistic movements in Japan in the late </w:t>
                </w:r>
                <w:r>
                  <w:rPr>
                    <w:rFonts w:cs="Arial"/>
                    <w:szCs w:val="26"/>
                  </w:rPr>
                  <w:t>19</w:t>
                </w:r>
                <w:r w:rsidRPr="001F58CD">
                  <w:rPr>
                    <w:rFonts w:cs="Arial"/>
                    <w:szCs w:val="26"/>
                  </w:rPr>
                  <w:t xml:space="preserve">50s and </w:t>
                </w:r>
                <w:r>
                  <w:rPr>
                    <w:rFonts w:cs="Arial"/>
                    <w:szCs w:val="26"/>
                  </w:rPr>
                  <w:t>19</w:t>
                </w:r>
                <w:r w:rsidRPr="001F58CD">
                  <w:rPr>
                    <w:rFonts w:cs="Arial"/>
                    <w:szCs w:val="26"/>
                  </w:rPr>
                  <w:t>60s that soundly rejected Japanese modernism (</w:t>
                </w:r>
                <w:r>
                  <w:rPr>
                    <w:rFonts w:cs="Arial"/>
                    <w:szCs w:val="26"/>
                  </w:rPr>
                  <w:t xml:space="preserve">for example, </w:t>
                </w:r>
                <w:r w:rsidRPr="001F58CD">
                  <w:rPr>
                    <w:rFonts w:cs="Arial"/>
                    <w:szCs w:val="26"/>
                  </w:rPr>
                  <w:t xml:space="preserve">the modernist theatre, </w:t>
                </w:r>
                <w:proofErr w:type="spellStart"/>
                <w:r w:rsidRPr="00FA3882">
                  <w:rPr>
                    <w:rFonts w:cs="Arial"/>
                    <w:i/>
                    <w:szCs w:val="26"/>
                  </w:rPr>
                  <w:t>shingeki</w:t>
                </w:r>
                <w:proofErr w:type="spellEnd"/>
                <w:r>
                  <w:rPr>
                    <w:rFonts w:cs="Arial"/>
                    <w:szCs w:val="26"/>
                  </w:rPr>
                  <w:t>, and modern dance</w:t>
                </w:r>
                <w:r w:rsidRPr="001F58CD">
                  <w:rPr>
                    <w:rFonts w:cs="Arial"/>
                    <w:szCs w:val="26"/>
                  </w:rPr>
                  <w:t xml:space="preserve">) in favour of avant-garde practices that looked to pre-modern (pre-1865 Westernization) Japan for influences. In the latter, it is </w:t>
                </w:r>
                <w:r>
                  <w:rPr>
                    <w:rFonts w:cs="Arial"/>
                    <w:szCs w:val="26"/>
                  </w:rPr>
                  <w:t xml:space="preserve">mobilizing modernist ideas such as the </w:t>
                </w:r>
                <w:r w:rsidRPr="001F58CD">
                  <w:rPr>
                    <w:rFonts w:cs="Arial"/>
                    <w:szCs w:val="26"/>
                  </w:rPr>
                  <w:t xml:space="preserve">reprise of tradition, rejection of realism, </w:t>
                </w:r>
                <w:r>
                  <w:rPr>
                    <w:rFonts w:cs="Arial"/>
                    <w:szCs w:val="26"/>
                  </w:rPr>
                  <w:t xml:space="preserve">and a </w:t>
                </w:r>
                <w:r w:rsidRPr="001F58CD">
                  <w:rPr>
                    <w:rFonts w:cs="Arial"/>
                    <w:szCs w:val="26"/>
                  </w:rPr>
                  <w:t>reaction to rapid industr</w:t>
                </w:r>
                <w:r>
                  <w:rPr>
                    <w:rFonts w:cs="Arial"/>
                    <w:szCs w:val="26"/>
                  </w:rPr>
                  <w:t>ialization</w:t>
                </w:r>
                <w:r w:rsidRPr="001F58CD">
                  <w:rPr>
                    <w:rFonts w:cs="Arial"/>
                    <w:szCs w:val="26"/>
                  </w:rPr>
                  <w:t xml:space="preserve"> </w:t>
                </w:r>
                <w:r>
                  <w:rPr>
                    <w:rFonts w:cs="Arial"/>
                    <w:szCs w:val="26"/>
                  </w:rPr>
                  <w:t xml:space="preserve">in order </w:t>
                </w:r>
                <w:r w:rsidRPr="001F58CD">
                  <w:rPr>
                    <w:rFonts w:cs="Arial"/>
                    <w:szCs w:val="26"/>
                  </w:rPr>
                  <w:t xml:space="preserve">to reject a Japanese modernism </w:t>
                </w:r>
                <w:r>
                  <w:rPr>
                    <w:rFonts w:cs="Arial"/>
                    <w:szCs w:val="26"/>
                  </w:rPr>
                  <w:t xml:space="preserve">– </w:t>
                </w:r>
                <w:r w:rsidRPr="001F58CD">
                  <w:rPr>
                    <w:rFonts w:cs="Arial"/>
                    <w:szCs w:val="26"/>
                  </w:rPr>
                  <w:t>largely a pre-WWII movement</w:t>
                </w:r>
                <w:r>
                  <w:rPr>
                    <w:rFonts w:cs="Arial"/>
                    <w:szCs w:val="26"/>
                  </w:rPr>
                  <w:t xml:space="preserve"> –</w:t>
                </w:r>
                <w:r w:rsidRPr="001F58CD">
                  <w:rPr>
                    <w:rFonts w:cs="Arial"/>
                    <w:szCs w:val="26"/>
                  </w:rPr>
                  <w:t xml:space="preserve"> that merely imitated European modernism</w:t>
                </w:r>
                <w:r>
                  <w:rPr>
                    <w:rFonts w:cs="Arial"/>
                    <w:szCs w:val="26"/>
                  </w:rPr>
                  <w:t>. Instead, artists put forward</w:t>
                </w:r>
                <w:r w:rsidRPr="001F58CD">
                  <w:rPr>
                    <w:rFonts w:cs="Arial"/>
                    <w:szCs w:val="26"/>
                  </w:rPr>
                  <w:t xml:space="preserve"> new forms that responded specifically to contemporary (i.e. post-war) Japanese contexts. </w:t>
                </w:r>
                <w:r>
                  <w:t xml:space="preserve">The work of </w:t>
                </w:r>
                <w:proofErr w:type="spellStart"/>
                <w:r>
                  <w:t>Hijikata</w:t>
                </w:r>
                <w:proofErr w:type="spellEnd"/>
                <w:r>
                  <w:t xml:space="preserve"> and </w:t>
                </w:r>
                <w:proofErr w:type="spellStart"/>
                <w:r>
                  <w:t>Ohno</w:t>
                </w:r>
                <w:proofErr w:type="spellEnd"/>
                <w:r>
                  <w:t xml:space="preserve"> and their successors displays</w:t>
                </w:r>
                <w:r w:rsidRPr="001F58CD">
                  <w:t xml:space="preserve"> the rejection of meaning, commercialism, </w:t>
                </w:r>
                <w:r>
                  <w:t xml:space="preserve">and utility concurrent with </w:t>
                </w:r>
                <w:r w:rsidRPr="001F58CD">
                  <w:t xml:space="preserve">the embrace of universality, success, </w:t>
                </w:r>
                <w:r>
                  <w:t>and</w:t>
                </w:r>
                <w:r w:rsidRPr="001F58CD">
                  <w:t xml:space="preserve"> therapeutic or cathartic applications</w:t>
                </w:r>
                <w:r>
                  <w:t>, and reveals multiple modernisms at play in one movement form.</w:t>
                </w:r>
              </w:p>
              <w:p w14:paraId="077DE035" w14:textId="77777777" w:rsidR="00843C86" w:rsidRPr="001F58CD" w:rsidRDefault="00843C86" w:rsidP="00843C86"/>
              <w:p w14:paraId="030F0BED" w14:textId="77777777" w:rsidR="00843C86" w:rsidRPr="00C43392" w:rsidRDefault="00843C86" w:rsidP="00776F5C">
                <w:pPr>
                  <w:pStyle w:val="Heading1"/>
                  <w:outlineLvl w:val="0"/>
                  <w:rPr>
                    <w:rFonts w:cs="Arial"/>
                    <w:color w:val="1A1A1A"/>
                    <w:szCs w:val="26"/>
                  </w:rPr>
                </w:pPr>
                <w:r w:rsidRPr="00C43392">
                  <w:t>Legacy</w:t>
                </w:r>
              </w:p>
              <w:p w14:paraId="73493F30" w14:textId="77777777" w:rsidR="00843C86" w:rsidRDefault="00843C86" w:rsidP="00C27FAB">
                <w:pPr>
                  <w:rPr>
                    <w:rFonts w:cs="Arial"/>
                    <w:color w:val="1A1A1A"/>
                    <w:szCs w:val="26"/>
                  </w:rPr>
                </w:pPr>
                <w:r>
                  <w:rPr>
                    <w:rFonts w:cs="Arial"/>
                    <w:color w:val="1A1A1A"/>
                    <w:szCs w:val="26"/>
                  </w:rPr>
                  <w:t xml:space="preserve">In the early 1980s, </w:t>
                </w:r>
                <w:proofErr w:type="spellStart"/>
                <w:r>
                  <w:rPr>
                    <w:rFonts w:cs="Arial"/>
                    <w:color w:val="1A1A1A"/>
                    <w:szCs w:val="26"/>
                  </w:rPr>
                  <w:t>Ohno</w:t>
                </w:r>
                <w:proofErr w:type="spellEnd"/>
                <w:r>
                  <w:rPr>
                    <w:rFonts w:cs="Arial"/>
                    <w:color w:val="1A1A1A"/>
                    <w:szCs w:val="26"/>
                  </w:rPr>
                  <w:t xml:space="preserve">, </w:t>
                </w:r>
                <w:proofErr w:type="spellStart"/>
                <w:r>
                  <w:rPr>
                    <w:rFonts w:cs="Arial"/>
                    <w:color w:val="1A1A1A"/>
                    <w:szCs w:val="26"/>
                  </w:rPr>
                  <w:t>Dairakudakan</w:t>
                </w:r>
                <w:proofErr w:type="spellEnd"/>
                <w:r>
                  <w:rPr>
                    <w:rFonts w:cs="Arial"/>
                    <w:color w:val="1A1A1A"/>
                    <w:szCs w:val="26"/>
                  </w:rPr>
                  <w:t xml:space="preserve">, </w:t>
                </w:r>
                <w:proofErr w:type="spellStart"/>
                <w:r>
                  <w:rPr>
                    <w:rFonts w:cs="Arial"/>
                    <w:color w:val="1A1A1A"/>
                    <w:szCs w:val="26"/>
                  </w:rPr>
                  <w:t>Sankai</w:t>
                </w:r>
                <w:proofErr w:type="spellEnd"/>
                <w:r>
                  <w:rPr>
                    <w:rFonts w:cs="Arial"/>
                    <w:color w:val="1A1A1A"/>
                    <w:szCs w:val="26"/>
                  </w:rPr>
                  <w:t xml:space="preserve"> </w:t>
                </w:r>
                <w:proofErr w:type="spellStart"/>
                <w:r>
                  <w:rPr>
                    <w:rFonts w:cs="Arial"/>
                    <w:color w:val="1A1A1A"/>
                    <w:szCs w:val="26"/>
                  </w:rPr>
                  <w:t>Juku</w:t>
                </w:r>
                <w:proofErr w:type="spellEnd"/>
                <w:r>
                  <w:rPr>
                    <w:rFonts w:cs="Arial"/>
                    <w:color w:val="1A1A1A"/>
                    <w:szCs w:val="26"/>
                  </w:rPr>
                  <w:t xml:space="preserve">, Nakajima </w:t>
                </w:r>
                <w:proofErr w:type="spellStart"/>
                <w:r>
                  <w:rPr>
                    <w:rFonts w:cs="Arial"/>
                    <w:color w:val="1A1A1A"/>
                    <w:szCs w:val="26"/>
                  </w:rPr>
                  <w:t>Natsu</w:t>
                </w:r>
                <w:proofErr w:type="spellEnd"/>
                <w:r>
                  <w:rPr>
                    <w:rFonts w:cs="Arial"/>
                    <w:color w:val="1A1A1A"/>
                    <w:szCs w:val="26"/>
                  </w:rPr>
                  <w:t xml:space="preserve">, and Min Tanaka began to appear on global stages in Europe and the United States, leading growing numbers of non-Japanese dancers to take up </w:t>
                </w:r>
                <w:proofErr w:type="spellStart"/>
                <w:r>
                  <w:rPr>
                    <w:rFonts w:cs="Arial"/>
                    <w:color w:val="1A1A1A"/>
                    <w:szCs w:val="26"/>
                  </w:rPr>
                  <w:t>butoh</w:t>
                </w:r>
                <w:proofErr w:type="spellEnd"/>
                <w:r>
                  <w:rPr>
                    <w:rFonts w:cs="Arial"/>
                    <w:color w:val="1A1A1A"/>
                    <w:szCs w:val="26"/>
                  </w:rPr>
                  <w:t xml:space="preserve">. </w:t>
                </w:r>
                <w:proofErr w:type="gramStart"/>
                <w:r>
                  <w:rPr>
                    <w:rFonts w:cs="Arial"/>
                    <w:color w:val="1A1A1A"/>
                    <w:szCs w:val="26"/>
                  </w:rPr>
                  <w:t xml:space="preserve">This trend was supported by dancers such as </w:t>
                </w:r>
                <w:proofErr w:type="spellStart"/>
                <w:r>
                  <w:rPr>
                    <w:rFonts w:cs="Arial"/>
                    <w:color w:val="1A1A1A"/>
                    <w:szCs w:val="26"/>
                  </w:rPr>
                  <w:t>Murobushi</w:t>
                </w:r>
                <w:proofErr w:type="spellEnd"/>
                <w:r>
                  <w:rPr>
                    <w:rFonts w:cs="Arial"/>
                    <w:color w:val="1A1A1A"/>
                    <w:szCs w:val="26"/>
                  </w:rPr>
                  <w:t xml:space="preserve"> </w:t>
                </w:r>
                <w:proofErr w:type="spellStart"/>
                <w:r>
                  <w:rPr>
                    <w:rFonts w:cs="Arial"/>
                    <w:color w:val="1A1A1A"/>
                    <w:szCs w:val="26"/>
                  </w:rPr>
                  <w:t>Ko</w:t>
                </w:r>
                <w:proofErr w:type="spellEnd"/>
                <w:r>
                  <w:rPr>
                    <w:rFonts w:cs="Arial"/>
                    <w:color w:val="1A1A1A"/>
                    <w:szCs w:val="26"/>
                  </w:rPr>
                  <w:t xml:space="preserve">, Carlotta Ikeda, Furukawa </w:t>
                </w:r>
                <w:proofErr w:type="spellStart"/>
                <w:r>
                  <w:rPr>
                    <w:rFonts w:cs="Arial"/>
                    <w:color w:val="1A1A1A"/>
                    <w:szCs w:val="26"/>
                  </w:rPr>
                  <w:t>Anzu</w:t>
                </w:r>
                <w:proofErr w:type="spellEnd"/>
                <w:r>
                  <w:rPr>
                    <w:rFonts w:cs="Arial"/>
                    <w:color w:val="1A1A1A"/>
                    <w:szCs w:val="26"/>
                  </w:rPr>
                  <w:t xml:space="preserve">, and </w:t>
                </w:r>
                <w:proofErr w:type="spellStart"/>
                <w:r>
                  <w:rPr>
                    <w:rFonts w:cs="Arial"/>
                    <w:color w:val="1A1A1A"/>
                    <w:szCs w:val="26"/>
                  </w:rPr>
                  <w:t>Tamano</w:t>
                </w:r>
                <w:proofErr w:type="spellEnd"/>
                <w:r>
                  <w:rPr>
                    <w:rFonts w:cs="Arial"/>
                    <w:color w:val="1A1A1A"/>
                    <w:szCs w:val="26"/>
                  </w:rPr>
                  <w:t xml:space="preserve"> Koichi who settled in France, Germany, and the United States, respectively</w:t>
                </w:r>
                <w:proofErr w:type="gramEnd"/>
                <w:r>
                  <w:rPr>
                    <w:rFonts w:cs="Arial"/>
                    <w:color w:val="1A1A1A"/>
                    <w:szCs w:val="26"/>
                  </w:rPr>
                  <w:t xml:space="preserve">. Today, several cities around the world sponsor annual </w:t>
                </w:r>
                <w:proofErr w:type="spellStart"/>
                <w:r>
                  <w:rPr>
                    <w:rFonts w:cs="Arial"/>
                    <w:color w:val="1A1A1A"/>
                    <w:szCs w:val="26"/>
                  </w:rPr>
                  <w:t>butoh</w:t>
                </w:r>
                <w:proofErr w:type="spellEnd"/>
                <w:r>
                  <w:rPr>
                    <w:rFonts w:cs="Arial"/>
                    <w:color w:val="1A1A1A"/>
                    <w:szCs w:val="26"/>
                  </w:rPr>
                  <w:t xml:space="preserve"> festivals featuring contemporary </w:t>
                </w:r>
                <w:proofErr w:type="spellStart"/>
                <w:r>
                  <w:rPr>
                    <w:rFonts w:cs="Arial"/>
                    <w:color w:val="1A1A1A"/>
                    <w:szCs w:val="26"/>
                  </w:rPr>
                  <w:t>butoh</w:t>
                </w:r>
                <w:proofErr w:type="spellEnd"/>
                <w:r>
                  <w:rPr>
                    <w:rFonts w:cs="Arial"/>
                    <w:color w:val="1A1A1A"/>
                    <w:szCs w:val="26"/>
                  </w:rPr>
                  <w:t xml:space="preserve"> dancers such as Yuko </w:t>
                </w:r>
                <w:proofErr w:type="spellStart"/>
                <w:r>
                  <w:rPr>
                    <w:rFonts w:cs="Arial"/>
                    <w:color w:val="1A1A1A"/>
                    <w:szCs w:val="26"/>
                  </w:rPr>
                  <w:t>Kaseki</w:t>
                </w:r>
                <w:proofErr w:type="spellEnd"/>
                <w:r>
                  <w:rPr>
                    <w:rFonts w:cs="Arial"/>
                    <w:color w:val="1A1A1A"/>
                    <w:szCs w:val="26"/>
                  </w:rPr>
                  <w:t xml:space="preserve"> (Germany), SU-EN (Sweden), and Diego </w:t>
                </w:r>
                <w:proofErr w:type="spellStart"/>
                <w:r>
                  <w:rPr>
                    <w:rFonts w:cs="Arial"/>
                    <w:color w:val="1A1A1A"/>
                    <w:szCs w:val="26"/>
                  </w:rPr>
                  <w:t>Piñon</w:t>
                </w:r>
                <w:proofErr w:type="spellEnd"/>
                <w:r>
                  <w:rPr>
                    <w:rFonts w:cs="Arial"/>
                    <w:color w:val="1A1A1A"/>
                    <w:szCs w:val="26"/>
                  </w:rPr>
                  <w:t xml:space="preserve"> (Mexico).</w:t>
                </w:r>
              </w:p>
              <w:p w14:paraId="5C0A0834" w14:textId="77777777" w:rsidR="00843C86" w:rsidRDefault="00843C86" w:rsidP="00C27FAB">
                <w:pPr>
                  <w:rPr>
                    <w:rFonts w:cs="Arial"/>
                    <w:color w:val="1A1A1A"/>
                    <w:szCs w:val="26"/>
                  </w:rPr>
                </w:pPr>
              </w:p>
              <w:p w14:paraId="07E995BA" w14:textId="77777777" w:rsidR="00843C86" w:rsidRPr="001F58CD" w:rsidRDefault="00843C86" w:rsidP="00776F5C">
                <w:pPr>
                  <w:pStyle w:val="Heading1"/>
                  <w:outlineLvl w:val="0"/>
                </w:pPr>
                <w:r w:rsidRPr="001F58CD">
                  <w:t>Online</w:t>
                </w:r>
                <w:r w:rsidR="00776F5C">
                  <w:t xml:space="preserve"> Video and Photographic Sources:</w:t>
                </w:r>
              </w:p>
              <w:p w14:paraId="2721A417" w14:textId="77777777" w:rsidR="00843C86" w:rsidRPr="001F58CD" w:rsidRDefault="00843C86" w:rsidP="00843C86">
                <w:pPr>
                  <w:ind w:left="360" w:hanging="360"/>
                </w:pPr>
                <w:proofErr w:type="spellStart"/>
                <w:r w:rsidRPr="001F58CD">
                  <w:t>Hijikata</w:t>
                </w:r>
                <w:proofErr w:type="spellEnd"/>
                <w:r w:rsidRPr="001F58CD">
                  <w:t xml:space="preserve"> </w:t>
                </w:r>
                <w:proofErr w:type="spellStart"/>
                <w:r w:rsidRPr="001F58CD">
                  <w:t>Tatsumi</w:t>
                </w:r>
                <w:proofErr w:type="spellEnd"/>
                <w:r w:rsidRPr="001F58CD">
                  <w:t xml:space="preserve"> </w:t>
                </w:r>
                <w:r>
                  <w:rPr>
                    <w:i/>
                  </w:rPr>
                  <w:t xml:space="preserve">Story of Smallpox </w:t>
                </w:r>
                <w:r>
                  <w:t>(</w:t>
                </w:r>
                <w:proofErr w:type="spellStart"/>
                <w:r w:rsidRPr="001F58CD">
                  <w:rPr>
                    <w:i/>
                  </w:rPr>
                  <w:t>Hosotan</w:t>
                </w:r>
                <w:proofErr w:type="spellEnd"/>
                <w:r>
                  <w:t>),</w:t>
                </w:r>
                <w:r w:rsidRPr="001F58CD">
                  <w:t xml:space="preserve"> 1972 </w:t>
                </w:r>
                <w:hyperlink r:id="rId9" w:history="1">
                  <w:r w:rsidRPr="001F58CD">
                    <w:rPr>
                      <w:rStyle w:val="Hyperlink"/>
                    </w:rPr>
                    <w:t>http://www.youtube.com/watch?v=ks8bCtAyRUY&amp;feature=relmfu</w:t>
                  </w:r>
                </w:hyperlink>
                <w:r w:rsidRPr="001F58CD">
                  <w:t xml:space="preserve"> </w:t>
                </w:r>
              </w:p>
              <w:p w14:paraId="50A0BD94" w14:textId="77777777" w:rsidR="00776F5C" w:rsidRDefault="00776F5C" w:rsidP="00843C86">
                <w:pPr>
                  <w:ind w:left="360" w:hanging="360"/>
                </w:pPr>
              </w:p>
              <w:p w14:paraId="4195AB96" w14:textId="77777777" w:rsidR="00843C86" w:rsidRPr="001F58CD" w:rsidRDefault="00843C86" w:rsidP="00843C86">
                <w:pPr>
                  <w:ind w:left="360" w:hanging="360"/>
                </w:pPr>
                <w:proofErr w:type="spellStart"/>
                <w:r w:rsidRPr="001F58CD">
                  <w:t>Hijikata</w:t>
                </w:r>
                <w:proofErr w:type="spellEnd"/>
                <w:r w:rsidRPr="001F58CD">
                  <w:t xml:space="preserve"> </w:t>
                </w:r>
                <w:proofErr w:type="spellStart"/>
                <w:r w:rsidRPr="001F58CD">
                  <w:t>Tatsumi</w:t>
                </w:r>
                <w:proofErr w:type="spellEnd"/>
                <w:r w:rsidRPr="001F58CD">
                  <w:t xml:space="preserve"> </w:t>
                </w:r>
                <w:r w:rsidRPr="001F58CD">
                  <w:rPr>
                    <w:i/>
                  </w:rPr>
                  <w:t>A Girl</w:t>
                </w:r>
                <w:r w:rsidRPr="001F58CD">
                  <w:t xml:space="preserve"> </w:t>
                </w:r>
                <w:hyperlink r:id="rId10" w:history="1">
                  <w:r w:rsidRPr="001F58CD">
                    <w:rPr>
                      <w:rStyle w:val="Hyperlink"/>
                    </w:rPr>
                    <w:t>http://www.youtube.com/watch?v=sCT3vp0Gu1o&amp;list=PL9A932CB0C1499FEE&amp;index=9&amp;feature=plpp_video</w:t>
                  </w:r>
                </w:hyperlink>
              </w:p>
              <w:p w14:paraId="25E464A6" w14:textId="77777777" w:rsidR="00776F5C" w:rsidRDefault="00776F5C" w:rsidP="00843C86">
                <w:pPr>
                  <w:ind w:left="360" w:hanging="360"/>
                </w:pPr>
              </w:p>
              <w:p w14:paraId="45F5EEE6" w14:textId="77777777" w:rsidR="00843C86" w:rsidRPr="001F58CD" w:rsidRDefault="00843C86" w:rsidP="00843C86">
                <w:pPr>
                  <w:ind w:left="360" w:hanging="360"/>
                </w:pPr>
                <w:r w:rsidRPr="001F58CD">
                  <w:t xml:space="preserve">Interview with </w:t>
                </w:r>
                <w:proofErr w:type="spellStart"/>
                <w:r w:rsidRPr="001F58CD">
                  <w:t>Morishita</w:t>
                </w:r>
                <w:proofErr w:type="spellEnd"/>
                <w:r w:rsidRPr="001F58CD">
                  <w:t xml:space="preserve"> Takashi, head of </w:t>
                </w:r>
                <w:proofErr w:type="spellStart"/>
                <w:r w:rsidRPr="001F58CD">
                  <w:t>Hijikata</w:t>
                </w:r>
                <w:proofErr w:type="spellEnd"/>
                <w:r w:rsidRPr="001F58CD">
                  <w:t xml:space="preserve"> Archive at Keio University, images: </w:t>
                </w:r>
                <w:hyperlink r:id="rId11" w:history="1">
                  <w:r w:rsidRPr="001F58CD">
                    <w:rPr>
                      <w:rStyle w:val="Hyperlink"/>
                    </w:rPr>
                    <w:t>http://performingarts.jp/E/art_interview/1008/1.html</w:t>
                  </w:r>
                </w:hyperlink>
              </w:p>
              <w:p w14:paraId="06DAC90C" w14:textId="77777777" w:rsidR="00776F5C" w:rsidRDefault="00776F5C" w:rsidP="00843C86">
                <w:pPr>
                  <w:ind w:left="360" w:hanging="360"/>
                </w:pPr>
              </w:p>
              <w:p w14:paraId="125F7C85" w14:textId="77777777" w:rsidR="00843C86" w:rsidRPr="001F58CD" w:rsidRDefault="00843C86" w:rsidP="00843C86">
                <w:pPr>
                  <w:ind w:left="360" w:hanging="360"/>
                </w:pPr>
                <w:proofErr w:type="spellStart"/>
                <w:r w:rsidRPr="001F58CD">
                  <w:t>Ashikawa</w:t>
                </w:r>
                <w:proofErr w:type="spellEnd"/>
                <w:r w:rsidRPr="00691B66">
                  <w:t xml:space="preserve"> </w:t>
                </w:r>
                <w:r w:rsidRPr="001F58CD">
                  <w:t xml:space="preserve">Yoko </w:t>
                </w:r>
                <w:hyperlink r:id="rId12" w:history="1">
                  <w:r w:rsidRPr="001F58CD">
                    <w:rPr>
                      <w:rStyle w:val="Hyperlink"/>
                    </w:rPr>
                    <w:t>http://www.youtube.com/watch?v=Lb7nSr8BnGs&amp;feature=relmfu</w:t>
                  </w:r>
                </w:hyperlink>
              </w:p>
              <w:p w14:paraId="7438C5C4" w14:textId="77777777" w:rsidR="00776F5C" w:rsidRDefault="00776F5C" w:rsidP="00843C86">
                <w:pPr>
                  <w:ind w:left="360" w:hanging="360"/>
                </w:pPr>
              </w:p>
              <w:p w14:paraId="4107ED09" w14:textId="77777777" w:rsidR="00843C86" w:rsidRPr="001F58CD" w:rsidRDefault="00843C86" w:rsidP="00843C86">
                <w:pPr>
                  <w:ind w:left="360" w:hanging="360"/>
                </w:pPr>
                <w:r w:rsidRPr="001F58CD">
                  <w:t xml:space="preserve">Kazuo </w:t>
                </w:r>
                <w:proofErr w:type="spellStart"/>
                <w:r w:rsidRPr="001F58CD">
                  <w:t>Ohno</w:t>
                </w:r>
                <w:proofErr w:type="spellEnd"/>
                <w:r w:rsidRPr="001F58CD">
                  <w:t xml:space="preserve"> Dance Studio YouTube Channel: </w:t>
                </w:r>
                <w:hyperlink r:id="rId13" w:history="1">
                  <w:r w:rsidRPr="001F58CD">
                    <w:rPr>
                      <w:rStyle w:val="Hyperlink"/>
                    </w:rPr>
                    <w:t>http://www.youtube.com/user/kazuoohnodancestudio/videos?sort=p&amp;view=0</w:t>
                  </w:r>
                </w:hyperlink>
              </w:p>
              <w:p w14:paraId="681D3D6C" w14:textId="77777777" w:rsidR="00776F5C" w:rsidRDefault="00776F5C" w:rsidP="00843C86">
                <w:pPr>
                  <w:ind w:left="360" w:hanging="360"/>
                </w:pPr>
              </w:p>
              <w:p w14:paraId="44CA3931" w14:textId="77777777" w:rsidR="00843C86" w:rsidRPr="001F58CD" w:rsidRDefault="00843C86" w:rsidP="00843C86">
                <w:pPr>
                  <w:ind w:left="360" w:hanging="360"/>
                </w:pPr>
                <w:proofErr w:type="spellStart"/>
                <w:r w:rsidRPr="001F58CD">
                  <w:t>Hosoe</w:t>
                </w:r>
                <w:proofErr w:type="spellEnd"/>
                <w:r w:rsidRPr="001F58CD">
                  <w:t xml:space="preserve"> </w:t>
                </w:r>
                <w:proofErr w:type="spellStart"/>
                <w:r w:rsidRPr="001F58CD">
                  <w:t>Eikoh</w:t>
                </w:r>
                <w:proofErr w:type="spellEnd"/>
                <w:r w:rsidRPr="001F58CD">
                  <w:t xml:space="preserve"> photos of </w:t>
                </w:r>
                <w:proofErr w:type="spellStart"/>
                <w:r w:rsidRPr="001F58CD">
                  <w:t>Hijikata</w:t>
                </w:r>
                <w:proofErr w:type="spellEnd"/>
                <w:r w:rsidRPr="001F58CD">
                  <w:t xml:space="preserve"> and Kazuo </w:t>
                </w:r>
                <w:proofErr w:type="spellStart"/>
                <w:r w:rsidRPr="001F58CD">
                  <w:t>Ohno</w:t>
                </w:r>
                <w:proofErr w:type="spellEnd"/>
                <w:r w:rsidRPr="001F58CD">
                  <w:t xml:space="preserve">: </w:t>
                </w:r>
                <w:hyperlink r:id="rId14" w:history="1">
                  <w:r w:rsidRPr="001F58CD">
                    <w:rPr>
                      <w:rStyle w:val="Hyperlink"/>
                    </w:rPr>
                    <w:t>http://artblart.com/2011/06/29/exhibition-eikoh-hosoe-theatre-of-memory-at-the-art-gallery-of-new-south-wales-sydney/</w:t>
                  </w:r>
                </w:hyperlink>
              </w:p>
              <w:p w14:paraId="1D00E84A" w14:textId="77777777" w:rsidR="00776F5C" w:rsidRDefault="00776F5C" w:rsidP="00843C86">
                <w:pPr>
                  <w:ind w:left="360" w:hanging="360"/>
                </w:pPr>
              </w:p>
              <w:p w14:paraId="46DC3068" w14:textId="77777777" w:rsidR="00843C86" w:rsidRPr="001F58CD" w:rsidRDefault="00843C86" w:rsidP="00843C86">
                <w:pPr>
                  <w:ind w:left="360" w:hanging="360"/>
                </w:pPr>
                <w:r w:rsidRPr="001F58CD">
                  <w:t xml:space="preserve">Interview with </w:t>
                </w:r>
                <w:proofErr w:type="spellStart"/>
                <w:r w:rsidRPr="001F58CD">
                  <w:t>Maro</w:t>
                </w:r>
                <w:proofErr w:type="spellEnd"/>
                <w:r w:rsidRPr="00691B66">
                  <w:t xml:space="preserve"> </w:t>
                </w:r>
                <w:proofErr w:type="spellStart"/>
                <w:r w:rsidRPr="001F58CD">
                  <w:t>Akaji</w:t>
                </w:r>
                <w:proofErr w:type="spellEnd"/>
                <w:r w:rsidRPr="001F58CD">
                  <w:t xml:space="preserve">: </w:t>
                </w:r>
                <w:hyperlink r:id="rId15" w:history="1">
                  <w:r w:rsidRPr="001F58CD">
                    <w:rPr>
                      <w:rStyle w:val="Hyperlink"/>
                    </w:rPr>
                    <w:t>http://www.performingarts.jp/E/art_interview/0506/1.html</w:t>
                  </w:r>
                </w:hyperlink>
              </w:p>
              <w:p w14:paraId="0839D13D" w14:textId="77777777" w:rsidR="00776F5C" w:rsidRDefault="00776F5C" w:rsidP="00843C86">
                <w:pPr>
                  <w:ind w:left="360" w:hanging="360"/>
                </w:pPr>
              </w:p>
              <w:p w14:paraId="2D1CC144" w14:textId="77777777" w:rsidR="00843C86" w:rsidRPr="001F58CD" w:rsidRDefault="00843C86" w:rsidP="00843C86">
                <w:pPr>
                  <w:ind w:left="360" w:hanging="360"/>
                </w:pPr>
                <w:proofErr w:type="spellStart"/>
                <w:r w:rsidRPr="001F58CD">
                  <w:t>Sankai</w:t>
                </w:r>
                <w:proofErr w:type="spellEnd"/>
                <w:r w:rsidRPr="001F58CD">
                  <w:t xml:space="preserve"> </w:t>
                </w:r>
                <w:proofErr w:type="spellStart"/>
                <w:r w:rsidRPr="001F58CD">
                  <w:t>Juku</w:t>
                </w:r>
                <w:proofErr w:type="spellEnd"/>
                <w:r w:rsidRPr="001F58CD">
                  <w:t xml:space="preserve"> YouTube channel: </w:t>
                </w:r>
                <w:hyperlink r:id="rId16" w:history="1">
                  <w:r w:rsidRPr="001F58CD">
                    <w:rPr>
                      <w:rStyle w:val="Hyperlink"/>
                    </w:rPr>
                    <w:t>http://www.youtube.com/user/sankaijukumedia</w:t>
                  </w:r>
                </w:hyperlink>
              </w:p>
              <w:p w14:paraId="432F18B5" w14:textId="77777777" w:rsidR="00776F5C" w:rsidRDefault="00776F5C" w:rsidP="00843C86">
                <w:pPr>
                  <w:ind w:left="360" w:hanging="360"/>
                </w:pPr>
              </w:p>
              <w:p w14:paraId="00D3AAC7" w14:textId="77777777" w:rsidR="00843C86" w:rsidRPr="001F58CD" w:rsidRDefault="00843C86" w:rsidP="00843C86">
                <w:pPr>
                  <w:ind w:left="360" w:hanging="360"/>
                </w:pPr>
                <w:r w:rsidRPr="001F58CD">
                  <w:t xml:space="preserve">Interview with </w:t>
                </w:r>
                <w:proofErr w:type="spellStart"/>
                <w:r w:rsidRPr="001F58CD">
                  <w:t>Ko</w:t>
                </w:r>
                <w:proofErr w:type="spellEnd"/>
                <w:r w:rsidRPr="001F58CD">
                  <w:t xml:space="preserve"> </w:t>
                </w:r>
                <w:proofErr w:type="spellStart"/>
                <w:r w:rsidRPr="001F58CD">
                  <w:t>Murobushi</w:t>
                </w:r>
                <w:proofErr w:type="spellEnd"/>
                <w:r w:rsidRPr="001F58CD">
                  <w:t xml:space="preserve">: </w:t>
                </w:r>
                <w:hyperlink r:id="rId17" w:history="1">
                  <w:r w:rsidRPr="001F58CD">
                    <w:rPr>
                      <w:rStyle w:val="Hyperlink"/>
                    </w:rPr>
                    <w:t>http://www.performingarts.jp/E/art_interview/1109/1.html</w:t>
                  </w:r>
                </w:hyperlink>
              </w:p>
              <w:p w14:paraId="534B51A9" w14:textId="77777777" w:rsidR="00776F5C" w:rsidRDefault="00776F5C" w:rsidP="00843C86">
                <w:pPr>
                  <w:ind w:left="360" w:hanging="360"/>
                </w:pPr>
              </w:p>
              <w:p w14:paraId="0B88912C" w14:textId="77777777" w:rsidR="00843C86" w:rsidRPr="001F58CD" w:rsidRDefault="00843C86" w:rsidP="00843C86">
                <w:pPr>
                  <w:ind w:left="360" w:hanging="360"/>
                </w:pPr>
                <w:r w:rsidRPr="001F58CD">
                  <w:t xml:space="preserve">Photo essays of historical </w:t>
                </w:r>
                <w:proofErr w:type="spellStart"/>
                <w:r w:rsidRPr="001F58CD">
                  <w:t>butoh</w:t>
                </w:r>
                <w:proofErr w:type="spellEnd"/>
                <w:r w:rsidRPr="001F58CD">
                  <w:t xml:space="preserve"> performances by Min Tanaka, </w:t>
                </w:r>
                <w:proofErr w:type="spellStart"/>
                <w:r w:rsidRPr="001F58CD">
                  <w:t>Anzu</w:t>
                </w:r>
                <w:proofErr w:type="spellEnd"/>
                <w:r w:rsidRPr="001F58CD">
                  <w:t xml:space="preserve"> Furukawa, </w:t>
                </w:r>
                <w:proofErr w:type="spellStart"/>
                <w:r w:rsidRPr="001F58CD">
                  <w:t>Byakko-sha</w:t>
                </w:r>
                <w:proofErr w:type="spellEnd"/>
                <w:r w:rsidRPr="001F58CD">
                  <w:t xml:space="preserve">, </w:t>
                </w:r>
                <w:proofErr w:type="spellStart"/>
                <w:r w:rsidRPr="001F58CD">
                  <w:t>Sankai</w:t>
                </w:r>
                <w:proofErr w:type="spellEnd"/>
                <w:r w:rsidRPr="001F58CD">
                  <w:t xml:space="preserve"> </w:t>
                </w:r>
                <w:proofErr w:type="spellStart"/>
                <w:r w:rsidRPr="001F58CD">
                  <w:t>Juku</w:t>
                </w:r>
                <w:proofErr w:type="spellEnd"/>
                <w:r w:rsidRPr="001F58CD">
                  <w:t xml:space="preserve">, and Kazuo </w:t>
                </w:r>
                <w:proofErr w:type="spellStart"/>
                <w:r w:rsidRPr="001F58CD">
                  <w:t>Ohno</w:t>
                </w:r>
                <w:proofErr w:type="spellEnd"/>
                <w:r w:rsidRPr="001F58CD">
                  <w:t xml:space="preserve"> </w:t>
                </w:r>
                <w:hyperlink r:id="rId18" w:history="1">
                  <w:r w:rsidRPr="001F58CD">
                    <w:rPr>
                      <w:rStyle w:val="Hyperlink"/>
                    </w:rPr>
                    <w:t>http://www.butoh.de/images/Slideshow/slideshow.html</w:t>
                  </w:r>
                </w:hyperlink>
              </w:p>
              <w:p w14:paraId="1135FC96" w14:textId="77777777" w:rsidR="00776F5C" w:rsidRDefault="00776F5C" w:rsidP="00843C86">
                <w:pPr>
                  <w:ind w:left="360" w:hanging="360"/>
                </w:pPr>
              </w:p>
              <w:p w14:paraId="5F27B16D" w14:textId="77777777" w:rsidR="00843C86" w:rsidRDefault="00843C86" w:rsidP="00843C86">
                <w:pPr>
                  <w:ind w:left="360" w:hanging="360"/>
                </w:pPr>
                <w:r>
                  <w:t xml:space="preserve">Nakajima </w:t>
                </w:r>
                <w:proofErr w:type="spellStart"/>
                <w:r>
                  <w:t>Natsu</w:t>
                </w:r>
                <w:proofErr w:type="spellEnd"/>
                <w:r>
                  <w:t xml:space="preserve"> performance: </w:t>
                </w:r>
                <w:hyperlink r:id="rId19" w:history="1">
                  <w:r w:rsidRPr="00031CAC">
                    <w:rPr>
                      <w:rStyle w:val="Hyperlink"/>
                    </w:rPr>
                    <w:t>http://www.youtube.com/watch?v=aKj6uxm_EH4&amp;feature=related</w:t>
                  </w:r>
                </w:hyperlink>
              </w:p>
              <w:p w14:paraId="10CE7F83" w14:textId="77777777" w:rsidR="00776F5C" w:rsidRDefault="00776F5C" w:rsidP="00843C86">
                <w:pPr>
                  <w:ind w:left="360" w:hanging="360"/>
                </w:pPr>
              </w:p>
              <w:p w14:paraId="5CFE810E" w14:textId="77777777" w:rsidR="00843C86" w:rsidRPr="00F774D0" w:rsidRDefault="00843C86" w:rsidP="00843C86">
                <w:pPr>
                  <w:ind w:left="360" w:hanging="360"/>
                </w:pPr>
                <w:r>
                  <w:t xml:space="preserve">Carlotta Ikeda performance: </w:t>
                </w:r>
                <w:hyperlink r:id="rId20" w:history="1">
                  <w:r w:rsidRPr="00031CAC">
                    <w:rPr>
                      <w:rStyle w:val="Hyperlink"/>
                    </w:rPr>
                    <w:t>http://www.youtube.com/watch?v=opaS-W7b6GI&amp;list=PL9A932CB0C1499FEE&amp;index=26&amp;feature=plpp_video</w:t>
                  </w:r>
                </w:hyperlink>
                <w:r>
                  <w:t xml:space="preserve"> </w:t>
                </w:r>
              </w:p>
              <w:p w14:paraId="2AA9E655" w14:textId="77777777" w:rsidR="00776F5C" w:rsidRDefault="00776F5C" w:rsidP="00843C86">
                <w:pPr>
                  <w:ind w:left="360" w:hanging="360"/>
                  <w:rPr>
                    <w:i/>
                  </w:rPr>
                </w:pPr>
              </w:p>
              <w:p w14:paraId="52F6021A" w14:textId="77777777" w:rsidR="00843C86" w:rsidRPr="001F58CD" w:rsidRDefault="00843C86" w:rsidP="00843C86">
                <w:pPr>
                  <w:ind w:left="360" w:hanging="360"/>
                </w:pPr>
                <w:r w:rsidRPr="001F58CD">
                  <w:rPr>
                    <w:i/>
                  </w:rPr>
                  <w:t xml:space="preserve">Dance of Darkness: </w:t>
                </w:r>
                <w:r w:rsidRPr="001F58CD">
                  <w:t>documentary</w:t>
                </w:r>
                <w:r w:rsidRPr="001F58CD">
                  <w:rPr>
                    <w:i/>
                  </w:rPr>
                  <w:t xml:space="preserve"> </w:t>
                </w:r>
                <w:r w:rsidRPr="001F58CD">
                  <w:t xml:space="preserve">online in 6 parts: </w:t>
                </w:r>
                <w:hyperlink r:id="rId21" w:history="1">
                  <w:r w:rsidRPr="001F58CD">
                    <w:rPr>
                      <w:rStyle w:val="Hyperlink"/>
                    </w:rPr>
                    <w:t>http://www.dailymotion.com/video/x9cj0v_dance-of-darkness-a-documentary-on_creation</w:t>
                  </w:r>
                </w:hyperlink>
              </w:p>
              <w:p w14:paraId="42BB7444" w14:textId="77777777" w:rsidR="00776F5C" w:rsidRDefault="00776F5C" w:rsidP="00843C86">
                <w:pPr>
                  <w:ind w:left="360" w:hanging="360"/>
                </w:pPr>
              </w:p>
              <w:p w14:paraId="2C681FDC" w14:textId="77777777" w:rsidR="00843C86" w:rsidRPr="001F58CD" w:rsidRDefault="00843C86" w:rsidP="00843C86">
                <w:pPr>
                  <w:ind w:left="360" w:hanging="360"/>
                </w:pPr>
                <w:r w:rsidRPr="001F58CD">
                  <w:t xml:space="preserve">Histoire du </w:t>
                </w:r>
                <w:proofErr w:type="spellStart"/>
                <w:r w:rsidRPr="001F58CD">
                  <w:t>Butoh</w:t>
                </w:r>
                <w:proofErr w:type="spellEnd"/>
                <w:r w:rsidRPr="001F58CD">
                  <w:t xml:space="preserve"> (French documentary): </w:t>
                </w:r>
                <w:hyperlink r:id="rId22" w:history="1">
                  <w:r w:rsidRPr="001F58CD">
                    <w:rPr>
                      <w:rStyle w:val="Hyperlink"/>
                    </w:rPr>
                    <w:t>http://ma-tvideo.france2.fr/video/iLyROoafvCFt.html</w:t>
                  </w:r>
                </w:hyperlink>
              </w:p>
              <w:p w14:paraId="319AF584" w14:textId="77777777" w:rsidR="00776F5C" w:rsidRDefault="00776F5C" w:rsidP="00843C86">
                <w:pPr>
                  <w:ind w:left="360" w:hanging="360"/>
                </w:pPr>
                <w:bookmarkStart w:id="0" w:name="_GoBack"/>
                <w:bookmarkEnd w:id="0"/>
              </w:p>
              <w:p w14:paraId="20C9A471" w14:textId="77777777" w:rsidR="00843C86" w:rsidRDefault="00843C86" w:rsidP="00843C86">
                <w:pPr>
                  <w:ind w:left="360" w:hanging="360"/>
                </w:pPr>
                <w:proofErr w:type="spellStart"/>
                <w:r w:rsidRPr="001F58CD">
                  <w:t>Butoh</w:t>
                </w:r>
                <w:proofErr w:type="spellEnd"/>
                <w:r w:rsidRPr="001F58CD">
                  <w:t xml:space="preserve">: Body on the Edge of Crisis (preview clip): </w:t>
                </w:r>
                <w:hyperlink r:id="rId23" w:history="1">
                  <w:r w:rsidRPr="001F58CD">
                    <w:rPr>
                      <w:rStyle w:val="Hyperlink"/>
                    </w:rPr>
                    <w:t>http://www.youtube.com/watch?v=yUuL4TiaPN8</w:t>
                  </w:r>
                </w:hyperlink>
              </w:p>
              <w:p w14:paraId="72B65492" w14:textId="77777777" w:rsidR="00776F5C" w:rsidRDefault="00776F5C" w:rsidP="00843C86">
                <w:pPr>
                  <w:ind w:left="360" w:hanging="360"/>
                </w:pPr>
              </w:p>
              <w:p w14:paraId="57D756DB" w14:textId="77777777" w:rsidR="00843C86" w:rsidRDefault="00843C86" w:rsidP="00843C86">
                <w:pPr>
                  <w:ind w:left="360" w:hanging="360"/>
                </w:pPr>
                <w:r>
                  <w:t xml:space="preserve">Yuko </w:t>
                </w:r>
                <w:proofErr w:type="spellStart"/>
                <w:r>
                  <w:t>Kaseki</w:t>
                </w:r>
                <w:proofErr w:type="spellEnd"/>
                <w:r>
                  <w:t xml:space="preserve"> YouTube channel: </w:t>
                </w:r>
                <w:hyperlink r:id="rId24" w:history="1">
                  <w:r w:rsidRPr="00636DE9">
                    <w:rPr>
                      <w:rStyle w:val="Hyperlink"/>
                    </w:rPr>
                    <w:t>http://www.youtube.com/user/cokaseki</w:t>
                  </w:r>
                </w:hyperlink>
              </w:p>
              <w:p w14:paraId="7B2BE619" w14:textId="77777777" w:rsidR="00776F5C" w:rsidRDefault="00776F5C" w:rsidP="00843C86">
                <w:pPr>
                  <w:ind w:left="360" w:hanging="360"/>
                </w:pPr>
              </w:p>
              <w:p w14:paraId="5E27456A" w14:textId="77777777" w:rsidR="00843C86" w:rsidRDefault="00843C86" w:rsidP="00843C86">
                <w:pPr>
                  <w:ind w:left="360" w:hanging="360"/>
                </w:pPr>
                <w:r>
                  <w:t xml:space="preserve">SU-EN </w:t>
                </w:r>
                <w:r>
                  <w:rPr>
                    <w:i/>
                  </w:rPr>
                  <w:t>Blush</w:t>
                </w:r>
                <w:r>
                  <w:t xml:space="preserve">, 2009 </w:t>
                </w:r>
                <w:hyperlink r:id="rId25" w:history="1">
                  <w:r w:rsidRPr="00636DE9">
                    <w:rPr>
                      <w:rStyle w:val="Hyperlink"/>
                    </w:rPr>
                    <w:t>https://vimeo.com/14782582</w:t>
                  </w:r>
                </w:hyperlink>
              </w:p>
              <w:p w14:paraId="239EE8EC" w14:textId="77777777" w:rsidR="00776F5C" w:rsidRDefault="00776F5C" w:rsidP="00843C86">
                <w:pPr>
                  <w:ind w:left="360" w:hanging="360"/>
                </w:pPr>
              </w:p>
              <w:p w14:paraId="225A716A" w14:textId="77777777" w:rsidR="00843C86" w:rsidRPr="00AF145B" w:rsidRDefault="00843C86" w:rsidP="00843C86">
                <w:pPr>
                  <w:ind w:left="360" w:hanging="360"/>
                </w:pPr>
                <w:r>
                  <w:t xml:space="preserve">Diego </w:t>
                </w:r>
                <w:proofErr w:type="spellStart"/>
                <w:r>
                  <w:t>Piñon</w:t>
                </w:r>
                <w:proofErr w:type="spellEnd"/>
                <w:r>
                  <w:t xml:space="preserve"> </w:t>
                </w:r>
                <w:proofErr w:type="spellStart"/>
                <w:r>
                  <w:rPr>
                    <w:rFonts w:cs="Arial"/>
                    <w:bCs/>
                    <w:i/>
                    <w:color w:val="262626"/>
                    <w:szCs w:val="44"/>
                  </w:rPr>
                  <w:t>Ekua</w:t>
                </w:r>
                <w:proofErr w:type="spellEnd"/>
                <w:r>
                  <w:rPr>
                    <w:rFonts w:cs="Arial"/>
                    <w:bCs/>
                    <w:i/>
                    <w:color w:val="262626"/>
                    <w:szCs w:val="44"/>
                  </w:rPr>
                  <w:t xml:space="preserve"> </w:t>
                </w:r>
                <w:proofErr w:type="spellStart"/>
                <w:r>
                  <w:rPr>
                    <w:rFonts w:cs="Arial"/>
                    <w:bCs/>
                    <w:i/>
                    <w:color w:val="262626"/>
                    <w:szCs w:val="44"/>
                  </w:rPr>
                  <w:t>Itsi</w:t>
                </w:r>
                <w:proofErr w:type="spellEnd"/>
                <w:r>
                  <w:rPr>
                    <w:rFonts w:cs="Arial"/>
                    <w:bCs/>
                    <w:i/>
                    <w:color w:val="262626"/>
                    <w:szCs w:val="44"/>
                  </w:rPr>
                  <w:t>-Behind t</w:t>
                </w:r>
                <w:r w:rsidRPr="00AE1743">
                  <w:rPr>
                    <w:rFonts w:cs="Arial"/>
                    <w:bCs/>
                    <w:i/>
                    <w:color w:val="262626"/>
                    <w:szCs w:val="44"/>
                  </w:rPr>
                  <w:t>he Mirror</w:t>
                </w:r>
                <w:r>
                  <w:rPr>
                    <w:rFonts w:cs="Arial"/>
                    <w:bCs/>
                    <w:i/>
                    <w:color w:val="262626"/>
                    <w:szCs w:val="44"/>
                  </w:rPr>
                  <w:t xml:space="preserve"> </w:t>
                </w:r>
                <w:r w:rsidRPr="00AF145B">
                  <w:rPr>
                    <w:rFonts w:cs="Arial"/>
                    <w:bCs/>
                    <w:color w:val="262626"/>
                    <w:szCs w:val="44"/>
                  </w:rPr>
                  <w:t>http://www.youtube.com/watch</w:t>
                </w:r>
                <w:proofErr w:type="gramStart"/>
                <w:r w:rsidRPr="00AF145B">
                  <w:rPr>
                    <w:rFonts w:cs="Arial"/>
                    <w:bCs/>
                    <w:color w:val="262626"/>
                    <w:szCs w:val="44"/>
                  </w:rPr>
                  <w:t>?v</w:t>
                </w:r>
                <w:proofErr w:type="gramEnd"/>
                <w:r w:rsidRPr="00AF145B">
                  <w:rPr>
                    <w:rFonts w:cs="Arial"/>
                    <w:bCs/>
                    <w:color w:val="262626"/>
                    <w:szCs w:val="44"/>
                  </w:rPr>
                  <w:t>=vnBik7aWbiw&amp;list=PL9A932CB0C1499FEE&amp;index=29&amp;feature=plpp_video</w:t>
                </w:r>
              </w:p>
              <w:p w14:paraId="02BDB485" w14:textId="77777777" w:rsidR="00776F5C" w:rsidRDefault="00776F5C" w:rsidP="00843C86">
                <w:pPr>
                  <w:ind w:left="360" w:hanging="360"/>
                </w:pPr>
              </w:p>
              <w:p w14:paraId="42C310F5" w14:textId="77777777" w:rsidR="00843C86" w:rsidRPr="001F58CD" w:rsidRDefault="00843C86" w:rsidP="00843C86">
                <w:pPr>
                  <w:ind w:left="360" w:hanging="360"/>
                </w:pPr>
                <w:r w:rsidRPr="001F58CD">
                  <w:t xml:space="preserve">Japan Society YouTube channel has clips from past performances by contemporary </w:t>
                </w:r>
                <w:proofErr w:type="spellStart"/>
                <w:r w:rsidRPr="001F58CD">
                  <w:t>butoh</w:t>
                </w:r>
                <w:proofErr w:type="spellEnd"/>
                <w:r w:rsidRPr="001F58CD">
                  <w:t xml:space="preserve"> performers: </w:t>
                </w:r>
                <w:hyperlink r:id="rId26" w:history="1">
                  <w:r w:rsidRPr="001F58CD">
                    <w:rPr>
                      <w:rStyle w:val="Hyperlink"/>
                    </w:rPr>
                    <w:t>http://www.youtube.com/user/JapanSocietyNYC/videos?query=butoh</w:t>
                  </w:r>
                </w:hyperlink>
              </w:p>
              <w:p w14:paraId="506E5B26" w14:textId="77777777" w:rsidR="00776F5C" w:rsidRDefault="00776F5C" w:rsidP="00843C86">
                <w:pPr>
                  <w:ind w:left="360" w:hanging="360"/>
                </w:pPr>
              </w:p>
              <w:p w14:paraId="34ABB0F9" w14:textId="77777777" w:rsidR="00843C86" w:rsidRPr="001F58CD" w:rsidRDefault="00843C86" w:rsidP="00843C86">
                <w:pPr>
                  <w:ind w:left="360" w:hanging="360"/>
                </w:pPr>
                <w:proofErr w:type="spellStart"/>
                <w:r w:rsidRPr="001F58CD">
                  <w:t>Butoh</w:t>
                </w:r>
                <w:proofErr w:type="spellEnd"/>
                <w:r w:rsidRPr="001F58CD">
                  <w:t xml:space="preserve"> UK’s photo gallery: </w:t>
                </w:r>
                <w:hyperlink r:id="rId27" w:history="1">
                  <w:r w:rsidRPr="001F58CD">
                    <w:rPr>
                      <w:rStyle w:val="Hyperlink"/>
                    </w:rPr>
                    <w:t>http://www.butohuk.com/</w:t>
                  </w:r>
                </w:hyperlink>
              </w:p>
              <w:p w14:paraId="39B11713" w14:textId="77777777" w:rsidR="00776F5C" w:rsidRDefault="00776F5C" w:rsidP="00843C86">
                <w:pPr>
                  <w:ind w:left="360" w:hanging="360"/>
                </w:pPr>
              </w:p>
              <w:p w14:paraId="59CF0CD7" w14:textId="77777777" w:rsidR="00843C86" w:rsidRPr="001F58CD" w:rsidRDefault="00843C86" w:rsidP="00843C86">
                <w:pPr>
                  <w:ind w:left="360" w:hanging="360"/>
                </w:pPr>
                <w:r w:rsidRPr="001F58CD">
                  <w:t xml:space="preserve">CAVE Nexus video (international </w:t>
                </w:r>
                <w:proofErr w:type="spellStart"/>
                <w:r w:rsidRPr="001F58CD">
                  <w:t>butoh</w:t>
                </w:r>
                <w:proofErr w:type="spellEnd"/>
                <w:r w:rsidRPr="001F58CD">
                  <w:t xml:space="preserve"> community self-generated video archive; need to register for access): </w:t>
                </w:r>
                <w:hyperlink r:id="rId28" w:history="1">
                  <w:r w:rsidRPr="001F58CD">
                    <w:rPr>
                      <w:rStyle w:val="Hyperlink"/>
                    </w:rPr>
                    <w:t>http://nexus.cavearts.org/video</w:t>
                  </w:r>
                </w:hyperlink>
              </w:p>
              <w:p w14:paraId="772C853F" w14:textId="77777777" w:rsidR="00776F5C" w:rsidRDefault="00776F5C" w:rsidP="00843C86">
                <w:pPr>
                  <w:ind w:left="360" w:hanging="360"/>
                </w:pPr>
              </w:p>
              <w:p w14:paraId="0200A65F" w14:textId="77777777" w:rsidR="003F0D73" w:rsidRPr="00843C86" w:rsidRDefault="00843C86" w:rsidP="00843C86">
                <w:pPr>
                  <w:ind w:left="360" w:hanging="360"/>
                </w:pPr>
                <w:r w:rsidRPr="001F58CD">
                  <w:lastRenderedPageBreak/>
                  <w:t xml:space="preserve">CAVE Nexus photographs (international </w:t>
                </w:r>
                <w:proofErr w:type="spellStart"/>
                <w:r w:rsidRPr="001F58CD">
                  <w:t>butoh</w:t>
                </w:r>
                <w:proofErr w:type="spellEnd"/>
                <w:r w:rsidRPr="001F58CD">
                  <w:t xml:space="preserve"> community self-generated photo archive; need to register for access): </w:t>
                </w:r>
                <w:hyperlink r:id="rId29" w:history="1">
                  <w:r w:rsidRPr="001F58CD">
                    <w:rPr>
                      <w:rStyle w:val="Hyperlink"/>
                    </w:rPr>
                    <w:t>http://nexus.cavearts.org/photo/album/list</w:t>
                  </w:r>
                </w:hyperlink>
              </w:p>
            </w:tc>
          </w:sdtContent>
        </w:sdt>
      </w:tr>
      <w:tr w:rsidR="003235A7" w14:paraId="314236DA" w14:textId="77777777" w:rsidTr="003235A7">
        <w:tc>
          <w:tcPr>
            <w:tcW w:w="9016" w:type="dxa"/>
          </w:tcPr>
          <w:p w14:paraId="581EC042" w14:textId="77777777" w:rsidR="003235A7" w:rsidRDefault="003235A7" w:rsidP="008A5B87">
            <w:r w:rsidRPr="0015114C">
              <w:rPr>
                <w:u w:val="single"/>
              </w:rPr>
              <w:lastRenderedPageBreak/>
              <w:t>Further reading</w:t>
            </w:r>
            <w:r>
              <w:t>:</w:t>
            </w:r>
          </w:p>
          <w:sdt>
            <w:sdtPr>
              <w:rPr>
                <w:rFonts w:ascii="Code 2000" w:eastAsia="ＭＳ 明朝" w:hAnsi="Code 2000" w:cs="Code 2000"/>
                <w:color w:val="000000"/>
                <w:sz w:val="24"/>
                <w:szCs w:val="24"/>
                <w:lang w:val="en-US"/>
              </w:rPr>
              <w:alias w:val="Further reading"/>
              <w:tag w:val="furtherReading"/>
              <w:id w:val="-1516217107"/>
              <w:placeholder>
                <w:docPart w:val="E47444FC356A8142B19D68303F55FB46"/>
              </w:placeholder>
            </w:sdtPr>
            <w:sdtEndPr/>
            <w:sdtContent>
              <w:p w14:paraId="2EC293FF" w14:textId="77777777" w:rsidR="00843C86" w:rsidRDefault="00CD4A28" w:rsidP="00843C86">
                <w:pPr>
                  <w:ind w:left="360" w:hanging="360"/>
                </w:pPr>
                <w:sdt>
                  <w:sdtPr>
                    <w:id w:val="204451947"/>
                    <w:citation/>
                  </w:sdtPr>
                  <w:sdtEndPr/>
                  <w:sdtContent>
                    <w:r w:rsidR="009D4E3B">
                      <w:fldChar w:fldCharType="begin"/>
                    </w:r>
                    <w:r w:rsidR="009D4E3B">
                      <w:rPr>
                        <w:rFonts w:ascii="Calibri" w:hAnsi="Calibri" w:cs="Arial"/>
                        <w:color w:val="1A1A1A"/>
                        <w:lang w:val="en-US"/>
                      </w:rPr>
                      <w:instrText xml:space="preserve"> CITATION Bai121 \l 1033 </w:instrText>
                    </w:r>
                    <w:r w:rsidR="009D4E3B">
                      <w:fldChar w:fldCharType="separate"/>
                    </w:r>
                    <w:r w:rsidR="009D4E3B">
                      <w:rPr>
                        <w:rFonts w:ascii="Calibri" w:hAnsi="Calibri" w:cs="Arial"/>
                        <w:noProof/>
                        <w:color w:val="1A1A1A"/>
                        <w:lang w:val="en-US"/>
                      </w:rPr>
                      <w:t xml:space="preserve"> </w:t>
                    </w:r>
                    <w:r w:rsidR="009D4E3B" w:rsidRPr="009D4E3B">
                      <w:rPr>
                        <w:rFonts w:ascii="Calibri" w:hAnsi="Calibri" w:cs="Arial"/>
                        <w:noProof/>
                        <w:color w:val="1A1A1A"/>
                        <w:lang w:val="en-US"/>
                      </w:rPr>
                      <w:t>(Baird)</w:t>
                    </w:r>
                    <w:r w:rsidR="009D4E3B">
                      <w:fldChar w:fldCharType="end"/>
                    </w:r>
                  </w:sdtContent>
                </w:sdt>
              </w:p>
              <w:p w14:paraId="79B46650" w14:textId="77777777" w:rsidR="009D4E3B" w:rsidRPr="009D4E3B" w:rsidRDefault="009D4E3B" w:rsidP="00843C86">
                <w:pPr>
                  <w:ind w:left="360" w:hanging="360"/>
                  <w:rPr>
                    <w:rFonts w:ascii="Calibri" w:hAnsi="Calibri" w:cs="Arial"/>
                    <w:color w:val="1A1A1A"/>
                  </w:rPr>
                </w:pPr>
              </w:p>
              <w:p w14:paraId="18C6129C" w14:textId="77777777" w:rsidR="00843C86" w:rsidRDefault="00CD4A28" w:rsidP="00843C86">
                <w:pPr>
                  <w:ind w:left="360" w:hanging="360"/>
                  <w:rPr>
                    <w:rFonts w:ascii="Calibri" w:eastAsia="Cambria" w:hAnsi="Calibri" w:cs="Times New Roman"/>
                  </w:rPr>
                </w:pPr>
                <w:sdt>
                  <w:sdtPr>
                    <w:rPr>
                      <w:rFonts w:ascii="Calibri" w:eastAsia="Cambria" w:hAnsi="Calibri" w:cs="Times New Roman"/>
                    </w:rPr>
                    <w:id w:val="-2005649587"/>
                    <w:citation/>
                  </w:sdtPr>
                  <w:sdtEndPr/>
                  <w:sdtContent>
                    <w:r w:rsidR="009D4E3B">
                      <w:rPr>
                        <w:rFonts w:ascii="Calibri" w:eastAsia="Cambria" w:hAnsi="Calibri" w:cs="Times New Roman"/>
                      </w:rPr>
                      <w:fldChar w:fldCharType="begin"/>
                    </w:r>
                    <w:r w:rsidR="009D4E3B">
                      <w:rPr>
                        <w:rFonts w:ascii="Calibri" w:eastAsia="Cambria" w:hAnsi="Calibri" w:cs="Times New Roman"/>
                        <w:lang w:val="en-US"/>
                      </w:rPr>
                      <w:instrText xml:space="preserve"> CITATION Kle89 \l 1033 </w:instrText>
                    </w:r>
                    <w:r w:rsidR="009D4E3B">
                      <w:rPr>
                        <w:rFonts w:ascii="Calibri" w:eastAsia="Cambria" w:hAnsi="Calibri" w:cs="Times New Roman"/>
                      </w:rPr>
                      <w:fldChar w:fldCharType="separate"/>
                    </w:r>
                    <w:r w:rsidR="009D4E3B" w:rsidRPr="009D4E3B">
                      <w:rPr>
                        <w:rFonts w:ascii="Calibri" w:eastAsia="Cambria" w:hAnsi="Calibri" w:cs="Times New Roman"/>
                        <w:noProof/>
                        <w:lang w:val="en-US"/>
                      </w:rPr>
                      <w:t>(Klein)</w:t>
                    </w:r>
                    <w:r w:rsidR="009D4E3B">
                      <w:rPr>
                        <w:rFonts w:ascii="Calibri" w:eastAsia="Cambria" w:hAnsi="Calibri" w:cs="Times New Roman"/>
                      </w:rPr>
                      <w:fldChar w:fldCharType="end"/>
                    </w:r>
                  </w:sdtContent>
                </w:sdt>
              </w:p>
              <w:p w14:paraId="01C4B4C8" w14:textId="77777777" w:rsidR="009D4E3B" w:rsidRPr="009D4E3B" w:rsidRDefault="009D4E3B" w:rsidP="00843C86">
                <w:pPr>
                  <w:ind w:left="360" w:hanging="360"/>
                  <w:rPr>
                    <w:rFonts w:ascii="Calibri" w:eastAsia="Cambria" w:hAnsi="Calibri" w:cs="Times New Roman"/>
                  </w:rPr>
                </w:pPr>
              </w:p>
              <w:p w14:paraId="7258026B" w14:textId="77777777" w:rsidR="00843C86" w:rsidRDefault="00CD4A28" w:rsidP="00843C86">
                <w:pPr>
                  <w:ind w:left="360" w:hanging="360"/>
                  <w:rPr>
                    <w:rFonts w:ascii="Calibri" w:eastAsia="Cambria" w:hAnsi="Calibri" w:cs="Times New Roman"/>
                  </w:rPr>
                </w:pPr>
                <w:sdt>
                  <w:sdtPr>
                    <w:rPr>
                      <w:rFonts w:ascii="Calibri" w:eastAsia="Cambria" w:hAnsi="Calibri" w:cs="Times New Roman"/>
                    </w:rPr>
                    <w:id w:val="664513176"/>
                    <w:citation/>
                  </w:sdtPr>
                  <w:sdtEndPr/>
                  <w:sdtContent>
                    <w:r w:rsidR="009D4E3B">
                      <w:rPr>
                        <w:rFonts w:ascii="Calibri" w:eastAsia="Cambria" w:hAnsi="Calibri" w:cs="Times New Roman"/>
                      </w:rPr>
                      <w:fldChar w:fldCharType="begin"/>
                    </w:r>
                    <w:r w:rsidR="009D4E3B">
                      <w:rPr>
                        <w:rFonts w:ascii="Calibri" w:eastAsia="Cambria" w:hAnsi="Calibri" w:cs="Times New Roman"/>
                        <w:lang w:val="en-US"/>
                      </w:rPr>
                      <w:instrText xml:space="preserve"> CITATION Kur00 \l 1033 </w:instrText>
                    </w:r>
                    <w:r w:rsidR="009D4E3B">
                      <w:rPr>
                        <w:rFonts w:ascii="Calibri" w:eastAsia="Cambria" w:hAnsi="Calibri" w:cs="Times New Roman"/>
                      </w:rPr>
                      <w:fldChar w:fldCharType="separate"/>
                    </w:r>
                    <w:r w:rsidR="009D4E3B" w:rsidRPr="009D4E3B">
                      <w:rPr>
                        <w:rFonts w:ascii="Calibri" w:eastAsia="Cambria" w:hAnsi="Calibri" w:cs="Times New Roman"/>
                        <w:noProof/>
                        <w:lang w:val="en-US"/>
                      </w:rPr>
                      <w:t>(Hijikata Tatsumi: The Words of Butoh, Special issue)</w:t>
                    </w:r>
                    <w:r w:rsidR="009D4E3B">
                      <w:rPr>
                        <w:rFonts w:ascii="Calibri" w:eastAsia="Cambria" w:hAnsi="Calibri" w:cs="Times New Roman"/>
                      </w:rPr>
                      <w:fldChar w:fldCharType="end"/>
                    </w:r>
                  </w:sdtContent>
                </w:sdt>
              </w:p>
              <w:p w14:paraId="3561B1B1" w14:textId="77777777" w:rsidR="009D4E3B" w:rsidRPr="009D4E3B" w:rsidRDefault="009D4E3B" w:rsidP="00843C86">
                <w:pPr>
                  <w:ind w:left="360" w:hanging="360"/>
                  <w:rPr>
                    <w:rFonts w:ascii="Calibri" w:eastAsia="Cambria" w:hAnsi="Calibri" w:cs="Times New Roman"/>
                  </w:rPr>
                </w:pPr>
              </w:p>
              <w:p w14:paraId="7FEAB694" w14:textId="77777777" w:rsidR="00843C86" w:rsidRDefault="00CD4A28" w:rsidP="00843C86">
                <w:pPr>
                  <w:ind w:left="360" w:hanging="360"/>
                  <w:rPr>
                    <w:rFonts w:ascii="Calibri" w:eastAsia="Cambria" w:hAnsi="Calibri" w:cs="Times New Roman"/>
                  </w:rPr>
                </w:pPr>
                <w:sdt>
                  <w:sdtPr>
                    <w:rPr>
                      <w:rFonts w:ascii="Calibri" w:eastAsia="Cambria" w:hAnsi="Calibri" w:cs="Times New Roman"/>
                    </w:rPr>
                    <w:id w:val="-857967724"/>
                    <w:citation/>
                  </w:sdtPr>
                  <w:sdtEndPr/>
                  <w:sdtContent>
                    <w:r w:rsidR="009D4E3B">
                      <w:rPr>
                        <w:rFonts w:ascii="Calibri" w:eastAsia="Cambria" w:hAnsi="Calibri" w:cs="Times New Roman"/>
                      </w:rPr>
                      <w:fldChar w:fldCharType="begin"/>
                    </w:r>
                    <w:r w:rsidR="009D4E3B">
                      <w:rPr>
                        <w:rFonts w:ascii="Calibri" w:eastAsia="Cambria" w:hAnsi="Calibri" w:cs="Times New Roman"/>
                        <w:lang w:val="en-US"/>
                      </w:rPr>
                      <w:instrText xml:space="preserve"> CITATION Ohn04 \l 1033 </w:instrText>
                    </w:r>
                    <w:r w:rsidR="009D4E3B">
                      <w:rPr>
                        <w:rFonts w:ascii="Calibri" w:eastAsia="Cambria" w:hAnsi="Calibri" w:cs="Times New Roman"/>
                      </w:rPr>
                      <w:fldChar w:fldCharType="separate"/>
                    </w:r>
                    <w:r w:rsidR="009D4E3B" w:rsidRPr="009D4E3B">
                      <w:rPr>
                        <w:rFonts w:ascii="Calibri" w:eastAsia="Cambria" w:hAnsi="Calibri" w:cs="Times New Roman"/>
                        <w:noProof/>
                        <w:lang w:val="en-US"/>
                      </w:rPr>
                      <w:t>(Ohno and Ohno)</w:t>
                    </w:r>
                    <w:r w:rsidR="009D4E3B">
                      <w:rPr>
                        <w:rFonts w:ascii="Calibri" w:eastAsia="Cambria" w:hAnsi="Calibri" w:cs="Times New Roman"/>
                      </w:rPr>
                      <w:fldChar w:fldCharType="end"/>
                    </w:r>
                  </w:sdtContent>
                </w:sdt>
              </w:p>
              <w:p w14:paraId="6A6B3F74" w14:textId="77777777" w:rsidR="00776F5C" w:rsidRPr="009D4E3B" w:rsidRDefault="00776F5C" w:rsidP="00843C86">
                <w:pPr>
                  <w:ind w:left="360" w:hanging="360"/>
                  <w:rPr>
                    <w:rFonts w:ascii="Calibri" w:eastAsia="Cambria" w:hAnsi="Calibri" w:cs="Times New Roman"/>
                  </w:rPr>
                </w:pPr>
              </w:p>
              <w:p w14:paraId="2F6E305D" w14:textId="77777777" w:rsidR="003235A7" w:rsidRPr="009D4E3B" w:rsidRDefault="00CD4A28" w:rsidP="009D4E3B">
                <w:pPr>
                  <w:pStyle w:val="Default"/>
                  <w:ind w:left="360" w:hanging="360"/>
                  <w:rPr>
                    <w:rFonts w:ascii="Times New Roman" w:hAnsi="Times New Roman"/>
                    <w:szCs w:val="22"/>
                    <w:lang w:val="en-GB"/>
                  </w:rPr>
                </w:pPr>
                <w:sdt>
                  <w:sdtPr>
                    <w:rPr>
                      <w:rFonts w:ascii="Times New Roman" w:hAnsi="Times New Roman"/>
                      <w:szCs w:val="22"/>
                      <w:lang w:val="en-GB"/>
                    </w:rPr>
                    <w:id w:val="140087549"/>
                    <w:citation/>
                  </w:sdtPr>
                  <w:sdtEndPr/>
                  <w:sdtContent>
                    <w:r w:rsidR="00776F5C">
                      <w:rPr>
                        <w:rFonts w:ascii="Times New Roman" w:hAnsi="Times New Roman"/>
                        <w:szCs w:val="22"/>
                        <w:lang w:val="en-GB"/>
                      </w:rPr>
                      <w:fldChar w:fldCharType="begin"/>
                    </w:r>
                    <w:r w:rsidR="00776F5C">
                      <w:rPr>
                        <w:rFonts w:ascii="Calibri" w:hAnsi="Calibri" w:cs="Arial"/>
                        <w:color w:val="1A1A1A"/>
                        <w:sz w:val="22"/>
                        <w:szCs w:val="22"/>
                      </w:rPr>
                      <w:instrText xml:space="preserve"> CITATION Sas03 \l 1033 </w:instrText>
                    </w:r>
                    <w:r w:rsidR="00776F5C">
                      <w:rPr>
                        <w:rFonts w:ascii="Times New Roman" w:hAnsi="Times New Roman"/>
                        <w:szCs w:val="22"/>
                        <w:lang w:val="en-GB"/>
                      </w:rPr>
                      <w:fldChar w:fldCharType="separate"/>
                    </w:r>
                    <w:r w:rsidR="00776F5C" w:rsidRPr="00776F5C">
                      <w:rPr>
                        <w:rFonts w:ascii="Calibri" w:hAnsi="Calibri" w:cs="Arial"/>
                        <w:noProof/>
                        <w:color w:val="1A1A1A"/>
                        <w:sz w:val="22"/>
                        <w:szCs w:val="22"/>
                      </w:rPr>
                      <w:t>(Sas)</w:t>
                    </w:r>
                    <w:r w:rsidR="00776F5C">
                      <w:rPr>
                        <w:rFonts w:ascii="Times New Roman" w:hAnsi="Times New Roman"/>
                        <w:szCs w:val="22"/>
                        <w:lang w:val="en-GB"/>
                      </w:rPr>
                      <w:fldChar w:fldCharType="end"/>
                    </w:r>
                  </w:sdtContent>
                </w:sdt>
              </w:p>
            </w:sdtContent>
          </w:sdt>
        </w:tc>
      </w:tr>
    </w:tbl>
    <w:p w14:paraId="543F2595" w14:textId="77777777" w:rsidR="00C27FAB" w:rsidRPr="00F36937" w:rsidRDefault="00C27FAB" w:rsidP="00B33145"/>
    <w:sectPr w:rsidR="00C27FAB" w:rsidRPr="00F36937">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CE327" w14:textId="77777777" w:rsidR="00776F5C" w:rsidRDefault="00776F5C" w:rsidP="007A0D55">
      <w:pPr>
        <w:spacing w:after="0" w:line="240" w:lineRule="auto"/>
      </w:pPr>
      <w:r>
        <w:separator/>
      </w:r>
    </w:p>
  </w:endnote>
  <w:endnote w:type="continuationSeparator" w:id="0">
    <w:p w14:paraId="2C82CB9B" w14:textId="77777777" w:rsidR="00776F5C" w:rsidRDefault="00776F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de 2000">
    <w:altName w:val="Times New Roman"/>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华文黑体">
    <w:charset w:val="50"/>
    <w:family w:val="auto"/>
    <w:pitch w:val="variable"/>
    <w:sig w:usb0="00000287" w:usb1="080F0000" w:usb2="00000010" w:usb3="00000000" w:csb0="0004009F" w:csb1="00000000"/>
  </w:font>
  <w:font w:name="ArialMT">
    <w:altName w:val="Arial"/>
    <w:panose1 w:val="00000000000000000000"/>
    <w:charset w:val="00"/>
    <w:family w:val="swiss"/>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ヒラギノ角ゴ Std W8">
    <w:charset w:val="4E"/>
    <w:family w:val="auto"/>
    <w:pitch w:val="variable"/>
    <w:sig w:usb0="00000001" w:usb1="08070000" w:usb2="00000010" w:usb3="00000000" w:csb0="00020000" w:csb1="00000000"/>
  </w:font>
  <w:font w:name="Osaka">
    <w:panose1 w:val="020B0600000000000000"/>
    <w:charset w:val="4E"/>
    <w:family w:val="auto"/>
    <w:pitch w:val="variable"/>
    <w:sig w:usb0="00000001" w:usb1="08070000" w:usb2="00000010" w:usb3="00000000" w:csb0="00020093"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19D8C" w14:textId="77777777" w:rsidR="00776F5C" w:rsidRDefault="00776F5C" w:rsidP="007A0D55">
      <w:pPr>
        <w:spacing w:after="0" w:line="240" w:lineRule="auto"/>
      </w:pPr>
      <w:r>
        <w:separator/>
      </w:r>
    </w:p>
  </w:footnote>
  <w:footnote w:type="continuationSeparator" w:id="0">
    <w:p w14:paraId="0B5599AC" w14:textId="77777777" w:rsidR="00776F5C" w:rsidRDefault="00776F5C" w:rsidP="007A0D55">
      <w:pPr>
        <w:spacing w:after="0" w:line="240" w:lineRule="auto"/>
      </w:pPr>
      <w:r>
        <w:continuationSeparator/>
      </w:r>
    </w:p>
  </w:footnote>
  <w:footnote w:id="1">
    <w:p w14:paraId="7928FA69" w14:textId="77777777" w:rsidR="00776F5C" w:rsidRPr="00843C86" w:rsidRDefault="00776F5C" w:rsidP="00843C86">
      <w:pPr>
        <w:pStyle w:val="FootnoteText"/>
        <w:rPr>
          <w:rFonts w:ascii="Calibri" w:hAnsi="Calibri"/>
          <w:sz w:val="22"/>
          <w:szCs w:val="22"/>
        </w:rPr>
      </w:pPr>
      <w:r w:rsidRPr="00843C86">
        <w:rPr>
          <w:rStyle w:val="FootnoteReference"/>
          <w:rFonts w:ascii="Calibri" w:hAnsi="Calibri"/>
          <w:sz w:val="22"/>
          <w:szCs w:val="22"/>
        </w:rPr>
        <w:footnoteRef/>
      </w:r>
      <w:r w:rsidRPr="00843C86">
        <w:rPr>
          <w:rFonts w:ascii="Calibri" w:hAnsi="Calibri"/>
          <w:sz w:val="22"/>
          <w:szCs w:val="22"/>
        </w:rPr>
        <w:t xml:space="preserve"> ‘</w:t>
      </w:r>
      <w:proofErr w:type="spellStart"/>
      <w:r w:rsidRPr="00843C86">
        <w:rPr>
          <w:rFonts w:ascii="Calibri" w:hAnsi="Calibri"/>
          <w:sz w:val="22"/>
          <w:szCs w:val="22"/>
        </w:rPr>
        <w:t>Butoh</w:t>
      </w:r>
      <w:proofErr w:type="spellEnd"/>
      <w:r w:rsidRPr="00843C86">
        <w:rPr>
          <w:rFonts w:ascii="Calibri" w:hAnsi="Calibri"/>
          <w:sz w:val="22"/>
          <w:szCs w:val="22"/>
        </w:rPr>
        <w:t>’ and ‘</w:t>
      </w:r>
      <w:proofErr w:type="spellStart"/>
      <w:r w:rsidRPr="00843C86">
        <w:rPr>
          <w:rFonts w:ascii="Calibri" w:hAnsi="Calibri"/>
          <w:sz w:val="22"/>
          <w:szCs w:val="22"/>
        </w:rPr>
        <w:t>Ohno</w:t>
      </w:r>
      <w:proofErr w:type="spellEnd"/>
      <w:r w:rsidRPr="00843C86">
        <w:rPr>
          <w:rFonts w:ascii="Calibri" w:hAnsi="Calibri"/>
          <w:sz w:val="22"/>
          <w:szCs w:val="22"/>
        </w:rPr>
        <w:t xml:space="preserve">’ are rendered here with </w:t>
      </w:r>
      <w:proofErr w:type="gramStart"/>
      <w:r w:rsidRPr="00843C86">
        <w:rPr>
          <w:rFonts w:ascii="Calibri" w:hAnsi="Calibri"/>
          <w:sz w:val="22"/>
          <w:szCs w:val="22"/>
        </w:rPr>
        <w:t>an ‘h’</w:t>
      </w:r>
      <w:proofErr w:type="gramEnd"/>
      <w:r w:rsidRPr="00843C86">
        <w:rPr>
          <w:rFonts w:ascii="Calibri" w:hAnsi="Calibri"/>
          <w:sz w:val="22"/>
          <w:szCs w:val="22"/>
        </w:rPr>
        <w:t xml:space="preserve"> as they are both well-Anglicized with that spelling. Other Japanese names and words are transcribed with macrons.</w:t>
      </w:r>
    </w:p>
  </w:footnote>
  <w:footnote w:id="2">
    <w:p w14:paraId="341B746C" w14:textId="77777777" w:rsidR="00776F5C" w:rsidRPr="00843C86" w:rsidRDefault="00776F5C" w:rsidP="00843C86">
      <w:pPr>
        <w:pStyle w:val="FootnoteText"/>
        <w:rPr>
          <w:rFonts w:ascii="Calibri" w:hAnsi="Calibri"/>
          <w:sz w:val="22"/>
          <w:szCs w:val="22"/>
        </w:rPr>
      </w:pPr>
      <w:r w:rsidRPr="00843C86">
        <w:rPr>
          <w:rStyle w:val="FootnoteReference"/>
          <w:rFonts w:ascii="Calibri" w:hAnsi="Calibri"/>
          <w:sz w:val="22"/>
          <w:szCs w:val="22"/>
        </w:rPr>
        <w:footnoteRef/>
      </w:r>
      <w:r w:rsidRPr="00843C86">
        <w:rPr>
          <w:rFonts w:ascii="Calibri" w:hAnsi="Calibri"/>
          <w:sz w:val="22"/>
          <w:szCs w:val="22"/>
        </w:rPr>
        <w:t xml:space="preserve"> Japanese names are given surname first, given name second.</w:t>
      </w:r>
    </w:p>
  </w:footnote>
  <w:footnote w:id="3">
    <w:p w14:paraId="1C4E2AD4" w14:textId="77777777" w:rsidR="00776F5C" w:rsidRPr="00843C86" w:rsidRDefault="00776F5C" w:rsidP="00843C86">
      <w:pPr>
        <w:pStyle w:val="FootnoteText"/>
        <w:rPr>
          <w:rFonts w:ascii="Calibri" w:hAnsi="Calibri"/>
          <w:sz w:val="22"/>
          <w:szCs w:val="22"/>
        </w:rPr>
      </w:pPr>
      <w:r w:rsidRPr="00843C86">
        <w:rPr>
          <w:rStyle w:val="FootnoteReference"/>
          <w:rFonts w:ascii="Calibri" w:hAnsi="Calibri"/>
          <w:sz w:val="22"/>
          <w:szCs w:val="22"/>
        </w:rPr>
        <w:footnoteRef/>
      </w:r>
      <w:r w:rsidRPr="00843C86">
        <w:rPr>
          <w:rFonts w:ascii="Calibri" w:hAnsi="Calibri"/>
          <w:sz w:val="22"/>
          <w:szCs w:val="22"/>
        </w:rPr>
        <w:t xml:space="preserve"> ‘</w:t>
      </w:r>
      <w:proofErr w:type="spellStart"/>
      <w:r w:rsidRPr="00843C86">
        <w:rPr>
          <w:rFonts w:ascii="Calibri" w:hAnsi="Calibri"/>
          <w:sz w:val="22"/>
          <w:szCs w:val="22"/>
        </w:rPr>
        <w:t>Butoh</w:t>
      </w:r>
      <w:proofErr w:type="spellEnd"/>
      <w:r w:rsidRPr="00843C86">
        <w:rPr>
          <w:rFonts w:ascii="Calibri" w:hAnsi="Calibri"/>
          <w:sz w:val="22"/>
          <w:szCs w:val="22"/>
        </w:rPr>
        <w:t>’ and ‘</w:t>
      </w:r>
      <w:proofErr w:type="spellStart"/>
      <w:r w:rsidRPr="00843C86">
        <w:rPr>
          <w:rFonts w:ascii="Calibri" w:hAnsi="Calibri"/>
          <w:sz w:val="22"/>
          <w:szCs w:val="22"/>
        </w:rPr>
        <w:t>Ohno</w:t>
      </w:r>
      <w:proofErr w:type="spellEnd"/>
      <w:r w:rsidRPr="00843C86">
        <w:rPr>
          <w:rFonts w:ascii="Calibri" w:hAnsi="Calibri"/>
          <w:sz w:val="22"/>
          <w:szCs w:val="22"/>
        </w:rPr>
        <w:t xml:space="preserve">’ are rendered here with </w:t>
      </w:r>
      <w:proofErr w:type="gramStart"/>
      <w:r w:rsidRPr="00843C86">
        <w:rPr>
          <w:rFonts w:ascii="Calibri" w:hAnsi="Calibri"/>
          <w:sz w:val="22"/>
          <w:szCs w:val="22"/>
        </w:rPr>
        <w:t>an ‘h’</w:t>
      </w:r>
      <w:proofErr w:type="gramEnd"/>
      <w:r w:rsidRPr="00843C86">
        <w:rPr>
          <w:rFonts w:ascii="Calibri" w:hAnsi="Calibri"/>
          <w:sz w:val="22"/>
          <w:szCs w:val="22"/>
        </w:rPr>
        <w:t xml:space="preserve"> as they are both well-Anglicized with that spelling. Other Japanese names and words are transcribed with macrons.</w:t>
      </w:r>
    </w:p>
  </w:footnote>
  <w:footnote w:id="4">
    <w:p w14:paraId="7DCDC773" w14:textId="77777777" w:rsidR="00776F5C" w:rsidRDefault="00776F5C" w:rsidP="00843C86">
      <w:pPr>
        <w:pStyle w:val="FootnoteText"/>
      </w:pPr>
      <w:r w:rsidRPr="00843C86">
        <w:rPr>
          <w:rStyle w:val="FootnoteReference"/>
          <w:rFonts w:ascii="Calibri" w:hAnsi="Calibri"/>
          <w:sz w:val="22"/>
          <w:szCs w:val="22"/>
        </w:rPr>
        <w:footnoteRef/>
      </w:r>
      <w:r w:rsidRPr="00843C86">
        <w:rPr>
          <w:rFonts w:ascii="Calibri" w:hAnsi="Calibri"/>
          <w:sz w:val="22"/>
          <w:szCs w:val="22"/>
        </w:rPr>
        <w:t xml:space="preserve"> Japanese names are given surname first, given name second.</w:t>
      </w:r>
    </w:p>
  </w:footnote>
  <w:footnote w:id="5">
    <w:p w14:paraId="5A698F12" w14:textId="77777777" w:rsidR="00776F5C" w:rsidRPr="009D4E3B" w:rsidRDefault="00776F5C" w:rsidP="00843C86">
      <w:pPr>
        <w:pStyle w:val="FootnoteText"/>
        <w:rPr>
          <w:rFonts w:ascii="Calibri" w:hAnsi="Calibri"/>
          <w:sz w:val="22"/>
          <w:szCs w:val="22"/>
        </w:rPr>
      </w:pPr>
      <w:r w:rsidRPr="009D4E3B">
        <w:rPr>
          <w:rStyle w:val="FootnoteReference"/>
          <w:rFonts w:ascii="Calibri" w:hAnsi="Calibri"/>
          <w:sz w:val="22"/>
          <w:szCs w:val="22"/>
        </w:rPr>
        <w:footnoteRef/>
      </w:r>
      <w:r w:rsidRPr="009D4E3B">
        <w:rPr>
          <w:rFonts w:ascii="Calibri" w:hAnsi="Calibri"/>
          <w:sz w:val="22"/>
          <w:szCs w:val="22"/>
        </w:rPr>
        <w:t xml:space="preserve"> </w:t>
      </w:r>
      <w:r w:rsidRPr="009D4E3B">
        <w:rPr>
          <w:rFonts w:ascii="Calibri" w:eastAsia="华文黑体" w:hAnsi="Calibri" w:cs="ArialMT"/>
          <w:sz w:val="22"/>
          <w:szCs w:val="22"/>
          <w:lang w:val="en-GB" w:eastAsia="ja-JP" w:bidi="en-US"/>
        </w:rPr>
        <w:t xml:space="preserve">Some point to the word </w:t>
      </w:r>
      <w:proofErr w:type="spellStart"/>
      <w:r w:rsidRPr="009D4E3B">
        <w:rPr>
          <w:rFonts w:ascii="Calibri" w:eastAsia="华文黑体" w:hAnsi="Calibri" w:cs="ArialMT"/>
          <w:sz w:val="22"/>
          <w:szCs w:val="22"/>
          <w:lang w:val="en-GB" w:eastAsia="ja-JP" w:bidi="en-US"/>
        </w:rPr>
        <w:t>butoh’s</w:t>
      </w:r>
      <w:proofErr w:type="spellEnd"/>
      <w:r w:rsidRPr="009D4E3B">
        <w:rPr>
          <w:rFonts w:ascii="Calibri" w:eastAsia="华文黑体" w:hAnsi="Calibri" w:cs="ArialMT"/>
          <w:sz w:val="22"/>
          <w:szCs w:val="22"/>
          <w:lang w:val="en-GB" w:eastAsia="ja-JP" w:bidi="en-US"/>
        </w:rPr>
        <w:t xml:space="preserve"> signification of Western dance as a gesture to the intercultural influences on the dance, but it is more likely that the sense of foreign-ness implied by the term was employed not to reference other dance traditions, but rather to signal that they were seeking to create a new kind of dance, something entirely unfamiliar that had not been seen before.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D39FF" w14:textId="77777777" w:rsidR="00776F5C" w:rsidRDefault="00776F5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B86C0D5" w14:textId="77777777" w:rsidR="00776F5C" w:rsidRDefault="00776F5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C8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6F5C"/>
    <w:rsid w:val="00780D95"/>
    <w:rsid w:val="00780DC7"/>
    <w:rsid w:val="007A0D55"/>
    <w:rsid w:val="007B3377"/>
    <w:rsid w:val="007E5F44"/>
    <w:rsid w:val="00821DE3"/>
    <w:rsid w:val="00843C86"/>
    <w:rsid w:val="00846CE1"/>
    <w:rsid w:val="008A5B87"/>
    <w:rsid w:val="00922950"/>
    <w:rsid w:val="009A7264"/>
    <w:rsid w:val="009D1606"/>
    <w:rsid w:val="009D4E3B"/>
    <w:rsid w:val="009E18A1"/>
    <w:rsid w:val="009E73D7"/>
    <w:rsid w:val="00A27D2C"/>
    <w:rsid w:val="00A76FD9"/>
    <w:rsid w:val="00AB436D"/>
    <w:rsid w:val="00AD2F24"/>
    <w:rsid w:val="00AD4844"/>
    <w:rsid w:val="00B219AE"/>
    <w:rsid w:val="00B33145"/>
    <w:rsid w:val="00B574C9"/>
    <w:rsid w:val="00BC39C9"/>
    <w:rsid w:val="00BE5BF7"/>
    <w:rsid w:val="00BF40E1"/>
    <w:rsid w:val="00C16AE0"/>
    <w:rsid w:val="00C27FAB"/>
    <w:rsid w:val="00C358D4"/>
    <w:rsid w:val="00C6296B"/>
    <w:rsid w:val="00CC586D"/>
    <w:rsid w:val="00CD4A28"/>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0A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3C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C86"/>
    <w:rPr>
      <w:rFonts w:ascii="Lucida Grande" w:hAnsi="Lucida Grande" w:cs="Lucida Grande"/>
      <w:sz w:val="18"/>
      <w:szCs w:val="18"/>
    </w:rPr>
  </w:style>
  <w:style w:type="paragraph" w:styleId="FootnoteText">
    <w:name w:val="footnote text"/>
    <w:basedOn w:val="Normal"/>
    <w:link w:val="FootnoteTextChar"/>
    <w:rsid w:val="00843C86"/>
    <w:pPr>
      <w:spacing w:after="0" w:line="240" w:lineRule="auto"/>
    </w:pPr>
    <w:rPr>
      <w:rFonts w:ascii="Times New Roman" w:eastAsia="ＭＳ 明朝" w:hAnsi="Times New Roman"/>
      <w:sz w:val="24"/>
      <w:szCs w:val="24"/>
      <w:lang w:val="en-US"/>
    </w:rPr>
  </w:style>
  <w:style w:type="character" w:customStyle="1" w:styleId="FootnoteTextChar">
    <w:name w:val="Footnote Text Char"/>
    <w:basedOn w:val="DefaultParagraphFont"/>
    <w:link w:val="FootnoteText"/>
    <w:rsid w:val="00843C86"/>
    <w:rPr>
      <w:rFonts w:ascii="Times New Roman" w:eastAsia="ＭＳ 明朝" w:hAnsi="Times New Roman"/>
      <w:sz w:val="24"/>
      <w:szCs w:val="24"/>
      <w:lang w:val="en-US"/>
    </w:rPr>
  </w:style>
  <w:style w:type="character" w:styleId="FootnoteReference">
    <w:name w:val="footnote reference"/>
    <w:basedOn w:val="DefaultParagraphFont"/>
    <w:rsid w:val="00843C86"/>
    <w:rPr>
      <w:vertAlign w:val="superscript"/>
    </w:rPr>
  </w:style>
  <w:style w:type="paragraph" w:customStyle="1" w:styleId="Default">
    <w:name w:val="Default"/>
    <w:rsid w:val="00843C86"/>
    <w:pPr>
      <w:widowControl w:val="0"/>
      <w:autoSpaceDE w:val="0"/>
      <w:autoSpaceDN w:val="0"/>
      <w:adjustRightInd w:val="0"/>
      <w:spacing w:after="0" w:line="240" w:lineRule="auto"/>
    </w:pPr>
    <w:rPr>
      <w:rFonts w:ascii="Code 2000" w:eastAsia="ＭＳ 明朝" w:hAnsi="Code 2000" w:cs="Code 2000"/>
      <w:color w:val="000000"/>
      <w:sz w:val="24"/>
      <w:szCs w:val="24"/>
      <w:lang w:val="en-US"/>
    </w:rPr>
  </w:style>
  <w:style w:type="character" w:styleId="Hyperlink">
    <w:name w:val="Hyperlink"/>
    <w:basedOn w:val="DefaultParagraphFont"/>
    <w:uiPriority w:val="99"/>
    <w:unhideWhenUsed/>
    <w:rsid w:val="00843C8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43C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3C86"/>
    <w:rPr>
      <w:rFonts w:ascii="Lucida Grande" w:hAnsi="Lucida Grande" w:cs="Lucida Grande"/>
      <w:sz w:val="18"/>
      <w:szCs w:val="18"/>
    </w:rPr>
  </w:style>
  <w:style w:type="paragraph" w:styleId="FootnoteText">
    <w:name w:val="footnote text"/>
    <w:basedOn w:val="Normal"/>
    <w:link w:val="FootnoteTextChar"/>
    <w:rsid w:val="00843C86"/>
    <w:pPr>
      <w:spacing w:after="0" w:line="240" w:lineRule="auto"/>
    </w:pPr>
    <w:rPr>
      <w:rFonts w:ascii="Times New Roman" w:eastAsia="ＭＳ 明朝" w:hAnsi="Times New Roman"/>
      <w:sz w:val="24"/>
      <w:szCs w:val="24"/>
      <w:lang w:val="en-US"/>
    </w:rPr>
  </w:style>
  <w:style w:type="character" w:customStyle="1" w:styleId="FootnoteTextChar">
    <w:name w:val="Footnote Text Char"/>
    <w:basedOn w:val="DefaultParagraphFont"/>
    <w:link w:val="FootnoteText"/>
    <w:rsid w:val="00843C86"/>
    <w:rPr>
      <w:rFonts w:ascii="Times New Roman" w:eastAsia="ＭＳ 明朝" w:hAnsi="Times New Roman"/>
      <w:sz w:val="24"/>
      <w:szCs w:val="24"/>
      <w:lang w:val="en-US"/>
    </w:rPr>
  </w:style>
  <w:style w:type="character" w:styleId="FootnoteReference">
    <w:name w:val="footnote reference"/>
    <w:basedOn w:val="DefaultParagraphFont"/>
    <w:rsid w:val="00843C86"/>
    <w:rPr>
      <w:vertAlign w:val="superscript"/>
    </w:rPr>
  </w:style>
  <w:style w:type="paragraph" w:customStyle="1" w:styleId="Default">
    <w:name w:val="Default"/>
    <w:rsid w:val="00843C86"/>
    <w:pPr>
      <w:widowControl w:val="0"/>
      <w:autoSpaceDE w:val="0"/>
      <w:autoSpaceDN w:val="0"/>
      <w:adjustRightInd w:val="0"/>
      <w:spacing w:after="0" w:line="240" w:lineRule="auto"/>
    </w:pPr>
    <w:rPr>
      <w:rFonts w:ascii="Code 2000" w:eastAsia="ＭＳ 明朝" w:hAnsi="Code 2000" w:cs="Code 2000"/>
      <w:color w:val="000000"/>
      <w:sz w:val="24"/>
      <w:szCs w:val="24"/>
      <w:lang w:val="en-US"/>
    </w:rPr>
  </w:style>
  <w:style w:type="character" w:styleId="Hyperlink">
    <w:name w:val="Hyperlink"/>
    <w:basedOn w:val="DefaultParagraphFont"/>
    <w:uiPriority w:val="99"/>
    <w:unhideWhenUsed/>
    <w:rsid w:val="00843C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youtube.com/watch?v=opaS-W7b6GI&amp;list=PL9A932CB0C1499FEE&amp;index=26&amp;feature=plpp_video" TargetMode="External"/><Relationship Id="rId21" Type="http://schemas.openxmlformats.org/officeDocument/2006/relationships/hyperlink" Target="http://www.dailymotion.com/video/x9cj0v_dance-of-darkness-a-documentary-on_creation" TargetMode="External"/><Relationship Id="rId22" Type="http://schemas.openxmlformats.org/officeDocument/2006/relationships/hyperlink" Target="http://ma-tvideo.france2.fr/video/iLyROoafvCFt.html" TargetMode="External"/><Relationship Id="rId23" Type="http://schemas.openxmlformats.org/officeDocument/2006/relationships/hyperlink" Target="http://www.youtube.com/watch?v=yUuL4TiaPN8" TargetMode="External"/><Relationship Id="rId24" Type="http://schemas.openxmlformats.org/officeDocument/2006/relationships/hyperlink" Target="http://www.youtube.com/user/cokaseki" TargetMode="External"/><Relationship Id="rId25" Type="http://schemas.openxmlformats.org/officeDocument/2006/relationships/hyperlink" Target="https://vimeo.com/14782582" TargetMode="External"/><Relationship Id="rId26" Type="http://schemas.openxmlformats.org/officeDocument/2006/relationships/hyperlink" Target="http://www.youtube.com/user/JapanSocietyNYC/videos?query=butoh" TargetMode="External"/><Relationship Id="rId27" Type="http://schemas.openxmlformats.org/officeDocument/2006/relationships/hyperlink" Target="http://www.butohuk.com/" TargetMode="External"/><Relationship Id="rId28" Type="http://schemas.openxmlformats.org/officeDocument/2006/relationships/hyperlink" Target="http://nexus.cavearts.org/video" TargetMode="External"/><Relationship Id="rId29" Type="http://schemas.openxmlformats.org/officeDocument/2006/relationships/hyperlink" Target="http://nexus.cavearts.org/photo/album/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glossaryDocument" Target="glossary/document.xml"/><Relationship Id="rId9" Type="http://schemas.openxmlformats.org/officeDocument/2006/relationships/hyperlink" Target="http://www.youtube.com/watch?v=ks8bCtAyRUY&amp;feature=relmf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http://www.youtube.com/watch?v=sCT3vp0Gu1o&amp;list=PL9A932CB0C1499FEE&amp;index=9&amp;feature=plpp_video" TargetMode="External"/><Relationship Id="rId11" Type="http://schemas.openxmlformats.org/officeDocument/2006/relationships/hyperlink" Target="http://performingarts.jp/E/art_interview/1008/1.html" TargetMode="External"/><Relationship Id="rId12" Type="http://schemas.openxmlformats.org/officeDocument/2006/relationships/hyperlink" Target="http://www.youtube.com/watch?v=Lb7nSr8BnGs&amp;feature=relmfu" TargetMode="External"/><Relationship Id="rId13" Type="http://schemas.openxmlformats.org/officeDocument/2006/relationships/hyperlink" Target="http://www.youtube.com/user/kazuoohnodancestudio/videos?sort=p&amp;view=0" TargetMode="External"/><Relationship Id="rId14" Type="http://schemas.openxmlformats.org/officeDocument/2006/relationships/hyperlink" Target="http://artblart.com/2011/06/29/exhibition-eikoh-hosoe-theatre-of-memory-at-the-art-gallery-of-new-south-wales-sydney/" TargetMode="External"/><Relationship Id="rId15" Type="http://schemas.openxmlformats.org/officeDocument/2006/relationships/hyperlink" Target="http://www.performingarts.jp/E/art_interview/0506/1.html" TargetMode="External"/><Relationship Id="rId16" Type="http://schemas.openxmlformats.org/officeDocument/2006/relationships/hyperlink" Target="http://www.youtube.com/user/sankaijukumedia" TargetMode="External"/><Relationship Id="rId17" Type="http://schemas.openxmlformats.org/officeDocument/2006/relationships/hyperlink" Target="http://www.performingarts.jp/E/art_interview/1109/1.html" TargetMode="External"/><Relationship Id="rId18" Type="http://schemas.openxmlformats.org/officeDocument/2006/relationships/hyperlink" Target="http://www.butoh.de/images/Slideshow/slideshow.html" TargetMode="External"/><Relationship Id="rId19" Type="http://schemas.openxmlformats.org/officeDocument/2006/relationships/hyperlink" Target="http://www.youtube.com/watch?v=aKj6uxm_EH4&amp;feature=relat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4CB90B86018674780B617E5E2077F16"/>
        <w:category>
          <w:name w:val="General"/>
          <w:gallery w:val="placeholder"/>
        </w:category>
        <w:types>
          <w:type w:val="bbPlcHdr"/>
        </w:types>
        <w:behaviors>
          <w:behavior w:val="content"/>
        </w:behaviors>
        <w:guid w:val="{6FB2905A-4477-6341-A2BD-2648DBB67D67}"/>
      </w:docPartPr>
      <w:docPartBody>
        <w:p w:rsidR="00847BE1" w:rsidRDefault="00847BE1">
          <w:pPr>
            <w:pStyle w:val="84CB90B86018674780B617E5E2077F16"/>
          </w:pPr>
          <w:r w:rsidRPr="00CC586D">
            <w:rPr>
              <w:rStyle w:val="PlaceholderText"/>
              <w:b/>
              <w:color w:val="FFFFFF" w:themeColor="background1"/>
            </w:rPr>
            <w:t>[Salutation]</w:t>
          </w:r>
        </w:p>
      </w:docPartBody>
    </w:docPart>
    <w:docPart>
      <w:docPartPr>
        <w:name w:val="E95941ED1B3AD64C928708DED1B72B44"/>
        <w:category>
          <w:name w:val="General"/>
          <w:gallery w:val="placeholder"/>
        </w:category>
        <w:types>
          <w:type w:val="bbPlcHdr"/>
        </w:types>
        <w:behaviors>
          <w:behavior w:val="content"/>
        </w:behaviors>
        <w:guid w:val="{E74C1685-E011-334F-95E3-9D02F907EAFA}"/>
      </w:docPartPr>
      <w:docPartBody>
        <w:p w:rsidR="00847BE1" w:rsidRDefault="00847BE1">
          <w:pPr>
            <w:pStyle w:val="E95941ED1B3AD64C928708DED1B72B44"/>
          </w:pPr>
          <w:r>
            <w:rPr>
              <w:rStyle w:val="PlaceholderText"/>
            </w:rPr>
            <w:t>[First name]</w:t>
          </w:r>
        </w:p>
      </w:docPartBody>
    </w:docPart>
    <w:docPart>
      <w:docPartPr>
        <w:name w:val="856F0B83BAAB6945B0F94CA0B7DBCE5B"/>
        <w:category>
          <w:name w:val="General"/>
          <w:gallery w:val="placeholder"/>
        </w:category>
        <w:types>
          <w:type w:val="bbPlcHdr"/>
        </w:types>
        <w:behaviors>
          <w:behavior w:val="content"/>
        </w:behaviors>
        <w:guid w:val="{32EDD342-2773-BF42-9A1A-B2BEDEE0F30C}"/>
      </w:docPartPr>
      <w:docPartBody>
        <w:p w:rsidR="00847BE1" w:rsidRDefault="00847BE1">
          <w:pPr>
            <w:pStyle w:val="856F0B83BAAB6945B0F94CA0B7DBCE5B"/>
          </w:pPr>
          <w:r>
            <w:rPr>
              <w:rStyle w:val="PlaceholderText"/>
            </w:rPr>
            <w:t>[Middle name]</w:t>
          </w:r>
        </w:p>
      </w:docPartBody>
    </w:docPart>
    <w:docPart>
      <w:docPartPr>
        <w:name w:val="F204B528D43A674EB45ED53449305097"/>
        <w:category>
          <w:name w:val="General"/>
          <w:gallery w:val="placeholder"/>
        </w:category>
        <w:types>
          <w:type w:val="bbPlcHdr"/>
        </w:types>
        <w:behaviors>
          <w:behavior w:val="content"/>
        </w:behaviors>
        <w:guid w:val="{FE8D722D-ADCD-7C48-96CE-5817F6373429}"/>
      </w:docPartPr>
      <w:docPartBody>
        <w:p w:rsidR="00847BE1" w:rsidRDefault="00847BE1">
          <w:pPr>
            <w:pStyle w:val="F204B528D43A674EB45ED53449305097"/>
          </w:pPr>
          <w:r>
            <w:rPr>
              <w:rStyle w:val="PlaceholderText"/>
            </w:rPr>
            <w:t>[Last name]</w:t>
          </w:r>
        </w:p>
      </w:docPartBody>
    </w:docPart>
    <w:docPart>
      <w:docPartPr>
        <w:name w:val="3AA65CD6AB39F646B145D4540A0D3A5E"/>
        <w:category>
          <w:name w:val="General"/>
          <w:gallery w:val="placeholder"/>
        </w:category>
        <w:types>
          <w:type w:val="bbPlcHdr"/>
        </w:types>
        <w:behaviors>
          <w:behavior w:val="content"/>
        </w:behaviors>
        <w:guid w:val="{9D8F3C3F-050D-0044-9B14-9621BCED44B5}"/>
      </w:docPartPr>
      <w:docPartBody>
        <w:p w:rsidR="00847BE1" w:rsidRDefault="00847BE1">
          <w:pPr>
            <w:pStyle w:val="3AA65CD6AB39F646B145D4540A0D3A5E"/>
          </w:pPr>
          <w:r>
            <w:rPr>
              <w:rStyle w:val="PlaceholderText"/>
            </w:rPr>
            <w:t>[Enter your biography]</w:t>
          </w:r>
        </w:p>
      </w:docPartBody>
    </w:docPart>
    <w:docPart>
      <w:docPartPr>
        <w:name w:val="76CB816CAE519D4E9CD8ADC87CEA0793"/>
        <w:category>
          <w:name w:val="General"/>
          <w:gallery w:val="placeholder"/>
        </w:category>
        <w:types>
          <w:type w:val="bbPlcHdr"/>
        </w:types>
        <w:behaviors>
          <w:behavior w:val="content"/>
        </w:behaviors>
        <w:guid w:val="{2F5DCB00-5E0C-4B47-BBE9-56A377BFC120}"/>
      </w:docPartPr>
      <w:docPartBody>
        <w:p w:rsidR="00847BE1" w:rsidRDefault="00847BE1">
          <w:pPr>
            <w:pStyle w:val="76CB816CAE519D4E9CD8ADC87CEA0793"/>
          </w:pPr>
          <w:r>
            <w:rPr>
              <w:rStyle w:val="PlaceholderText"/>
            </w:rPr>
            <w:t>[Enter the institution with which you are affiliated]</w:t>
          </w:r>
        </w:p>
      </w:docPartBody>
    </w:docPart>
    <w:docPart>
      <w:docPartPr>
        <w:name w:val="814F042AB99E4D42B13118B2DCF476E8"/>
        <w:category>
          <w:name w:val="General"/>
          <w:gallery w:val="placeholder"/>
        </w:category>
        <w:types>
          <w:type w:val="bbPlcHdr"/>
        </w:types>
        <w:behaviors>
          <w:behavior w:val="content"/>
        </w:behaviors>
        <w:guid w:val="{EC950BD2-4D59-D94E-A0CC-114F1FBFB2E8}"/>
      </w:docPartPr>
      <w:docPartBody>
        <w:p w:rsidR="00847BE1" w:rsidRDefault="00847BE1">
          <w:pPr>
            <w:pStyle w:val="814F042AB99E4D42B13118B2DCF476E8"/>
          </w:pPr>
          <w:r w:rsidRPr="00EF74F7">
            <w:rPr>
              <w:b/>
              <w:color w:val="808080" w:themeColor="background1" w:themeShade="80"/>
            </w:rPr>
            <w:t>[Enter the headword for your article]</w:t>
          </w:r>
        </w:p>
      </w:docPartBody>
    </w:docPart>
    <w:docPart>
      <w:docPartPr>
        <w:name w:val="88C046BFA3623A4BBBF13974B4D9C1C6"/>
        <w:category>
          <w:name w:val="General"/>
          <w:gallery w:val="placeholder"/>
        </w:category>
        <w:types>
          <w:type w:val="bbPlcHdr"/>
        </w:types>
        <w:behaviors>
          <w:behavior w:val="content"/>
        </w:behaviors>
        <w:guid w:val="{F66AA3B6-22D4-174C-8560-7AA667B95DE2}"/>
      </w:docPartPr>
      <w:docPartBody>
        <w:p w:rsidR="00847BE1" w:rsidRDefault="00847BE1">
          <w:pPr>
            <w:pStyle w:val="88C046BFA3623A4BBBF13974B4D9C1C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7907004D95A8C409885505837C7ABC6"/>
        <w:category>
          <w:name w:val="General"/>
          <w:gallery w:val="placeholder"/>
        </w:category>
        <w:types>
          <w:type w:val="bbPlcHdr"/>
        </w:types>
        <w:behaviors>
          <w:behavior w:val="content"/>
        </w:behaviors>
        <w:guid w:val="{AC0DE271-3358-DD42-A556-74813314F0F0}"/>
      </w:docPartPr>
      <w:docPartBody>
        <w:p w:rsidR="00847BE1" w:rsidRDefault="00847BE1">
          <w:pPr>
            <w:pStyle w:val="27907004D95A8C409885505837C7ABC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EFD05D8210B94BA4ABCD06DDC13106"/>
        <w:category>
          <w:name w:val="General"/>
          <w:gallery w:val="placeholder"/>
        </w:category>
        <w:types>
          <w:type w:val="bbPlcHdr"/>
        </w:types>
        <w:behaviors>
          <w:behavior w:val="content"/>
        </w:behaviors>
        <w:guid w:val="{6436DEFD-64A4-AD48-82EB-C80DDBBED467}"/>
      </w:docPartPr>
      <w:docPartBody>
        <w:p w:rsidR="00847BE1" w:rsidRDefault="00847BE1">
          <w:pPr>
            <w:pStyle w:val="94EFD05D8210B94BA4ABCD06DDC1310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47444FC356A8142B19D68303F55FB46"/>
        <w:category>
          <w:name w:val="General"/>
          <w:gallery w:val="placeholder"/>
        </w:category>
        <w:types>
          <w:type w:val="bbPlcHdr"/>
        </w:types>
        <w:behaviors>
          <w:behavior w:val="content"/>
        </w:behaviors>
        <w:guid w:val="{05E8F818-F59F-E046-A6B6-B2B8DA502DBA}"/>
      </w:docPartPr>
      <w:docPartBody>
        <w:p w:rsidR="00847BE1" w:rsidRDefault="00847BE1">
          <w:pPr>
            <w:pStyle w:val="E47444FC356A8142B19D68303F55FB4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de 2000">
    <w:altName w:val="Times New Roman"/>
    <w:panose1 w:val="00000000000000000000"/>
    <w:charset w:val="4D"/>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华文黑体">
    <w:charset w:val="50"/>
    <w:family w:val="auto"/>
    <w:pitch w:val="variable"/>
    <w:sig w:usb0="00000287" w:usb1="080F0000" w:usb2="00000010" w:usb3="00000000" w:csb0="0004009F" w:csb1="00000000"/>
  </w:font>
  <w:font w:name="ArialMT">
    <w:altName w:val="Arial"/>
    <w:panose1 w:val="00000000000000000000"/>
    <w:charset w:val="00"/>
    <w:family w:val="swiss"/>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ヒラギノ角ゴ Std W8">
    <w:charset w:val="4E"/>
    <w:family w:val="auto"/>
    <w:pitch w:val="variable"/>
    <w:sig w:usb0="00000001" w:usb1="08070000" w:usb2="00000010" w:usb3="00000000" w:csb0="00020000" w:csb1="00000000"/>
  </w:font>
  <w:font w:name="Osaka">
    <w:panose1 w:val="020B0600000000000000"/>
    <w:charset w:val="4E"/>
    <w:family w:val="auto"/>
    <w:pitch w:val="variable"/>
    <w:sig w:usb0="00000001" w:usb1="08070000" w:usb2="00000010" w:usb3="00000000" w:csb0="00020093"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BE1"/>
    <w:rsid w:val="00847BE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CB90B86018674780B617E5E2077F16">
    <w:name w:val="84CB90B86018674780B617E5E2077F16"/>
  </w:style>
  <w:style w:type="paragraph" w:customStyle="1" w:styleId="E95941ED1B3AD64C928708DED1B72B44">
    <w:name w:val="E95941ED1B3AD64C928708DED1B72B44"/>
  </w:style>
  <w:style w:type="paragraph" w:customStyle="1" w:styleId="856F0B83BAAB6945B0F94CA0B7DBCE5B">
    <w:name w:val="856F0B83BAAB6945B0F94CA0B7DBCE5B"/>
  </w:style>
  <w:style w:type="paragraph" w:customStyle="1" w:styleId="F204B528D43A674EB45ED53449305097">
    <w:name w:val="F204B528D43A674EB45ED53449305097"/>
  </w:style>
  <w:style w:type="paragraph" w:customStyle="1" w:styleId="3AA65CD6AB39F646B145D4540A0D3A5E">
    <w:name w:val="3AA65CD6AB39F646B145D4540A0D3A5E"/>
  </w:style>
  <w:style w:type="paragraph" w:customStyle="1" w:styleId="76CB816CAE519D4E9CD8ADC87CEA0793">
    <w:name w:val="76CB816CAE519D4E9CD8ADC87CEA0793"/>
  </w:style>
  <w:style w:type="paragraph" w:customStyle="1" w:styleId="814F042AB99E4D42B13118B2DCF476E8">
    <w:name w:val="814F042AB99E4D42B13118B2DCF476E8"/>
  </w:style>
  <w:style w:type="paragraph" w:customStyle="1" w:styleId="88C046BFA3623A4BBBF13974B4D9C1C6">
    <w:name w:val="88C046BFA3623A4BBBF13974B4D9C1C6"/>
  </w:style>
  <w:style w:type="paragraph" w:customStyle="1" w:styleId="27907004D95A8C409885505837C7ABC6">
    <w:name w:val="27907004D95A8C409885505837C7ABC6"/>
  </w:style>
  <w:style w:type="paragraph" w:customStyle="1" w:styleId="94EFD05D8210B94BA4ABCD06DDC13106">
    <w:name w:val="94EFD05D8210B94BA4ABCD06DDC13106"/>
  </w:style>
  <w:style w:type="paragraph" w:customStyle="1" w:styleId="E47444FC356A8142B19D68303F55FB46">
    <w:name w:val="E47444FC356A8142B19D68303F55FB4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4CB90B86018674780B617E5E2077F16">
    <w:name w:val="84CB90B86018674780B617E5E2077F16"/>
  </w:style>
  <w:style w:type="paragraph" w:customStyle="1" w:styleId="E95941ED1B3AD64C928708DED1B72B44">
    <w:name w:val="E95941ED1B3AD64C928708DED1B72B44"/>
  </w:style>
  <w:style w:type="paragraph" w:customStyle="1" w:styleId="856F0B83BAAB6945B0F94CA0B7DBCE5B">
    <w:name w:val="856F0B83BAAB6945B0F94CA0B7DBCE5B"/>
  </w:style>
  <w:style w:type="paragraph" w:customStyle="1" w:styleId="F204B528D43A674EB45ED53449305097">
    <w:name w:val="F204B528D43A674EB45ED53449305097"/>
  </w:style>
  <w:style w:type="paragraph" w:customStyle="1" w:styleId="3AA65CD6AB39F646B145D4540A0D3A5E">
    <w:name w:val="3AA65CD6AB39F646B145D4540A0D3A5E"/>
  </w:style>
  <w:style w:type="paragraph" w:customStyle="1" w:styleId="76CB816CAE519D4E9CD8ADC87CEA0793">
    <w:name w:val="76CB816CAE519D4E9CD8ADC87CEA0793"/>
  </w:style>
  <w:style w:type="paragraph" w:customStyle="1" w:styleId="814F042AB99E4D42B13118B2DCF476E8">
    <w:name w:val="814F042AB99E4D42B13118B2DCF476E8"/>
  </w:style>
  <w:style w:type="paragraph" w:customStyle="1" w:styleId="88C046BFA3623A4BBBF13974B4D9C1C6">
    <w:name w:val="88C046BFA3623A4BBBF13974B4D9C1C6"/>
  </w:style>
  <w:style w:type="paragraph" w:customStyle="1" w:styleId="27907004D95A8C409885505837C7ABC6">
    <w:name w:val="27907004D95A8C409885505837C7ABC6"/>
  </w:style>
  <w:style w:type="paragraph" w:customStyle="1" w:styleId="94EFD05D8210B94BA4ABCD06DDC13106">
    <w:name w:val="94EFD05D8210B94BA4ABCD06DDC13106"/>
  </w:style>
  <w:style w:type="paragraph" w:customStyle="1" w:styleId="E47444FC356A8142B19D68303F55FB46">
    <w:name w:val="E47444FC356A8142B19D68303F55F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Bai121</b:Tag>
    <b:SourceType>Book</b:SourceType>
    <b:Guid>{81B08C66-27E7-8843-9F51-30930EFA0C89}</b:Guid>
    <b:Author>
      <b:Author>
        <b:NameList>
          <b:Person>
            <b:Last>Baird</b:Last>
            <b:First>Bruce</b:First>
          </b:Person>
        </b:NameList>
      </b:Author>
    </b:Author>
    <b:Title>Hijikata Tatsumi and Butoh: Dancing in a Pool of Grey Grits</b:Title>
    <b:City>New York</b:City>
    <b:Publisher>Palgrave Macmillan</b:Publisher>
    <b:Year>2012</b:Year>
    <b:Comments>This recent book, the first detailed English-language examination of Hijikata’s life and work, traces the development of butoh from 1959 through Hijikata’s death in 1986 and includes meticulous reconstructions, through archival and oral history research, of dances for which there exists no video documentation.</b:Comments>
    <b:RefOrder>1</b:RefOrder>
  </b:Source>
  <b:Source>
    <b:Tag>Kle89</b:Tag>
    <b:SourceType>Book</b:SourceType>
    <b:Guid>{83007EFF-1E1B-004C-B958-F6BE4AA32D2B}</b:Guid>
    <b:Author>
      <b:Author>
        <b:NameList>
          <b:Person>
            <b:Last>Klein</b:Last>
            <b:First>Susan</b:First>
            <b:Middle>B.</b:Middle>
          </b:Person>
        </b:NameList>
      </b:Author>
    </b:Author>
    <b:Title>Ankoku Butō: The Premodern and Postmodern Influences on the Dance of Utter Darkness</b:Title>
    <b:City>Ithaca</b:City>
    <b:StateProvince>NY</b:StateProvince>
    <b:Publisher>Cornell University East Asia Program</b:Publisher>
    <b:Year>1989</b:Year>
    <b:Comments>A seminal English text on butoh, this short book places the form in the context of Japanese post-war dance and theatre, and traces the sources of aesthetics identified as central to butoh, including the grotesque, metamorphosis, violence, and marginality; includes important translations of early 1980s texts by Japanese critics about butoh.</b:Comments>
    <b:RefOrder>2</b:RefOrder>
  </b:Source>
  <b:Source>
    <b:Tag>Kur00</b:Tag>
    <b:SourceType>JournalArticle</b:SourceType>
    <b:Guid>{5402C42C-B786-5C45-985D-DE9ECAC40B35}</b:Guid>
    <b:Author>
      <b:Editor>
        <b:NameList>
          <b:Person>
            <b:Last>Nanako</b:Last>
            <b:First>Kurihara</b:First>
          </b:Person>
        </b:NameList>
      </b:Editor>
    </b:Author>
    <b:Title>Hijikata Tatsumi: The Words of Butoh, Special issue</b:Title>
    <b:Year>2000</b:Year>
    <b:Volume>44</b:Volume>
    <b:Pages>10-81</b:Pages>
    <b:Comments>‘The Words of Butoh’ makes a collection of Hijikata’s writings available in English for the first time, and provides contextualisation for those texts through an introductory essay and a chronology of Hijikata’s life.</b:Comments>
    <b:JournalName>The Drama Review</b:JournalName>
    <b:Issue>1</b:Issue>
    <b:RefOrder>3</b:RefOrder>
  </b:Source>
  <b:Source>
    <b:Tag>Ohn04</b:Tag>
    <b:SourceType>Book</b:SourceType>
    <b:Guid>{7246D3DC-E25C-4A43-ABF4-14392D697182}</b:Guid>
    <b:Author>
      <b:Author>
        <b:NameList>
          <b:Person>
            <b:Last>Ohno</b:Last>
            <b:First>Kazuo</b:First>
          </b:Person>
          <b:Person>
            <b:Last>Ohno</b:Last>
            <b:First>Yoshito</b:First>
          </b:Person>
        </b:NameList>
      </b:Author>
      <b:Translator>
        <b:NameList>
          <b:Person>
            <b:Last>Barrett</b:Last>
            <b:First>John</b:First>
          </b:Person>
        </b:NameList>
      </b:Translator>
    </b:Author>
    <b:Title>Kazuo Ohno’s World from Without and Within</b:Title>
    <b:Publisher>Wesleyan University Press</b:Publisher>
    <b:City>Middletown</b:City>
    <b:Year>2004</b:Year>
    <b:Comments>Ohno’s World gives the reader an intimate participant-observer’s perspective on the physical and aesthetic aspects of Ohno’s dance through photographs, stories related by Ohno, an overview of his life, and an in depth discussion of his most acclaimed dance, Admiring La Argentina.</b:Comments>
    <b:StateProvince>CT</b:StateProvince>
    <b:RefOrder>4</b:RefOrder>
  </b:Source>
  <b:Source>
    <b:Tag>Sas03</b:Tag>
    <b:SourceType>JournalArticle</b:SourceType>
    <b:Guid>{99DDE145-648A-F34F-BE0A-778B221853A2}</b:Guid>
    <b:Title>Hands, Lines, Acts: Butoh and Surrealism</b:Title>
    <b:Year>2003</b:Year>
    <b:Volume>13</b:Volume>
    <b:Pages>19-51</b:Pages>
    <b:Comments>Using Hijikata’s writings as an entry point, Sas finds in his post-war surrealist “experiences” commonalities with pre-war surrealist aims.</b:Comments>
    <b:Author>
      <b:Author>
        <b:NameList>
          <b:Person>
            <b:Last>Sas</b:Last>
            <b:First>Miryam</b:First>
          </b:Person>
        </b:NameList>
      </b:Author>
    </b:Author>
    <b:JournalName>Qui Parle</b:JournalName>
    <b:Issue>2</b:Issue>
    <b:RefOrder>5</b:RefOrder>
  </b:Source>
</b:Sources>
</file>

<file path=customXml/itemProps1.xml><?xml version="1.0" encoding="utf-8"?>
<ds:datastoreItem xmlns:ds="http://schemas.openxmlformats.org/officeDocument/2006/customXml" ds:itemID="{5005AEB4-5F99-FF4A-B897-93FD95CF0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34</TotalTime>
  <Pages>5</Pages>
  <Words>2050</Words>
  <Characters>11689</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2015-05-18T23:43:00Z</dcterms:created>
  <dcterms:modified xsi:type="dcterms:W3CDTF">2015-07-04T14:49:00Z</dcterms:modified>
</cp:coreProperties>
</file>