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82B7D" w14:paraId="6FECB864" w14:textId="77777777" w:rsidTr="00922950">
        <w:tc>
          <w:tcPr>
            <w:tcW w:w="491" w:type="dxa"/>
            <w:vMerge w:val="restart"/>
            <w:shd w:val="clear" w:color="auto" w:fill="A6A6A6" w:themeFill="background1" w:themeFillShade="A6"/>
            <w:textDirection w:val="btLr"/>
          </w:tcPr>
          <w:p w14:paraId="07A74024" w14:textId="77777777" w:rsidR="00B574C9" w:rsidRPr="00082B7D" w:rsidRDefault="00B574C9" w:rsidP="00082B7D">
            <w:pPr>
              <w:rPr>
                <w:b/>
                <w:color w:val="FFFFFF" w:themeColor="background1"/>
              </w:rPr>
            </w:pPr>
            <w:r w:rsidRPr="00082B7D">
              <w:rPr>
                <w:b/>
                <w:color w:val="FFFFFF" w:themeColor="background1"/>
              </w:rPr>
              <w:t>About you</w:t>
            </w:r>
          </w:p>
        </w:tc>
        <w:sdt>
          <w:sdtPr>
            <w:rPr>
              <w:b/>
              <w:color w:val="FFFFFF" w:themeColor="background1"/>
            </w:rPr>
            <w:alias w:val="Salutation"/>
            <w:tag w:val="salutation"/>
            <w:id w:val="-1659997262"/>
            <w:placeholder>
              <w:docPart w:val="4546CEB77F20044F85CA11E69E101CA6"/>
            </w:placeholder>
            <w:showingPlcHdr/>
            <w:dropDownList>
              <w:listItem w:displayText="Dr." w:value="Dr."/>
              <w:listItem w:displayText="Prof." w:value="Prof."/>
            </w:dropDownList>
          </w:sdtPr>
          <w:sdtEndPr/>
          <w:sdtContent>
            <w:tc>
              <w:tcPr>
                <w:tcW w:w="1259" w:type="dxa"/>
              </w:tcPr>
              <w:p w14:paraId="36545542" w14:textId="77777777" w:rsidR="00B574C9" w:rsidRPr="00082B7D" w:rsidRDefault="00B574C9" w:rsidP="00082B7D">
                <w:pPr>
                  <w:rPr>
                    <w:b/>
                    <w:color w:val="FFFFFF" w:themeColor="background1"/>
                  </w:rPr>
                </w:pPr>
                <w:r w:rsidRPr="00082B7D">
                  <w:rPr>
                    <w:rStyle w:val="PlaceholderText"/>
                    <w:b/>
                    <w:color w:val="FFFFFF" w:themeColor="background1"/>
                  </w:rPr>
                  <w:t>[Salutation]</w:t>
                </w:r>
              </w:p>
            </w:tc>
          </w:sdtContent>
        </w:sdt>
        <w:sdt>
          <w:sdtPr>
            <w:alias w:val="First name"/>
            <w:tag w:val="authorFirstName"/>
            <w:id w:val="581645879"/>
            <w:placeholder>
              <w:docPart w:val="4ABA8EB948E1204B85477CA9C955B202"/>
            </w:placeholder>
            <w:text/>
          </w:sdtPr>
          <w:sdtEndPr/>
          <w:sdtContent>
            <w:tc>
              <w:tcPr>
                <w:tcW w:w="2073" w:type="dxa"/>
              </w:tcPr>
              <w:p w14:paraId="5C5796F2" w14:textId="77777777" w:rsidR="00B574C9" w:rsidRPr="00082B7D" w:rsidRDefault="00082B7D" w:rsidP="00082B7D">
                <w:r w:rsidRPr="00082B7D">
                  <w:t>John</w:t>
                </w:r>
              </w:p>
            </w:tc>
          </w:sdtContent>
        </w:sdt>
        <w:sdt>
          <w:sdtPr>
            <w:alias w:val="Middle name"/>
            <w:tag w:val="authorMiddleName"/>
            <w:id w:val="-2076034781"/>
            <w:placeholder>
              <w:docPart w:val="9F9B4FB68C2CCC45B9E69AAC5782B60F"/>
            </w:placeholder>
            <w:text/>
          </w:sdtPr>
          <w:sdtEndPr/>
          <w:sdtContent>
            <w:tc>
              <w:tcPr>
                <w:tcW w:w="2551" w:type="dxa"/>
              </w:tcPr>
              <w:p w14:paraId="2746B72E" w14:textId="77777777" w:rsidR="00B574C9" w:rsidRPr="00082B7D" w:rsidRDefault="00474E85" w:rsidP="00474E85">
                <w:r>
                  <w:t>D.</w:t>
                </w:r>
              </w:p>
            </w:tc>
          </w:sdtContent>
        </w:sdt>
        <w:sdt>
          <w:sdtPr>
            <w:alias w:val="Last name"/>
            <w:tag w:val="authorLastName"/>
            <w:id w:val="-1088529830"/>
            <w:placeholder>
              <w:docPart w:val="D11CD476BBC78441A5216B82190AD438"/>
            </w:placeholder>
            <w:text/>
          </w:sdtPr>
          <w:sdtEndPr/>
          <w:sdtContent>
            <w:tc>
              <w:tcPr>
                <w:tcW w:w="2642" w:type="dxa"/>
              </w:tcPr>
              <w:p w14:paraId="5EEE1D73" w14:textId="77777777" w:rsidR="00B574C9" w:rsidRPr="00082B7D" w:rsidRDefault="00082B7D" w:rsidP="00082B7D">
                <w:r w:rsidRPr="00082B7D">
                  <w:t>Swain</w:t>
                </w:r>
              </w:p>
            </w:tc>
          </w:sdtContent>
        </w:sdt>
      </w:tr>
      <w:tr w:rsidR="00B574C9" w:rsidRPr="00082B7D" w14:paraId="74834A2D" w14:textId="77777777" w:rsidTr="001A6A06">
        <w:trPr>
          <w:trHeight w:val="986"/>
        </w:trPr>
        <w:tc>
          <w:tcPr>
            <w:tcW w:w="491" w:type="dxa"/>
            <w:vMerge/>
            <w:shd w:val="clear" w:color="auto" w:fill="A6A6A6" w:themeFill="background1" w:themeFillShade="A6"/>
          </w:tcPr>
          <w:p w14:paraId="676AB895" w14:textId="77777777" w:rsidR="00B574C9" w:rsidRPr="00082B7D" w:rsidRDefault="00B574C9" w:rsidP="00082B7D">
            <w:pPr>
              <w:rPr>
                <w:b/>
                <w:color w:val="FFFFFF" w:themeColor="background1"/>
              </w:rPr>
            </w:pPr>
          </w:p>
        </w:tc>
        <w:sdt>
          <w:sdtPr>
            <w:alias w:val="Biography"/>
            <w:tag w:val="authorBiography"/>
            <w:id w:val="938807824"/>
            <w:placeholder>
              <w:docPart w:val="53E5431881EC49479D202F68F71398A1"/>
            </w:placeholder>
            <w:showingPlcHdr/>
          </w:sdtPr>
          <w:sdtEndPr/>
          <w:sdtContent>
            <w:tc>
              <w:tcPr>
                <w:tcW w:w="8525" w:type="dxa"/>
                <w:gridSpan w:val="4"/>
              </w:tcPr>
              <w:p w14:paraId="04380778" w14:textId="77777777" w:rsidR="00B574C9" w:rsidRPr="00082B7D" w:rsidRDefault="00B574C9" w:rsidP="00082B7D">
                <w:r w:rsidRPr="00082B7D">
                  <w:rPr>
                    <w:rStyle w:val="PlaceholderText"/>
                  </w:rPr>
                  <w:t>[Enter your biography]</w:t>
                </w:r>
              </w:p>
            </w:tc>
          </w:sdtContent>
        </w:sdt>
      </w:tr>
      <w:tr w:rsidR="00B574C9" w:rsidRPr="00082B7D" w14:paraId="1C0BA97F" w14:textId="77777777" w:rsidTr="001A6A06">
        <w:trPr>
          <w:trHeight w:val="986"/>
        </w:trPr>
        <w:tc>
          <w:tcPr>
            <w:tcW w:w="491" w:type="dxa"/>
            <w:vMerge/>
            <w:shd w:val="clear" w:color="auto" w:fill="A6A6A6" w:themeFill="background1" w:themeFillShade="A6"/>
          </w:tcPr>
          <w:p w14:paraId="6BC19A67" w14:textId="77777777" w:rsidR="00B574C9" w:rsidRPr="00082B7D" w:rsidRDefault="00B574C9" w:rsidP="00082B7D">
            <w:pPr>
              <w:rPr>
                <w:b/>
                <w:color w:val="FFFFFF" w:themeColor="background1"/>
              </w:rPr>
            </w:pPr>
          </w:p>
        </w:tc>
        <w:sdt>
          <w:sdtPr>
            <w:alias w:val="Affiliation"/>
            <w:tag w:val="affiliation"/>
            <w:id w:val="2012937915"/>
            <w:placeholder>
              <w:docPart w:val="B3B43FB40ED6B84ABC8F07A27F5427CB"/>
            </w:placeholder>
            <w:text/>
          </w:sdtPr>
          <w:sdtEndPr/>
          <w:sdtContent>
            <w:tc>
              <w:tcPr>
                <w:tcW w:w="8525" w:type="dxa"/>
                <w:gridSpan w:val="4"/>
              </w:tcPr>
              <w:p w14:paraId="7D4D5D92" w14:textId="77777777" w:rsidR="00B574C9" w:rsidRPr="00082B7D" w:rsidRDefault="00474E85" w:rsidP="00474E85">
                <w:r>
                  <w:t>Independent Scholar</w:t>
                </w:r>
              </w:p>
            </w:tc>
          </w:sdtContent>
        </w:sdt>
      </w:tr>
    </w:tbl>
    <w:p w14:paraId="06721F91" w14:textId="77777777" w:rsidR="003D3579" w:rsidRPr="00082B7D" w:rsidRDefault="003D3579" w:rsidP="00082B7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82B7D" w14:paraId="05CD46AE" w14:textId="77777777" w:rsidTr="00244BB0">
        <w:tc>
          <w:tcPr>
            <w:tcW w:w="9016" w:type="dxa"/>
            <w:shd w:val="clear" w:color="auto" w:fill="A6A6A6" w:themeFill="background1" w:themeFillShade="A6"/>
            <w:tcMar>
              <w:top w:w="113" w:type="dxa"/>
              <w:bottom w:w="113" w:type="dxa"/>
            </w:tcMar>
          </w:tcPr>
          <w:p w14:paraId="6331BA84" w14:textId="77777777" w:rsidR="00244BB0" w:rsidRPr="00082B7D" w:rsidRDefault="00244BB0" w:rsidP="00082B7D">
            <w:pPr>
              <w:rPr>
                <w:b/>
                <w:color w:val="FFFFFF" w:themeColor="background1"/>
              </w:rPr>
            </w:pPr>
            <w:r w:rsidRPr="00082B7D">
              <w:rPr>
                <w:b/>
                <w:color w:val="FFFFFF" w:themeColor="background1"/>
              </w:rPr>
              <w:t>Your article</w:t>
            </w:r>
          </w:p>
        </w:tc>
      </w:tr>
      <w:tr w:rsidR="003F0D73" w:rsidRPr="00082B7D" w14:paraId="0BF452B6" w14:textId="77777777" w:rsidTr="003F0D73">
        <w:sdt>
          <w:sdtPr>
            <w:rPr>
              <w:b/>
            </w:rPr>
            <w:alias w:val="Article headword"/>
            <w:tag w:val="articleHeadword"/>
            <w:id w:val="-361440020"/>
            <w:placeholder>
              <w:docPart w:val="AC9FAFCC01D8F04E8F74F7734814B8B7"/>
            </w:placeholder>
            <w:text/>
          </w:sdtPr>
          <w:sdtEndPr/>
          <w:sdtContent>
            <w:tc>
              <w:tcPr>
                <w:tcW w:w="9016" w:type="dxa"/>
                <w:tcMar>
                  <w:top w:w="113" w:type="dxa"/>
                  <w:bottom w:w="113" w:type="dxa"/>
                </w:tcMar>
              </w:tcPr>
              <w:p w14:paraId="2F1D23D4" w14:textId="77777777" w:rsidR="003F0D73" w:rsidRPr="00082B7D" w:rsidRDefault="00082B7D" w:rsidP="00082B7D">
                <w:pPr>
                  <w:rPr>
                    <w:b/>
                  </w:rPr>
                </w:pPr>
                <w:r w:rsidRPr="00082B7D">
                  <w:rPr>
                    <w:rFonts w:eastAsia="Osaka" w:cs="Times New Roman"/>
                    <w:lang w:val="en-US" w:eastAsia="ja-JP"/>
                  </w:rPr>
                  <w:t xml:space="preserve">Kawakami </w:t>
                </w:r>
                <w:proofErr w:type="spellStart"/>
                <w:r w:rsidRPr="00082B7D">
                  <w:rPr>
                    <w:rFonts w:eastAsia="Osaka" w:cs="Times New Roman"/>
                    <w:lang w:val="en-US" w:eastAsia="ja-JP"/>
                  </w:rPr>
                  <w:t>Otojirō</w:t>
                </w:r>
                <w:proofErr w:type="spellEnd"/>
                <w:r w:rsidRPr="00082B7D">
                  <w:rPr>
                    <w:rFonts w:eastAsia="Osaka" w:cs="Times New Roman"/>
                    <w:lang w:val="en-US" w:eastAsia="ja-JP"/>
                  </w:rPr>
                  <w:t xml:space="preserve"> </w:t>
                </w:r>
                <w:r w:rsidRPr="00082B7D">
                  <w:rPr>
                    <w:rFonts w:eastAsiaTheme="minorEastAsia" w:cs="Times New Roman"/>
                    <w:lang w:val="en-CA" w:eastAsia="ja-JP"/>
                  </w:rPr>
                  <w:t>(1864-1911)</w:t>
                </w:r>
              </w:p>
            </w:tc>
          </w:sdtContent>
        </w:sdt>
      </w:tr>
      <w:tr w:rsidR="00464699" w:rsidRPr="00082B7D" w14:paraId="59E6456A" w14:textId="77777777" w:rsidTr="007821B0">
        <w:sdt>
          <w:sdtPr>
            <w:alias w:val="Variant headwords"/>
            <w:tag w:val="variantHeadwords"/>
            <w:id w:val="173464402"/>
            <w:placeholder>
              <w:docPart w:val="005E1D8A35642B4F98D216BCC13EC3EA"/>
            </w:placeholder>
            <w:showingPlcHdr/>
          </w:sdtPr>
          <w:sdtEndPr/>
          <w:sdtContent>
            <w:tc>
              <w:tcPr>
                <w:tcW w:w="9016" w:type="dxa"/>
                <w:tcMar>
                  <w:top w:w="113" w:type="dxa"/>
                  <w:bottom w:w="113" w:type="dxa"/>
                </w:tcMar>
              </w:tcPr>
              <w:p w14:paraId="3715C9AA" w14:textId="77777777" w:rsidR="00464699" w:rsidRPr="00082B7D" w:rsidRDefault="00464699" w:rsidP="00082B7D">
                <w:r w:rsidRPr="00082B7D">
                  <w:rPr>
                    <w:rStyle w:val="PlaceholderText"/>
                    <w:b/>
                  </w:rPr>
                  <w:t xml:space="preserve">[Enter any </w:t>
                </w:r>
                <w:r w:rsidRPr="00082B7D">
                  <w:rPr>
                    <w:rStyle w:val="PlaceholderText"/>
                    <w:b/>
                    <w:i/>
                  </w:rPr>
                  <w:t>variant forms</w:t>
                </w:r>
                <w:r w:rsidRPr="00082B7D">
                  <w:rPr>
                    <w:rStyle w:val="PlaceholderText"/>
                    <w:b/>
                  </w:rPr>
                  <w:t xml:space="preserve"> of your headword – OPTIONAL]</w:t>
                </w:r>
              </w:p>
            </w:tc>
          </w:sdtContent>
        </w:sdt>
      </w:tr>
      <w:tr w:rsidR="00E85A05" w:rsidRPr="00082B7D" w14:paraId="7D5727D8" w14:textId="77777777" w:rsidTr="003F0D73">
        <w:sdt>
          <w:sdtPr>
            <w:alias w:val="Abstract"/>
            <w:tag w:val="abstract"/>
            <w:id w:val="-635871867"/>
            <w:placeholder>
              <w:docPart w:val="26863AAFFBEE3C4ABFD9E818D3EB0B24"/>
            </w:placeholder>
          </w:sdtPr>
          <w:sdtEndPr/>
          <w:sdtContent>
            <w:tc>
              <w:tcPr>
                <w:tcW w:w="9016" w:type="dxa"/>
                <w:tcMar>
                  <w:top w:w="113" w:type="dxa"/>
                  <w:bottom w:w="113" w:type="dxa"/>
                </w:tcMar>
              </w:tcPr>
              <w:p w14:paraId="7201D85C" w14:textId="77777777" w:rsidR="00082B7D" w:rsidRPr="00082B7D" w:rsidRDefault="00082B7D" w:rsidP="00082B7D">
                <w:pPr>
                  <w:rPr>
                    <w:rFonts w:cs="Times New Roman"/>
                  </w:rPr>
                </w:pPr>
                <w:r w:rsidRPr="00082B7D">
                  <w:rPr>
                    <w:rFonts w:cs="Times New Roman"/>
                  </w:rPr>
                  <w:t xml:space="preserve">Kawakami </w:t>
                </w:r>
                <w:proofErr w:type="spellStart"/>
                <w:r w:rsidRPr="00082B7D">
                  <w:rPr>
                    <w:rFonts w:cs="Times New Roman"/>
                  </w:rPr>
                  <w:t>Otojirō</w:t>
                </w:r>
                <w:proofErr w:type="spellEnd"/>
                <w:r w:rsidRPr="00082B7D">
                  <w:rPr>
                    <w:rFonts w:cs="Times New Roman"/>
                  </w:rPr>
                  <w:t xml:space="preserve"> (1864-1911) was an actor, comedian, and impresario in Japan’s early modern period </w:t>
                </w:r>
                <w:proofErr w:type="gramStart"/>
                <w:r w:rsidRPr="00082B7D">
                  <w:rPr>
                    <w:rFonts w:cs="Times New Roman"/>
                  </w:rPr>
                  <w:t>who</w:t>
                </w:r>
                <w:proofErr w:type="gramEnd"/>
                <w:r w:rsidRPr="00082B7D">
                  <w:rPr>
                    <w:rFonts w:cs="Times New Roman"/>
                  </w:rPr>
                  <w:t xml:space="preserve"> was the first to tour Japanese performances, albeit in a rather unconventional </w:t>
                </w:r>
                <w:proofErr w:type="spellStart"/>
                <w:r w:rsidRPr="00082B7D">
                  <w:rPr>
                    <w:rFonts w:cs="Times New Roman"/>
                  </w:rPr>
                  <w:t>exoticized</w:t>
                </w:r>
                <w:proofErr w:type="spellEnd"/>
                <w:r w:rsidRPr="00082B7D">
                  <w:rPr>
                    <w:rFonts w:cs="Times New Roman"/>
                  </w:rPr>
                  <w:t xml:space="preserve"> forms, to the West in 1899-1901 and again from 1901-2. </w:t>
                </w:r>
                <w:proofErr w:type="spellStart"/>
                <w:r w:rsidRPr="00082B7D">
                  <w:rPr>
                    <w:rFonts w:cs="Times New Roman"/>
                  </w:rPr>
                  <w:t>Otojirō</w:t>
                </w:r>
                <w:proofErr w:type="spellEnd"/>
                <w:r w:rsidRPr="00082B7D">
                  <w:rPr>
                    <w:rFonts w:cs="Times New Roman"/>
                  </w:rPr>
                  <w:t xml:space="preserve"> married the actress, and former geisha, Kawakami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in 1896. She became his major creative collaborator, and she was the troupe’s featured performer during their tours. </w:t>
                </w:r>
              </w:p>
              <w:p w14:paraId="4BD62DFE" w14:textId="77777777" w:rsidR="00082B7D" w:rsidRPr="00082B7D" w:rsidRDefault="00082B7D" w:rsidP="00082B7D">
                <w:pPr>
                  <w:rPr>
                    <w:rFonts w:cs="Times New Roman"/>
                  </w:rPr>
                </w:pPr>
              </w:p>
              <w:p w14:paraId="72AF4AC1" w14:textId="77777777" w:rsidR="00082B7D" w:rsidRPr="00082B7D" w:rsidRDefault="00082B7D" w:rsidP="00082B7D">
                <w:pPr>
                  <w:rPr>
                    <w:rFonts w:cs="Times New Roman"/>
                  </w:rPr>
                </w:pPr>
                <w:r w:rsidRPr="00082B7D">
                  <w:rPr>
                    <w:rFonts w:cs="Times New Roman"/>
                  </w:rPr>
                  <w:t>The troupe went to France from 1907 to 1908 to study every aspect of Western theatre. Upon their return to Japan, Kawakami opened the Imperial Actress Training Institute, and the Imperial Theatre as a home for the troupe in Osaka.</w:t>
                </w:r>
              </w:p>
              <w:p w14:paraId="49D3B404" w14:textId="77777777" w:rsidR="00082B7D" w:rsidRPr="00082B7D" w:rsidRDefault="00082B7D" w:rsidP="00082B7D">
                <w:pPr>
                  <w:rPr>
                    <w:rFonts w:cs="Times New Roman"/>
                  </w:rPr>
                </w:pPr>
              </w:p>
              <w:p w14:paraId="59ADD87D" w14:textId="77777777" w:rsidR="00E85A05" w:rsidRPr="00082B7D" w:rsidRDefault="00082B7D" w:rsidP="00082B7D">
                <w:pPr>
                  <w:rPr>
                    <w:rFonts w:cs="Times New Roman"/>
                  </w:rPr>
                </w:pPr>
                <w:proofErr w:type="spellStart"/>
                <w:r w:rsidRPr="00082B7D">
                  <w:rPr>
                    <w:rFonts w:cs="Times New Roman"/>
                  </w:rPr>
                  <w:t>Otojirō</w:t>
                </w:r>
                <w:proofErr w:type="spellEnd"/>
                <w:r w:rsidRPr="00082B7D">
                  <w:rPr>
                    <w:rFonts w:cs="Times New Roman"/>
                  </w:rPr>
                  <w:t xml:space="preserve"> left his home in Fukuoka at age14, ending up in Kyoto where he had several occupations and became a liberal political agitator until he apprenticed to a </w:t>
                </w:r>
                <w:proofErr w:type="spellStart"/>
                <w:r w:rsidRPr="00082B7D">
                  <w:rPr>
                    <w:rFonts w:cs="Times New Roman"/>
                    <w:i/>
                  </w:rPr>
                  <w:t>rakugo</w:t>
                </w:r>
                <w:proofErr w:type="spellEnd"/>
                <w:r w:rsidRPr="00082B7D">
                  <w:rPr>
                    <w:rFonts w:cs="Times New Roman"/>
                  </w:rPr>
                  <w:t xml:space="preserve"> (comic storytelling) master. His apprenticeship inspired him to create an amateur theatre company with a fellow political activist. The amateur status of the troupe allowed them to fly slightly under the radar of the authorities, but in 1888, Kawakami created a musical sensation, the </w:t>
                </w:r>
                <w:proofErr w:type="spellStart"/>
                <w:r w:rsidRPr="00082B7D">
                  <w:rPr>
                    <w:rFonts w:cs="Times New Roman"/>
                  </w:rPr>
                  <w:t>Oppekepe</w:t>
                </w:r>
                <w:proofErr w:type="spellEnd"/>
                <w:r w:rsidRPr="00082B7D">
                  <w:rPr>
                    <w:rFonts w:cs="Times New Roman"/>
                  </w:rPr>
                  <w:t xml:space="preserve"> [trumpet] Song. This was a satirical song with a rousing chorus that imitated the sound of a trumpet, </w:t>
                </w:r>
                <w:bookmarkStart w:id="0" w:name="_GoBack"/>
                <w:r w:rsidR="00474E85">
                  <w:rPr>
                    <w:rFonts w:cs="Times New Roman"/>
                  </w:rPr>
                  <w:t>‘</w:t>
                </w:r>
                <w:bookmarkEnd w:id="0"/>
                <w:proofErr w:type="spellStart"/>
                <w:r w:rsidRPr="00082B7D">
                  <w:rPr>
                    <w:rFonts w:cs="Times New Roman"/>
                  </w:rPr>
                  <w:t>oppekepe</w:t>
                </w:r>
                <w:proofErr w:type="spellEnd"/>
                <w:r w:rsidRPr="00082B7D">
                  <w:rPr>
                    <w:rFonts w:cs="Times New Roman"/>
                  </w:rPr>
                  <w:t>!</w:t>
                </w:r>
                <w:r w:rsidR="00474E85">
                  <w:rPr>
                    <w:rFonts w:cs="Times New Roman"/>
                  </w:rPr>
                  <w:t>’</w:t>
                </w:r>
                <w:r w:rsidRPr="00082B7D">
                  <w:rPr>
                    <w:rFonts w:cs="Times New Roman"/>
                  </w:rPr>
                  <w:t xml:space="preserve"> </w:t>
                </w:r>
              </w:p>
            </w:tc>
          </w:sdtContent>
        </w:sdt>
      </w:tr>
      <w:tr w:rsidR="003F0D73" w:rsidRPr="00082B7D" w14:paraId="2F39801C" w14:textId="77777777" w:rsidTr="003F0D73">
        <w:sdt>
          <w:sdtPr>
            <w:alias w:val="Article text"/>
            <w:tag w:val="articleText"/>
            <w:id w:val="634067588"/>
            <w:placeholder>
              <w:docPart w:val="56F9239C30B6944482A317CEC4C01754"/>
            </w:placeholder>
          </w:sdtPr>
          <w:sdtEndPr/>
          <w:sdtContent>
            <w:tc>
              <w:tcPr>
                <w:tcW w:w="9016" w:type="dxa"/>
                <w:tcMar>
                  <w:top w:w="113" w:type="dxa"/>
                  <w:bottom w:w="113" w:type="dxa"/>
                </w:tcMar>
              </w:tcPr>
              <w:p w14:paraId="13A09404" w14:textId="77777777" w:rsidR="00082B7D" w:rsidRPr="00082B7D" w:rsidRDefault="00082B7D" w:rsidP="00082B7D">
                <w:pPr>
                  <w:rPr>
                    <w:rFonts w:cs="Times New Roman"/>
                  </w:rPr>
                </w:pPr>
                <w:r w:rsidRPr="00082B7D">
                  <w:rPr>
                    <w:rFonts w:cs="Times New Roman"/>
                  </w:rPr>
                  <w:t xml:space="preserve">Kawakami </w:t>
                </w:r>
                <w:proofErr w:type="spellStart"/>
                <w:r w:rsidRPr="00082B7D">
                  <w:rPr>
                    <w:rFonts w:cs="Times New Roman"/>
                  </w:rPr>
                  <w:t>Otojirō</w:t>
                </w:r>
                <w:proofErr w:type="spellEnd"/>
                <w:r w:rsidRPr="00082B7D">
                  <w:rPr>
                    <w:rFonts w:cs="Times New Roman"/>
                  </w:rPr>
                  <w:t xml:space="preserve"> (1864-1911) was an actor, comedian, and impresario in Japan’s early modern period </w:t>
                </w:r>
                <w:proofErr w:type="gramStart"/>
                <w:r w:rsidRPr="00082B7D">
                  <w:rPr>
                    <w:rFonts w:cs="Times New Roman"/>
                  </w:rPr>
                  <w:t>who</w:t>
                </w:r>
                <w:proofErr w:type="gramEnd"/>
                <w:r w:rsidRPr="00082B7D">
                  <w:rPr>
                    <w:rFonts w:cs="Times New Roman"/>
                  </w:rPr>
                  <w:t xml:space="preserve"> was the first to tour Japanese performances, albeit in a rather unconventional </w:t>
                </w:r>
                <w:proofErr w:type="spellStart"/>
                <w:r w:rsidRPr="00082B7D">
                  <w:rPr>
                    <w:rFonts w:cs="Times New Roman"/>
                  </w:rPr>
                  <w:t>exoticized</w:t>
                </w:r>
                <w:proofErr w:type="spellEnd"/>
                <w:r w:rsidRPr="00082B7D">
                  <w:rPr>
                    <w:rFonts w:cs="Times New Roman"/>
                  </w:rPr>
                  <w:t xml:space="preserve"> forms, to the West in 1899-1901 and again from 1901-2. </w:t>
                </w:r>
                <w:proofErr w:type="spellStart"/>
                <w:r w:rsidRPr="00082B7D">
                  <w:rPr>
                    <w:rFonts w:cs="Times New Roman"/>
                  </w:rPr>
                  <w:t>Otojirō</w:t>
                </w:r>
                <w:proofErr w:type="spellEnd"/>
                <w:r w:rsidRPr="00082B7D">
                  <w:rPr>
                    <w:rFonts w:cs="Times New Roman"/>
                  </w:rPr>
                  <w:t xml:space="preserve"> married the actress, and former geisha, Kawakami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in 1896. She became his major creative collaborator, and she was the troupe’s featured performer during their tours. </w:t>
                </w:r>
              </w:p>
              <w:p w14:paraId="125B0B63" w14:textId="77777777" w:rsidR="00082B7D" w:rsidRPr="00082B7D" w:rsidRDefault="00082B7D" w:rsidP="00082B7D">
                <w:pPr>
                  <w:rPr>
                    <w:rFonts w:cs="Times New Roman"/>
                  </w:rPr>
                </w:pPr>
              </w:p>
              <w:p w14:paraId="49D095B4" w14:textId="77777777" w:rsidR="00082B7D" w:rsidRPr="00082B7D" w:rsidRDefault="00082B7D" w:rsidP="00082B7D">
                <w:pPr>
                  <w:rPr>
                    <w:rFonts w:cs="Times New Roman"/>
                  </w:rPr>
                </w:pPr>
                <w:r w:rsidRPr="00082B7D">
                  <w:rPr>
                    <w:rFonts w:cs="Times New Roman"/>
                  </w:rPr>
                  <w:t>The troupe went to France from 1907 to 1908 to study every aspect of Western theatre. Upon their return to Japan, Kawakami opened the Imperial Actress Training Institute, and the Imperial Theatre as a home for the troupe in Osaka.</w:t>
                </w:r>
              </w:p>
              <w:p w14:paraId="620BF1D5" w14:textId="77777777" w:rsidR="00082B7D" w:rsidRPr="00082B7D" w:rsidRDefault="00082B7D" w:rsidP="00082B7D">
                <w:pPr>
                  <w:rPr>
                    <w:rFonts w:cs="Times New Roman"/>
                  </w:rPr>
                </w:pPr>
              </w:p>
              <w:p w14:paraId="7F49513E" w14:textId="77777777" w:rsidR="00082B7D" w:rsidRPr="00082B7D" w:rsidRDefault="00082B7D" w:rsidP="00082B7D">
                <w:pPr>
                  <w:rPr>
                    <w:rFonts w:cs="Times New Roman"/>
                  </w:rPr>
                </w:pPr>
                <w:proofErr w:type="spellStart"/>
                <w:r w:rsidRPr="00082B7D">
                  <w:rPr>
                    <w:rFonts w:cs="Times New Roman"/>
                  </w:rPr>
                  <w:t>Otojirō</w:t>
                </w:r>
                <w:proofErr w:type="spellEnd"/>
                <w:r w:rsidRPr="00082B7D">
                  <w:rPr>
                    <w:rFonts w:cs="Times New Roman"/>
                  </w:rPr>
                  <w:t xml:space="preserve"> left his home in Fukuoka at age14, ending up in Kyoto where he had several occupations and became a liberal political agitator until he apprenticed to a </w:t>
                </w:r>
                <w:proofErr w:type="spellStart"/>
                <w:r w:rsidRPr="00082B7D">
                  <w:rPr>
                    <w:rFonts w:cs="Times New Roman"/>
                    <w:i/>
                  </w:rPr>
                  <w:t>rakugo</w:t>
                </w:r>
                <w:proofErr w:type="spellEnd"/>
                <w:r w:rsidRPr="00082B7D">
                  <w:rPr>
                    <w:rFonts w:cs="Times New Roman"/>
                  </w:rPr>
                  <w:t xml:space="preserve"> (comic storytelling) master. His apprenticeship inspired him to create an amateur theatre company with a fellow political activist. The amateur status of the troupe allowed them to fly slightly under the radar of the authorities, but in 1888, Kawakami created a musical sensation, the </w:t>
                </w:r>
                <w:proofErr w:type="spellStart"/>
                <w:r w:rsidRPr="00082B7D">
                  <w:rPr>
                    <w:rFonts w:cs="Times New Roman"/>
                  </w:rPr>
                  <w:t>Oppekepe</w:t>
                </w:r>
                <w:proofErr w:type="spellEnd"/>
                <w:r w:rsidRPr="00082B7D">
                  <w:rPr>
                    <w:rFonts w:cs="Times New Roman"/>
                  </w:rPr>
                  <w:t xml:space="preserve"> [trumpet] Song. This was a satirical song with a rousing chorus that imitated the sound of a trumpet, </w:t>
                </w:r>
                <w:r w:rsidR="00474E85">
                  <w:rPr>
                    <w:rFonts w:cs="Times New Roman"/>
                  </w:rPr>
                  <w:t>‘</w:t>
                </w:r>
                <w:proofErr w:type="spellStart"/>
                <w:r w:rsidRPr="00082B7D">
                  <w:rPr>
                    <w:rFonts w:cs="Times New Roman"/>
                  </w:rPr>
                  <w:t>oppekepe</w:t>
                </w:r>
                <w:proofErr w:type="spellEnd"/>
                <w:r w:rsidRPr="00082B7D">
                  <w:rPr>
                    <w:rFonts w:cs="Times New Roman"/>
                  </w:rPr>
                  <w:t>!</w:t>
                </w:r>
                <w:r w:rsidR="00474E85">
                  <w:rPr>
                    <w:rFonts w:cs="Times New Roman"/>
                  </w:rPr>
                  <w:t>’</w:t>
                </w:r>
                <w:r w:rsidRPr="00082B7D">
                  <w:rPr>
                    <w:rFonts w:cs="Times New Roman"/>
                  </w:rPr>
                  <w:t xml:space="preserve"> </w:t>
                </w:r>
              </w:p>
              <w:p w14:paraId="3ABEA1B3" w14:textId="77777777" w:rsidR="00082B7D" w:rsidRPr="00082B7D" w:rsidRDefault="00082B7D" w:rsidP="00082B7D">
                <w:pPr>
                  <w:rPr>
                    <w:rFonts w:cs="Times New Roman"/>
                  </w:rPr>
                </w:pPr>
              </w:p>
              <w:p w14:paraId="3E4E1257" w14:textId="77777777" w:rsidR="00082B7D" w:rsidRPr="00082B7D" w:rsidRDefault="00082B7D" w:rsidP="00082B7D">
                <w:pPr>
                  <w:rPr>
                    <w:rFonts w:cs="Times New Roman"/>
                  </w:rPr>
                </w:pPr>
                <w:r w:rsidRPr="00082B7D">
                  <w:rPr>
                    <w:rFonts w:cs="Times New Roman"/>
                  </w:rPr>
                  <w:t xml:space="preserve">The song and the troupe caught the attention of then Prime Minister </w:t>
                </w:r>
                <w:proofErr w:type="spellStart"/>
                <w:r w:rsidRPr="00082B7D">
                  <w:rPr>
                    <w:rFonts w:cs="Times New Roman"/>
                  </w:rPr>
                  <w:t>Itō</w:t>
                </w:r>
                <w:proofErr w:type="spellEnd"/>
                <w:r w:rsidRPr="00082B7D">
                  <w:rPr>
                    <w:rFonts w:cs="Times New Roman"/>
                  </w:rPr>
                  <w:t xml:space="preserve"> </w:t>
                </w:r>
                <w:proofErr w:type="spellStart"/>
                <w:r w:rsidRPr="00082B7D">
                  <w:rPr>
                    <w:rFonts w:cs="Times New Roman"/>
                  </w:rPr>
                  <w:t>Hirobumi</w:t>
                </w:r>
                <w:proofErr w:type="spellEnd"/>
                <w:r w:rsidRPr="00082B7D">
                  <w:rPr>
                    <w:rFonts w:cs="Times New Roman"/>
                  </w:rPr>
                  <w:t xml:space="preserve"> (1841-1909). </w:t>
                </w:r>
                <w:proofErr w:type="spellStart"/>
                <w:r w:rsidRPr="00082B7D">
                  <w:rPr>
                    <w:rFonts w:cs="Times New Roman"/>
                  </w:rPr>
                  <w:t>Itō</w:t>
                </w:r>
                <w:proofErr w:type="spellEnd"/>
                <w:r w:rsidRPr="00082B7D">
                  <w:rPr>
                    <w:rFonts w:cs="Times New Roman"/>
                  </w:rPr>
                  <w:t xml:space="preserve"> invited the troupe to a party where Kawakami was introduced to the geisha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w:t>
                </w:r>
              </w:p>
              <w:p w14:paraId="542263ED" w14:textId="77777777" w:rsidR="00082B7D" w:rsidRPr="00082B7D" w:rsidRDefault="00082B7D" w:rsidP="00082B7D">
                <w:pPr>
                  <w:rPr>
                    <w:rFonts w:cs="Times New Roman"/>
                  </w:rPr>
                </w:pPr>
              </w:p>
              <w:p w14:paraId="46607083" w14:textId="77777777" w:rsidR="00082B7D" w:rsidRPr="00082B7D" w:rsidRDefault="00082B7D" w:rsidP="00082B7D">
                <w:pPr>
                  <w:rPr>
                    <w:rFonts w:cs="Times New Roman"/>
                  </w:rPr>
                </w:pPr>
                <w:r w:rsidRPr="00082B7D">
                  <w:rPr>
                    <w:rFonts w:cs="Times New Roman"/>
                  </w:rPr>
                  <w:t xml:space="preserve">In 1893 Kawakami went to France to study theatre. When he returned to Japan, the naturalistic styles of acting, stage design, lighting, etc., contributed to the rise of </w:t>
                </w:r>
                <w:proofErr w:type="spellStart"/>
                <w:r w:rsidRPr="00082B7D">
                  <w:rPr>
                    <w:rFonts w:cs="Times New Roman"/>
                    <w:i/>
                  </w:rPr>
                  <w:t>shinpa</w:t>
                </w:r>
                <w:proofErr w:type="spellEnd"/>
                <w:r w:rsidRPr="00082B7D">
                  <w:rPr>
                    <w:rFonts w:cs="Times New Roman"/>
                  </w:rPr>
                  <w:t xml:space="preserve"> (</w:t>
                </w:r>
                <w:r w:rsidR="00474E85">
                  <w:rPr>
                    <w:rFonts w:cs="Times New Roman"/>
                  </w:rPr>
                  <w:t>‘</w:t>
                </w:r>
                <w:r w:rsidRPr="00082B7D">
                  <w:rPr>
                    <w:rFonts w:cs="Times New Roman"/>
                  </w:rPr>
                  <w:t>new wave</w:t>
                </w:r>
                <w:r w:rsidR="00474E85">
                  <w:rPr>
                    <w:rFonts w:cs="Times New Roman"/>
                  </w:rPr>
                  <w:t>’</w:t>
                </w:r>
                <w:r w:rsidRPr="00082B7D">
                  <w:rPr>
                    <w:rFonts w:cs="Times New Roman"/>
                  </w:rPr>
                  <w:t xml:space="preserve">) theatre. </w:t>
                </w:r>
                <w:proofErr w:type="spellStart"/>
                <w:r w:rsidRPr="00082B7D">
                  <w:rPr>
                    <w:rFonts w:cs="Times New Roman"/>
                  </w:rPr>
                  <w:t>Otojirō</w:t>
                </w:r>
                <w:proofErr w:type="spellEnd"/>
                <w:r w:rsidRPr="00082B7D">
                  <w:rPr>
                    <w:rFonts w:cs="Times New Roman"/>
                  </w:rPr>
                  <w:t xml:space="preserve"> married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shortly after returning from France.</w:t>
                </w:r>
              </w:p>
              <w:p w14:paraId="7CC91D44" w14:textId="77777777" w:rsidR="00082B7D" w:rsidRPr="00082B7D" w:rsidRDefault="00082B7D" w:rsidP="00082B7D">
                <w:pPr>
                  <w:rPr>
                    <w:rFonts w:cs="Times New Roman"/>
                  </w:rPr>
                </w:pPr>
              </w:p>
              <w:p w14:paraId="4A74A513" w14:textId="77777777" w:rsidR="00082B7D" w:rsidRPr="00082B7D" w:rsidRDefault="00082B7D" w:rsidP="00082B7D">
                <w:pPr>
                  <w:rPr>
                    <w:rFonts w:cs="Times New Roman"/>
                  </w:rPr>
                </w:pPr>
                <w:r w:rsidRPr="00082B7D">
                  <w:rPr>
                    <w:rFonts w:cs="Times New Roman"/>
                  </w:rPr>
                  <w:t xml:space="preserve">Over the next few years, Kawakami’s company did not have much success, prompting him to play his first overseas tour. Although she could not yet appear on stage in Japan, </w:t>
                </w:r>
                <w:proofErr w:type="spellStart"/>
                <w:r w:rsidRPr="00082B7D">
                  <w:rPr>
                    <w:rFonts w:cs="Times New Roman"/>
                  </w:rPr>
                  <w:t>Sada</w:t>
                </w:r>
                <w:proofErr w:type="spellEnd"/>
                <w:r w:rsidRPr="00082B7D">
                  <w:rPr>
                    <w:rFonts w:cs="Times New Roman"/>
                  </w:rPr>
                  <w:t xml:space="preserve"> </w:t>
                </w:r>
                <w:proofErr w:type="spellStart"/>
                <w:r w:rsidRPr="00082B7D">
                  <w:rPr>
                    <w:rFonts w:cs="Times New Roman"/>
                  </w:rPr>
                  <w:t>Yakko</w:t>
                </w:r>
                <w:proofErr w:type="spellEnd"/>
                <w:r w:rsidRPr="00082B7D">
                  <w:rPr>
                    <w:rFonts w:cs="Times New Roman"/>
                  </w:rPr>
                  <w:t xml:space="preserve"> was able to perform in San Francisco, and American audiences were charmed by her exotic Japanese dances. The couple adapted some famous dance scenes from kabuki, cutting much of the dialogue and embellishing them in ways attractive to Western audiences. Japanese critics bemoaned these bastardized versions, but the audiences loved them. By the time the troupe reached Boston, they had developed their signature pieces, </w:t>
                </w:r>
                <w:r w:rsidRPr="00082B7D">
                  <w:rPr>
                    <w:rFonts w:cs="Times New Roman"/>
                    <w:i/>
                  </w:rPr>
                  <w:t>The Geisha and the Knight</w:t>
                </w:r>
                <w:r w:rsidRPr="00082B7D">
                  <w:rPr>
                    <w:rFonts w:cs="Times New Roman"/>
                  </w:rPr>
                  <w:t xml:space="preserve">, and a version of </w:t>
                </w:r>
                <w:r w:rsidRPr="00082B7D">
                  <w:rPr>
                    <w:rFonts w:cs="Times New Roman"/>
                    <w:i/>
                  </w:rPr>
                  <w:t xml:space="preserve">The Maiden of </w:t>
                </w:r>
                <w:proofErr w:type="spellStart"/>
                <w:r w:rsidRPr="00082B7D">
                  <w:rPr>
                    <w:rFonts w:cs="Times New Roman"/>
                    <w:i/>
                  </w:rPr>
                  <w:t>Dōjōji</w:t>
                </w:r>
                <w:proofErr w:type="spellEnd"/>
                <w:r w:rsidRPr="00082B7D">
                  <w:rPr>
                    <w:rFonts w:cs="Times New Roman"/>
                    <w:i/>
                  </w:rPr>
                  <w:t xml:space="preserve"> Temple</w:t>
                </w:r>
                <w:r w:rsidRPr="00082B7D">
                  <w:rPr>
                    <w:rFonts w:cs="Times New Roman"/>
                  </w:rPr>
                  <w:t xml:space="preserve">. </w:t>
                </w:r>
              </w:p>
              <w:p w14:paraId="77EDAEFA" w14:textId="77777777" w:rsidR="00082B7D" w:rsidRPr="00082B7D" w:rsidRDefault="00082B7D" w:rsidP="00082B7D">
                <w:pPr>
                  <w:rPr>
                    <w:rFonts w:cs="Times New Roman"/>
                  </w:rPr>
                </w:pPr>
              </w:p>
              <w:p w14:paraId="745EAE4B" w14:textId="77777777" w:rsidR="00082B7D" w:rsidRPr="00082B7D" w:rsidRDefault="00082B7D" w:rsidP="00082B7D">
                <w:pPr>
                  <w:rPr>
                    <w:rFonts w:cs="Times New Roman"/>
                  </w:rPr>
                </w:pPr>
                <w:r w:rsidRPr="00082B7D">
                  <w:rPr>
                    <w:rFonts w:cs="Times New Roman"/>
                  </w:rPr>
                  <w:t xml:space="preserve">Back in Japan after the second tour, the company had mixed results. They threw themselves into patriotic dramatizations of reports from the 1904-5 Russo-Japanese War. Well-received productions of that period included </w:t>
                </w:r>
                <w:r w:rsidRPr="00082B7D">
                  <w:rPr>
                    <w:rFonts w:cs="Times New Roman"/>
                    <w:i/>
                  </w:rPr>
                  <w:t>Othello</w:t>
                </w:r>
                <w:r w:rsidRPr="00082B7D">
                  <w:rPr>
                    <w:rFonts w:cs="Times New Roman"/>
                  </w:rPr>
                  <w:t xml:space="preserve"> and various plays made famous by Sarah Bernhardt.</w:t>
                </w:r>
              </w:p>
              <w:p w14:paraId="6F516EA7" w14:textId="77777777" w:rsidR="00082B7D" w:rsidRPr="00082B7D" w:rsidRDefault="00082B7D" w:rsidP="00082B7D">
                <w:pPr>
                  <w:rPr>
                    <w:rFonts w:cs="Times New Roman"/>
                  </w:rPr>
                </w:pPr>
              </w:p>
              <w:p w14:paraId="220EDCCE" w14:textId="77777777" w:rsidR="003F0D73" w:rsidRPr="00082B7D" w:rsidRDefault="00082B7D" w:rsidP="00082B7D">
                <w:pPr>
                  <w:rPr>
                    <w:rFonts w:cs="Times New Roman"/>
                  </w:rPr>
                </w:pPr>
                <w:r w:rsidRPr="00082B7D">
                  <w:rPr>
                    <w:rFonts w:cs="Times New Roman"/>
                  </w:rPr>
                  <w:t xml:space="preserve">The troupe’s Imperial Theatre, completed in February 1910 with the latest Western innovations, and had a gala opening series of successful productions. In the summer of 1911, the company returned from a tour of Japan. Kawakami fell ill during rehearsal of Ibsen’s </w:t>
                </w:r>
                <w:r w:rsidRPr="00082B7D">
                  <w:rPr>
                    <w:rFonts w:cs="Times New Roman"/>
                    <w:i/>
                  </w:rPr>
                  <w:t>The Enemy of the People</w:t>
                </w:r>
                <w:r w:rsidRPr="00082B7D">
                  <w:rPr>
                    <w:rFonts w:cs="Times New Roman"/>
                  </w:rPr>
                  <w:t>, and passes away on November 11. His entrepreneurial spirit contributed greatly to bringing Japanese theatre to the attention of the West, and to the westernized modernization of theatrical production in Japan.</w:t>
                </w:r>
              </w:p>
            </w:tc>
          </w:sdtContent>
        </w:sdt>
      </w:tr>
      <w:tr w:rsidR="003235A7" w:rsidRPr="00082B7D" w14:paraId="5812B807" w14:textId="77777777" w:rsidTr="003235A7">
        <w:tc>
          <w:tcPr>
            <w:tcW w:w="9016" w:type="dxa"/>
          </w:tcPr>
          <w:p w14:paraId="4BF491A1" w14:textId="77777777" w:rsidR="003235A7" w:rsidRPr="00082B7D" w:rsidRDefault="003235A7" w:rsidP="00082B7D">
            <w:r w:rsidRPr="00082B7D">
              <w:rPr>
                <w:u w:val="single"/>
              </w:rPr>
              <w:lastRenderedPageBreak/>
              <w:t>Further reading</w:t>
            </w:r>
            <w:r w:rsidRPr="00082B7D">
              <w:t>:</w:t>
            </w:r>
          </w:p>
          <w:sdt>
            <w:sdtPr>
              <w:alias w:val="Further reading"/>
              <w:tag w:val="furtherReading"/>
              <w:id w:val="-1516217107"/>
              <w:placeholder>
                <w:docPart w:val="CACC14512BF5864F93C26E41F6EC3E51"/>
              </w:placeholder>
              <w:showingPlcHdr/>
            </w:sdtPr>
            <w:sdtEndPr/>
            <w:sdtContent>
              <w:p w14:paraId="0083B711" w14:textId="77777777" w:rsidR="003235A7" w:rsidRPr="00082B7D" w:rsidRDefault="003235A7" w:rsidP="00082B7D">
                <w:r w:rsidRPr="00082B7D">
                  <w:rPr>
                    <w:rStyle w:val="PlaceholderText"/>
                  </w:rPr>
                  <w:t>[</w:t>
                </w:r>
                <w:r w:rsidR="00FB11DE" w:rsidRPr="00082B7D">
                  <w:rPr>
                    <w:rStyle w:val="PlaceholderText"/>
                  </w:rPr>
                  <w:t>Enter citations for further reading</w:t>
                </w:r>
                <w:r w:rsidRPr="00082B7D">
                  <w:rPr>
                    <w:rStyle w:val="PlaceholderText"/>
                  </w:rPr>
                  <w:t xml:space="preserve"> here]</w:t>
                </w:r>
              </w:p>
            </w:sdtContent>
          </w:sdt>
        </w:tc>
      </w:tr>
    </w:tbl>
    <w:p w14:paraId="612ACEDE" w14:textId="77777777" w:rsidR="00C27FAB" w:rsidRPr="00082B7D" w:rsidRDefault="00C27FAB" w:rsidP="00082B7D"/>
    <w:sectPr w:rsidR="00C27FAB" w:rsidRPr="00082B7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C649B" w14:textId="77777777" w:rsidR="00082B7D" w:rsidRDefault="00082B7D" w:rsidP="007A0D55">
      <w:pPr>
        <w:spacing w:after="0" w:line="240" w:lineRule="auto"/>
      </w:pPr>
      <w:r>
        <w:separator/>
      </w:r>
    </w:p>
  </w:endnote>
  <w:endnote w:type="continuationSeparator" w:id="0">
    <w:p w14:paraId="77145C07" w14:textId="77777777" w:rsidR="00082B7D" w:rsidRDefault="00082B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EF649" w14:textId="77777777" w:rsidR="00082B7D" w:rsidRDefault="00082B7D" w:rsidP="007A0D55">
      <w:pPr>
        <w:spacing w:after="0" w:line="240" w:lineRule="auto"/>
      </w:pPr>
      <w:r>
        <w:separator/>
      </w:r>
    </w:p>
  </w:footnote>
  <w:footnote w:type="continuationSeparator" w:id="0">
    <w:p w14:paraId="612FB964" w14:textId="77777777" w:rsidR="00082B7D" w:rsidRDefault="00082B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89A3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C0A42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B7D"/>
    <w:rsid w:val="00032559"/>
    <w:rsid w:val="00052040"/>
    <w:rsid w:val="00082B7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4E85"/>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B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B7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2B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2B7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2B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46CEB77F20044F85CA11E69E101CA6"/>
        <w:category>
          <w:name w:val="General"/>
          <w:gallery w:val="placeholder"/>
        </w:category>
        <w:types>
          <w:type w:val="bbPlcHdr"/>
        </w:types>
        <w:behaviors>
          <w:behavior w:val="content"/>
        </w:behaviors>
        <w:guid w:val="{155028E0-F910-184C-8D74-2E199B8149F8}"/>
      </w:docPartPr>
      <w:docPartBody>
        <w:p w:rsidR="007F6FC0" w:rsidRDefault="007F6FC0">
          <w:pPr>
            <w:pStyle w:val="4546CEB77F20044F85CA11E69E101CA6"/>
          </w:pPr>
          <w:r w:rsidRPr="00CC586D">
            <w:rPr>
              <w:rStyle w:val="PlaceholderText"/>
              <w:b/>
              <w:color w:val="FFFFFF" w:themeColor="background1"/>
            </w:rPr>
            <w:t>[Salutation]</w:t>
          </w:r>
        </w:p>
      </w:docPartBody>
    </w:docPart>
    <w:docPart>
      <w:docPartPr>
        <w:name w:val="4ABA8EB948E1204B85477CA9C955B202"/>
        <w:category>
          <w:name w:val="General"/>
          <w:gallery w:val="placeholder"/>
        </w:category>
        <w:types>
          <w:type w:val="bbPlcHdr"/>
        </w:types>
        <w:behaviors>
          <w:behavior w:val="content"/>
        </w:behaviors>
        <w:guid w:val="{E56BDAF7-D898-5C41-AB3A-0573FF891BF4}"/>
      </w:docPartPr>
      <w:docPartBody>
        <w:p w:rsidR="007F6FC0" w:rsidRDefault="007F6FC0">
          <w:pPr>
            <w:pStyle w:val="4ABA8EB948E1204B85477CA9C955B202"/>
          </w:pPr>
          <w:r>
            <w:rPr>
              <w:rStyle w:val="PlaceholderText"/>
            </w:rPr>
            <w:t>[First name]</w:t>
          </w:r>
        </w:p>
      </w:docPartBody>
    </w:docPart>
    <w:docPart>
      <w:docPartPr>
        <w:name w:val="9F9B4FB68C2CCC45B9E69AAC5782B60F"/>
        <w:category>
          <w:name w:val="General"/>
          <w:gallery w:val="placeholder"/>
        </w:category>
        <w:types>
          <w:type w:val="bbPlcHdr"/>
        </w:types>
        <w:behaviors>
          <w:behavior w:val="content"/>
        </w:behaviors>
        <w:guid w:val="{B21E0DE1-7796-B844-B542-3EDE4396F684}"/>
      </w:docPartPr>
      <w:docPartBody>
        <w:p w:rsidR="007F6FC0" w:rsidRDefault="007F6FC0">
          <w:pPr>
            <w:pStyle w:val="9F9B4FB68C2CCC45B9E69AAC5782B60F"/>
          </w:pPr>
          <w:r>
            <w:rPr>
              <w:rStyle w:val="PlaceholderText"/>
            </w:rPr>
            <w:t>[Middle name]</w:t>
          </w:r>
        </w:p>
      </w:docPartBody>
    </w:docPart>
    <w:docPart>
      <w:docPartPr>
        <w:name w:val="D11CD476BBC78441A5216B82190AD438"/>
        <w:category>
          <w:name w:val="General"/>
          <w:gallery w:val="placeholder"/>
        </w:category>
        <w:types>
          <w:type w:val="bbPlcHdr"/>
        </w:types>
        <w:behaviors>
          <w:behavior w:val="content"/>
        </w:behaviors>
        <w:guid w:val="{60B8EDF9-DCDD-CE46-BEAF-DFC92AE1FA69}"/>
      </w:docPartPr>
      <w:docPartBody>
        <w:p w:rsidR="007F6FC0" w:rsidRDefault="007F6FC0">
          <w:pPr>
            <w:pStyle w:val="D11CD476BBC78441A5216B82190AD438"/>
          </w:pPr>
          <w:r>
            <w:rPr>
              <w:rStyle w:val="PlaceholderText"/>
            </w:rPr>
            <w:t>[Last name]</w:t>
          </w:r>
        </w:p>
      </w:docPartBody>
    </w:docPart>
    <w:docPart>
      <w:docPartPr>
        <w:name w:val="53E5431881EC49479D202F68F71398A1"/>
        <w:category>
          <w:name w:val="General"/>
          <w:gallery w:val="placeholder"/>
        </w:category>
        <w:types>
          <w:type w:val="bbPlcHdr"/>
        </w:types>
        <w:behaviors>
          <w:behavior w:val="content"/>
        </w:behaviors>
        <w:guid w:val="{F4AED74D-4B95-6C4C-A3FE-4FFC63CF04D1}"/>
      </w:docPartPr>
      <w:docPartBody>
        <w:p w:rsidR="007F6FC0" w:rsidRDefault="007F6FC0">
          <w:pPr>
            <w:pStyle w:val="53E5431881EC49479D202F68F71398A1"/>
          </w:pPr>
          <w:r>
            <w:rPr>
              <w:rStyle w:val="PlaceholderText"/>
            </w:rPr>
            <w:t>[Enter your biography]</w:t>
          </w:r>
        </w:p>
      </w:docPartBody>
    </w:docPart>
    <w:docPart>
      <w:docPartPr>
        <w:name w:val="B3B43FB40ED6B84ABC8F07A27F5427CB"/>
        <w:category>
          <w:name w:val="General"/>
          <w:gallery w:val="placeholder"/>
        </w:category>
        <w:types>
          <w:type w:val="bbPlcHdr"/>
        </w:types>
        <w:behaviors>
          <w:behavior w:val="content"/>
        </w:behaviors>
        <w:guid w:val="{6C427643-4E3B-7E47-9EFB-61DB7C60ADFB}"/>
      </w:docPartPr>
      <w:docPartBody>
        <w:p w:rsidR="007F6FC0" w:rsidRDefault="007F6FC0">
          <w:pPr>
            <w:pStyle w:val="B3B43FB40ED6B84ABC8F07A27F5427CB"/>
          </w:pPr>
          <w:r>
            <w:rPr>
              <w:rStyle w:val="PlaceholderText"/>
            </w:rPr>
            <w:t>[Enter the institution with which you are affiliated]</w:t>
          </w:r>
        </w:p>
      </w:docPartBody>
    </w:docPart>
    <w:docPart>
      <w:docPartPr>
        <w:name w:val="AC9FAFCC01D8F04E8F74F7734814B8B7"/>
        <w:category>
          <w:name w:val="General"/>
          <w:gallery w:val="placeholder"/>
        </w:category>
        <w:types>
          <w:type w:val="bbPlcHdr"/>
        </w:types>
        <w:behaviors>
          <w:behavior w:val="content"/>
        </w:behaviors>
        <w:guid w:val="{9B0D0E4C-F4F8-8745-BA84-A65D92A464B0}"/>
      </w:docPartPr>
      <w:docPartBody>
        <w:p w:rsidR="007F6FC0" w:rsidRDefault="007F6FC0">
          <w:pPr>
            <w:pStyle w:val="AC9FAFCC01D8F04E8F74F7734814B8B7"/>
          </w:pPr>
          <w:r w:rsidRPr="00EF74F7">
            <w:rPr>
              <w:b/>
              <w:color w:val="808080" w:themeColor="background1" w:themeShade="80"/>
            </w:rPr>
            <w:t>[Enter the headword for your article]</w:t>
          </w:r>
        </w:p>
      </w:docPartBody>
    </w:docPart>
    <w:docPart>
      <w:docPartPr>
        <w:name w:val="005E1D8A35642B4F98D216BCC13EC3EA"/>
        <w:category>
          <w:name w:val="General"/>
          <w:gallery w:val="placeholder"/>
        </w:category>
        <w:types>
          <w:type w:val="bbPlcHdr"/>
        </w:types>
        <w:behaviors>
          <w:behavior w:val="content"/>
        </w:behaviors>
        <w:guid w:val="{DE808F60-D74B-1641-A3A8-42D76E5E7DA8}"/>
      </w:docPartPr>
      <w:docPartBody>
        <w:p w:rsidR="007F6FC0" w:rsidRDefault="007F6FC0">
          <w:pPr>
            <w:pStyle w:val="005E1D8A35642B4F98D216BCC13EC3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863AAFFBEE3C4ABFD9E818D3EB0B24"/>
        <w:category>
          <w:name w:val="General"/>
          <w:gallery w:val="placeholder"/>
        </w:category>
        <w:types>
          <w:type w:val="bbPlcHdr"/>
        </w:types>
        <w:behaviors>
          <w:behavior w:val="content"/>
        </w:behaviors>
        <w:guid w:val="{0A379EA6-3CF0-5A4A-B77F-9F20A5A0015D}"/>
      </w:docPartPr>
      <w:docPartBody>
        <w:p w:rsidR="007F6FC0" w:rsidRDefault="007F6FC0">
          <w:pPr>
            <w:pStyle w:val="26863AAFFBEE3C4ABFD9E818D3EB0B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F9239C30B6944482A317CEC4C01754"/>
        <w:category>
          <w:name w:val="General"/>
          <w:gallery w:val="placeholder"/>
        </w:category>
        <w:types>
          <w:type w:val="bbPlcHdr"/>
        </w:types>
        <w:behaviors>
          <w:behavior w:val="content"/>
        </w:behaviors>
        <w:guid w:val="{27FCA167-18C5-EE43-83FF-7412CC39006D}"/>
      </w:docPartPr>
      <w:docPartBody>
        <w:p w:rsidR="007F6FC0" w:rsidRDefault="007F6FC0">
          <w:pPr>
            <w:pStyle w:val="56F9239C30B6944482A317CEC4C017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CC14512BF5864F93C26E41F6EC3E51"/>
        <w:category>
          <w:name w:val="General"/>
          <w:gallery w:val="placeholder"/>
        </w:category>
        <w:types>
          <w:type w:val="bbPlcHdr"/>
        </w:types>
        <w:behaviors>
          <w:behavior w:val="content"/>
        </w:behaviors>
        <w:guid w:val="{54F6AD7A-BDF0-BA42-88A1-A60628A10705}"/>
      </w:docPartPr>
      <w:docPartBody>
        <w:p w:rsidR="007F6FC0" w:rsidRDefault="007F6FC0">
          <w:pPr>
            <w:pStyle w:val="CACC14512BF5864F93C26E41F6EC3E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C0"/>
    <w:rsid w:val="007F6F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6CEB77F20044F85CA11E69E101CA6">
    <w:name w:val="4546CEB77F20044F85CA11E69E101CA6"/>
  </w:style>
  <w:style w:type="paragraph" w:customStyle="1" w:styleId="4ABA8EB948E1204B85477CA9C955B202">
    <w:name w:val="4ABA8EB948E1204B85477CA9C955B202"/>
  </w:style>
  <w:style w:type="paragraph" w:customStyle="1" w:styleId="9F9B4FB68C2CCC45B9E69AAC5782B60F">
    <w:name w:val="9F9B4FB68C2CCC45B9E69AAC5782B60F"/>
  </w:style>
  <w:style w:type="paragraph" w:customStyle="1" w:styleId="D11CD476BBC78441A5216B82190AD438">
    <w:name w:val="D11CD476BBC78441A5216B82190AD438"/>
  </w:style>
  <w:style w:type="paragraph" w:customStyle="1" w:styleId="53E5431881EC49479D202F68F71398A1">
    <w:name w:val="53E5431881EC49479D202F68F71398A1"/>
  </w:style>
  <w:style w:type="paragraph" w:customStyle="1" w:styleId="B3B43FB40ED6B84ABC8F07A27F5427CB">
    <w:name w:val="B3B43FB40ED6B84ABC8F07A27F5427CB"/>
  </w:style>
  <w:style w:type="paragraph" w:customStyle="1" w:styleId="AC9FAFCC01D8F04E8F74F7734814B8B7">
    <w:name w:val="AC9FAFCC01D8F04E8F74F7734814B8B7"/>
  </w:style>
  <w:style w:type="paragraph" w:customStyle="1" w:styleId="005E1D8A35642B4F98D216BCC13EC3EA">
    <w:name w:val="005E1D8A35642B4F98D216BCC13EC3EA"/>
  </w:style>
  <w:style w:type="paragraph" w:customStyle="1" w:styleId="26863AAFFBEE3C4ABFD9E818D3EB0B24">
    <w:name w:val="26863AAFFBEE3C4ABFD9E818D3EB0B24"/>
  </w:style>
  <w:style w:type="paragraph" w:customStyle="1" w:styleId="56F9239C30B6944482A317CEC4C01754">
    <w:name w:val="56F9239C30B6944482A317CEC4C01754"/>
  </w:style>
  <w:style w:type="paragraph" w:customStyle="1" w:styleId="CACC14512BF5864F93C26E41F6EC3E51">
    <w:name w:val="CACC14512BF5864F93C26E41F6EC3E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6CEB77F20044F85CA11E69E101CA6">
    <w:name w:val="4546CEB77F20044F85CA11E69E101CA6"/>
  </w:style>
  <w:style w:type="paragraph" w:customStyle="1" w:styleId="4ABA8EB948E1204B85477CA9C955B202">
    <w:name w:val="4ABA8EB948E1204B85477CA9C955B202"/>
  </w:style>
  <w:style w:type="paragraph" w:customStyle="1" w:styleId="9F9B4FB68C2CCC45B9E69AAC5782B60F">
    <w:name w:val="9F9B4FB68C2CCC45B9E69AAC5782B60F"/>
  </w:style>
  <w:style w:type="paragraph" w:customStyle="1" w:styleId="D11CD476BBC78441A5216B82190AD438">
    <w:name w:val="D11CD476BBC78441A5216B82190AD438"/>
  </w:style>
  <w:style w:type="paragraph" w:customStyle="1" w:styleId="53E5431881EC49479D202F68F71398A1">
    <w:name w:val="53E5431881EC49479D202F68F71398A1"/>
  </w:style>
  <w:style w:type="paragraph" w:customStyle="1" w:styleId="B3B43FB40ED6B84ABC8F07A27F5427CB">
    <w:name w:val="B3B43FB40ED6B84ABC8F07A27F5427CB"/>
  </w:style>
  <w:style w:type="paragraph" w:customStyle="1" w:styleId="AC9FAFCC01D8F04E8F74F7734814B8B7">
    <w:name w:val="AC9FAFCC01D8F04E8F74F7734814B8B7"/>
  </w:style>
  <w:style w:type="paragraph" w:customStyle="1" w:styleId="005E1D8A35642B4F98D216BCC13EC3EA">
    <w:name w:val="005E1D8A35642B4F98D216BCC13EC3EA"/>
  </w:style>
  <w:style w:type="paragraph" w:customStyle="1" w:styleId="26863AAFFBEE3C4ABFD9E818D3EB0B24">
    <w:name w:val="26863AAFFBEE3C4ABFD9E818D3EB0B24"/>
  </w:style>
  <w:style w:type="paragraph" w:customStyle="1" w:styleId="56F9239C30B6944482A317CEC4C01754">
    <w:name w:val="56F9239C30B6944482A317CEC4C01754"/>
  </w:style>
  <w:style w:type="paragraph" w:customStyle="1" w:styleId="CACC14512BF5864F93C26E41F6EC3E51">
    <w:name w:val="CACC14512BF5864F93C26E41F6EC3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695</Words>
  <Characters>3965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2015-08-28T02:01:00Z</dcterms:created>
  <dcterms:modified xsi:type="dcterms:W3CDTF">2015-09-27T16:56:00Z</dcterms:modified>
</cp:coreProperties>
</file>