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CD6253" w14:textId="77777777" w:rsidTr="00922950">
        <w:tc>
          <w:tcPr>
            <w:tcW w:w="491" w:type="dxa"/>
            <w:vMerge w:val="restart"/>
            <w:shd w:val="clear" w:color="auto" w:fill="A6A6A6" w:themeFill="background1" w:themeFillShade="A6"/>
            <w:textDirection w:val="btLr"/>
          </w:tcPr>
          <w:p w14:paraId="20BB67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07C65F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F5FAD1C" w14:textId="77777777" w:rsidR="00B574C9" w:rsidRDefault="003712AF" w:rsidP="003712AF">
                <w:r>
                  <w:t>Ria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2480EDDB"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0131A681" w14:textId="77777777" w:rsidR="00B574C9" w:rsidRDefault="003712AF" w:rsidP="005E0090">
                <w:r>
                  <w:t>Banerjee</w:t>
                </w:r>
              </w:p>
            </w:tc>
          </w:sdtContent>
        </w:sdt>
      </w:tr>
      <w:tr w:rsidR="00B574C9" w14:paraId="1CC2CFF5" w14:textId="77777777" w:rsidTr="001A6A06">
        <w:trPr>
          <w:trHeight w:val="986"/>
        </w:trPr>
        <w:tc>
          <w:tcPr>
            <w:tcW w:w="491" w:type="dxa"/>
            <w:vMerge/>
            <w:shd w:val="clear" w:color="auto" w:fill="A6A6A6" w:themeFill="background1" w:themeFillShade="A6"/>
          </w:tcPr>
          <w:p w14:paraId="2A420497"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1B6CC27" w14:textId="77777777" w:rsidR="00B574C9" w:rsidRDefault="00B574C9" w:rsidP="00922950">
                <w:r>
                  <w:rPr>
                    <w:rStyle w:val="PlaceholderText"/>
                  </w:rPr>
                  <w:t>[Enter your biography]</w:t>
                </w:r>
              </w:p>
            </w:tc>
          </w:sdtContent>
        </w:sdt>
      </w:tr>
      <w:tr w:rsidR="00B574C9" w14:paraId="5052F6FC" w14:textId="77777777" w:rsidTr="001A6A06">
        <w:trPr>
          <w:trHeight w:val="986"/>
        </w:trPr>
        <w:tc>
          <w:tcPr>
            <w:tcW w:w="491" w:type="dxa"/>
            <w:vMerge/>
            <w:shd w:val="clear" w:color="auto" w:fill="A6A6A6" w:themeFill="background1" w:themeFillShade="A6"/>
          </w:tcPr>
          <w:p w14:paraId="78B0B108"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2D84879A" w14:textId="77777777" w:rsidR="00B574C9" w:rsidRDefault="003712AF" w:rsidP="003712AF">
                <w:r>
                  <w:t>The Graduate Cent</w:t>
                </w:r>
                <w:r w:rsidRPr="003712AF">
                  <w:t>r</w:t>
                </w:r>
                <w:r>
                  <w:t>e</w:t>
                </w:r>
                <w:r w:rsidRPr="003712AF">
                  <w:t xml:space="preserve">, </w:t>
                </w:r>
                <w:proofErr w:type="spellStart"/>
                <w:r w:rsidRPr="003712AF">
                  <w:t>Guttman</w:t>
                </w:r>
                <w:proofErr w:type="spellEnd"/>
                <w:r w:rsidRPr="003712AF">
                  <w:t xml:space="preserve"> Community College of the City University of New York</w:t>
                </w:r>
              </w:p>
            </w:tc>
          </w:sdtContent>
        </w:sdt>
      </w:tr>
    </w:tbl>
    <w:p w14:paraId="19DA0B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AC9AA8" w14:textId="77777777" w:rsidTr="00244BB0">
        <w:tc>
          <w:tcPr>
            <w:tcW w:w="9016" w:type="dxa"/>
            <w:shd w:val="clear" w:color="auto" w:fill="A6A6A6" w:themeFill="background1" w:themeFillShade="A6"/>
            <w:tcMar>
              <w:top w:w="113" w:type="dxa"/>
              <w:bottom w:w="113" w:type="dxa"/>
            </w:tcMar>
          </w:tcPr>
          <w:p w14:paraId="5D035A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E79D56"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CB618F0" w14:textId="77777777" w:rsidR="003F0D73" w:rsidRPr="00FB589A" w:rsidRDefault="009D4135" w:rsidP="00091995">
                <w:pPr>
                  <w:rPr>
                    <w:b/>
                  </w:rPr>
                </w:pPr>
                <w:r>
                  <w:t>Chaplin, Charles (1889–</w:t>
                </w:r>
                <w:r w:rsidR="00091995">
                  <w:t>1977)</w:t>
                </w:r>
              </w:p>
            </w:tc>
          </w:sdtContent>
        </w:sdt>
      </w:tr>
      <w:tr w:rsidR="00464699" w14:paraId="178C66BE" w14:textId="77777777" w:rsidTr="00C91911">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508BA02B" w14:textId="1848FC7C" w:rsidR="00464699" w:rsidRDefault="00B65A5E" w:rsidP="00B65A5E">
                <w:r>
                  <w:t>Chaplin, Charles Spenser</w:t>
                </w:r>
              </w:p>
            </w:tc>
            <w:bookmarkStart w:id="0" w:name="_GoBack" w:displacedByCustomXml="next"/>
            <w:bookmarkEnd w:id="0" w:displacedByCustomXml="next"/>
          </w:sdtContent>
        </w:sdt>
      </w:tr>
      <w:tr w:rsidR="00E85A05" w14:paraId="57D8C79F"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004E5328" w14:textId="77777777" w:rsidR="00E85A05" w:rsidRDefault="003712AF" w:rsidP="003712AF">
                <w:r w:rsidRPr="00303569">
                  <w:t xml:space="preserve">Charles Spenser Chaplin was born in London, England on April 16, 1889 and died on Christmas Day, 1977 at home in </w:t>
                </w:r>
                <w:proofErr w:type="spellStart"/>
                <w:r w:rsidRPr="00303569">
                  <w:t>Corsier-sur-Vevey</w:t>
                </w:r>
                <w:proofErr w:type="spellEnd"/>
                <w:r w:rsidRPr="00303569">
                  <w:t xml:space="preserve">, Switzerland. </w:t>
                </w:r>
                <w:r>
                  <w:t>He has</w:t>
                </w:r>
                <w:r w:rsidRPr="00303569">
                  <w:t xml:space="preserve"> been famous across the world since his Tramp persona first hit screens in 1914, and besides earning numerous film awards, he was knighted in 1975. Chaplin took to the stage in 1898, and came to the US in 1910 on tour with a British vaudeville troupe. In December 1913, he join</w:t>
                </w:r>
                <w:r>
                  <w:t>ed</w:t>
                </w:r>
                <w:r w:rsidRPr="00303569">
                  <w:t xml:space="preserve"> the Keystone Pictures studio in Hollywood with whom he made hits like </w:t>
                </w:r>
                <w:r w:rsidRPr="00303569">
                  <w:rPr>
                    <w:i/>
                  </w:rPr>
                  <w:t>The Kid</w:t>
                </w:r>
                <w:r w:rsidRPr="00303569">
                  <w:t xml:space="preserve"> (1921) and </w:t>
                </w:r>
                <w:r w:rsidRPr="00303569">
                  <w:rPr>
                    <w:i/>
                  </w:rPr>
                  <w:t>The Gold Rush</w:t>
                </w:r>
                <w:r w:rsidRPr="00303569">
                  <w:t xml:space="preserve"> (1925). </w:t>
                </w:r>
                <w:r w:rsidRPr="00303569">
                  <w:rPr>
                    <w:i/>
                  </w:rPr>
                  <w:t>Modern Times</w:t>
                </w:r>
                <w:r w:rsidRPr="00303569">
                  <w:t xml:space="preserve"> (1936) is his last ‘silent’ film, interweaving intertitles and spoken words for satiric effect. </w:t>
                </w:r>
                <w:r w:rsidRPr="00303569">
                  <w:rPr>
                    <w:i/>
                  </w:rPr>
                  <w:t>Limelight</w:t>
                </w:r>
                <w:r w:rsidRPr="00303569">
                  <w:t xml:space="preserve"> (1952), his most autobiographical film, did badly at the box office because of his alleged Communist sympathies. His final three features were also poorly received. Nonetheless, Chaplin embodied the essence of modernism. </w:t>
                </w:r>
                <w:r w:rsidRPr="00303569">
                  <w:rPr>
                    <w:i/>
                  </w:rPr>
                  <w:t>The Little Review</w:t>
                </w:r>
                <w:r w:rsidRPr="00303569">
                  <w:t xml:space="preserve">, where James Joyce’s </w:t>
                </w:r>
                <w:r w:rsidRPr="00303569">
                  <w:rPr>
                    <w:i/>
                  </w:rPr>
                  <w:t>Ulysses</w:t>
                </w:r>
                <w:r w:rsidRPr="00303569">
                  <w:t xml:space="preserve"> (1922) was first serialised, published an admiring article calling him </w:t>
                </w:r>
                <w:r>
                  <w:t>‘</w:t>
                </w:r>
                <w:r w:rsidRPr="00303569">
                  <w:t>the Mob-God</w:t>
                </w:r>
                <w:r w:rsidR="009D4135">
                  <w:t>’,</w:t>
                </w:r>
                <w:r w:rsidRPr="00303569">
                  <w:t xml:space="preserve"> a figure who embodied the gestalt of the times (1916). </w:t>
                </w:r>
              </w:p>
            </w:tc>
          </w:sdtContent>
        </w:sdt>
      </w:tr>
      <w:tr w:rsidR="003F0D73" w:rsidRPr="00AE64D7" w14:paraId="7AD9CED9"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326F1168" w14:textId="77777777" w:rsidR="00091995" w:rsidRDefault="00091995" w:rsidP="00091995">
                    <w:r w:rsidRPr="00303569">
                      <w:t xml:space="preserve">Charles Spenser Chaplin was born in London, England on April 16, 1889 and died on Christmas Day, 1977 at home in </w:t>
                    </w:r>
                    <w:proofErr w:type="spellStart"/>
                    <w:r w:rsidRPr="00303569">
                      <w:t>Corsier-sur-Vevey</w:t>
                    </w:r>
                    <w:proofErr w:type="spellEnd"/>
                    <w:r w:rsidRPr="00303569">
                      <w:t xml:space="preserve">, Switzerland. </w:t>
                    </w:r>
                    <w:r>
                      <w:t>He has</w:t>
                    </w:r>
                    <w:r w:rsidRPr="00303569">
                      <w:t xml:space="preserve"> been famous across the world since his Tramp persona first hit screens in 1914, and besides earning numerous film awards, he was knighted in 1975. Chaplin took to the stage in 1898, and came to the US in 1910 on tour with a British vaudeville troupe. In December 1913, he join</w:t>
                    </w:r>
                    <w:r>
                      <w:t>ed</w:t>
                    </w:r>
                    <w:r w:rsidRPr="00303569">
                      <w:t xml:space="preserve"> the Keystone Pictures studio in Hollywood with whom he made hits like </w:t>
                    </w:r>
                    <w:r w:rsidRPr="00303569">
                      <w:rPr>
                        <w:i/>
                      </w:rPr>
                      <w:t>The Kid</w:t>
                    </w:r>
                    <w:r w:rsidRPr="00303569">
                      <w:t xml:space="preserve"> (1921) and </w:t>
                    </w:r>
                    <w:r w:rsidRPr="00303569">
                      <w:rPr>
                        <w:i/>
                      </w:rPr>
                      <w:t>The Gold Rush</w:t>
                    </w:r>
                    <w:r w:rsidRPr="00303569">
                      <w:t xml:space="preserve"> (1925). </w:t>
                    </w:r>
                    <w:r w:rsidRPr="00303569">
                      <w:rPr>
                        <w:i/>
                      </w:rPr>
                      <w:t>Modern Times</w:t>
                    </w:r>
                    <w:r w:rsidRPr="00303569">
                      <w:t xml:space="preserve"> (1936) is his last ‘silent’ film, interweaving intertitles and spoken words for satiric effect. </w:t>
                    </w:r>
                    <w:r w:rsidRPr="00303569">
                      <w:rPr>
                        <w:i/>
                      </w:rPr>
                      <w:t>Limelight</w:t>
                    </w:r>
                    <w:r w:rsidRPr="00303569">
                      <w:t xml:space="preserve"> (1952), his most autobiographical film, did badly at the box office because of his alleged Communist sympathies. His final three features were also poorly received. Nonetheless, Chaplin embodied the essence of modernism. </w:t>
                    </w:r>
                    <w:r w:rsidRPr="00303569">
                      <w:rPr>
                        <w:i/>
                      </w:rPr>
                      <w:t>The Little Review</w:t>
                    </w:r>
                    <w:r w:rsidRPr="00303569">
                      <w:t xml:space="preserve">, where James Joyce’s </w:t>
                    </w:r>
                    <w:r w:rsidRPr="00303569">
                      <w:rPr>
                        <w:i/>
                      </w:rPr>
                      <w:t>Ulysses</w:t>
                    </w:r>
                    <w:r w:rsidRPr="00303569">
                      <w:t xml:space="preserve"> (1922) was first serialised, published an admiring article calling him </w:t>
                    </w:r>
                    <w:r>
                      <w:t>‘</w:t>
                    </w:r>
                    <w:r w:rsidRPr="00303569">
                      <w:t>the Mob-God</w:t>
                    </w:r>
                    <w:r w:rsidR="009D4135">
                      <w:t>’,</w:t>
                    </w:r>
                    <w:r w:rsidRPr="00303569">
                      <w:t xml:space="preserve"> a figure who embodied the gestalt of the times (1916). </w:t>
                    </w:r>
                  </w:p>
                  <w:p w14:paraId="69FB8132" w14:textId="77777777" w:rsidR="00091995" w:rsidRDefault="00091995" w:rsidP="00091995"/>
                  <w:p w14:paraId="709840C4" w14:textId="77777777" w:rsidR="00091995" w:rsidRDefault="00091995" w:rsidP="00091995">
                    <w:r w:rsidRPr="00303569">
                      <w:t>When WW I broke out Chaplin did</w:t>
                    </w:r>
                    <w:r>
                      <w:t xml:space="preserve"> not</w:t>
                    </w:r>
                    <w:r w:rsidRPr="00303569">
                      <w:t xml:space="preserve"> enlist, which momentarily dipped his appeal; he returned to popularity in the post-War period with hits like </w:t>
                    </w:r>
                    <w:r w:rsidRPr="00303569">
                      <w:rPr>
                        <w:i/>
                      </w:rPr>
                      <w:t>The Kid</w:t>
                    </w:r>
                    <w:r w:rsidRPr="00303569">
                      <w:t xml:space="preserve"> (1921) and </w:t>
                    </w:r>
                    <w:r w:rsidRPr="00303569">
                      <w:rPr>
                        <w:i/>
                      </w:rPr>
                      <w:t>The Gold Rush</w:t>
                    </w:r>
                    <w:r w:rsidRPr="00303569">
                      <w:t xml:space="preserve"> (1925). Chaplin grew restless with the Tramp persona and wanted to leave it behind (</w:t>
                    </w:r>
                    <w:proofErr w:type="spellStart"/>
                    <w:r w:rsidRPr="00303569">
                      <w:t>Casseres</w:t>
                    </w:r>
                    <w:proofErr w:type="spellEnd"/>
                    <w:r w:rsidRPr="00303569">
                      <w:t xml:space="preserve">, </w:t>
                    </w:r>
                    <w:proofErr w:type="spellStart"/>
                    <w:r w:rsidRPr="00303569">
                      <w:rPr>
                        <w:i/>
                      </w:rPr>
                      <w:t>NYTimes</w:t>
                    </w:r>
                    <w:proofErr w:type="spellEnd"/>
                    <w:r w:rsidRPr="00303569">
                      <w:t xml:space="preserve">, 12/12/1920), but it was not until </w:t>
                    </w:r>
                    <w:r w:rsidRPr="00303569">
                      <w:rPr>
                        <w:i/>
                      </w:rPr>
                      <w:t>The Great Dictator</w:t>
                    </w:r>
                    <w:r w:rsidRPr="00303569">
                      <w:t xml:space="preserve"> (1940) that he abandoned it. This was also his first sound film. Chaplin was late to embrace talkies, believing speech would detract from his films’ universal appeal. </w:t>
                    </w:r>
                    <w:r w:rsidRPr="00303569">
                      <w:rPr>
                        <w:i/>
                      </w:rPr>
                      <w:t>Modern Times</w:t>
                    </w:r>
                    <w:r w:rsidRPr="00303569">
                      <w:t xml:space="preserve"> (1936) is his last ‘silent’ film, using both intertitle</w:t>
                    </w:r>
                    <w:r>
                      <w:t>,</w:t>
                    </w:r>
                    <w:r w:rsidR="003712AF">
                      <w:t xml:space="preserve"> </w:t>
                    </w:r>
                    <w:r w:rsidRPr="00303569">
                      <w:t>spoken words</w:t>
                    </w:r>
                    <w:r>
                      <w:t>, and a gibberish song</w:t>
                    </w:r>
                    <w:r w:rsidRPr="00303569">
                      <w:t xml:space="preserve">. He was </w:t>
                    </w:r>
                    <w:r>
                      <w:t>exiled</w:t>
                    </w:r>
                    <w:r w:rsidRPr="00303569">
                      <w:t xml:space="preserve"> from the US at the height of McCarthyism in 1953. </w:t>
                    </w:r>
                    <w:r w:rsidRPr="00303569">
                      <w:rPr>
                        <w:i/>
                      </w:rPr>
                      <w:t>Limelight</w:t>
                    </w:r>
                    <w:r w:rsidRPr="00303569">
                      <w:t xml:space="preserve"> (1952) and his final features were poorly received at the box office. </w:t>
                    </w:r>
                  </w:p>
                  <w:p w14:paraId="1BF984BC" w14:textId="77777777" w:rsidR="003712AF" w:rsidRPr="00303569" w:rsidRDefault="003712AF" w:rsidP="00091995"/>
                  <w:p w14:paraId="4E65D891" w14:textId="77777777" w:rsidR="00091995" w:rsidRDefault="00091995" w:rsidP="00091995">
                    <w:r w:rsidRPr="00303569">
                      <w:lastRenderedPageBreak/>
                      <w:t xml:space="preserve">Chaplin embodied the essence of modernism in his person and his work. </w:t>
                    </w:r>
                    <w:r w:rsidRPr="00303569">
                      <w:rPr>
                        <w:i/>
                      </w:rPr>
                      <w:t>The Little Review</w:t>
                    </w:r>
                    <w:r w:rsidRPr="00303569">
                      <w:t xml:space="preserve"> published an admiring article calling him </w:t>
                    </w:r>
                    <w:r>
                      <w:t>‘</w:t>
                    </w:r>
                    <w:r w:rsidRPr="00303569">
                      <w:t>the Mob-God</w:t>
                    </w:r>
                    <w:r w:rsidR="009D4135">
                      <w:t>’,</w:t>
                    </w:r>
                    <w:r w:rsidRPr="00303569">
                      <w:t xml:space="preserve"> a figure who personified the gestalt of the times (May 1916). Notable among his fans are playwright </w:t>
                    </w:r>
                    <w:proofErr w:type="spellStart"/>
                    <w:r w:rsidRPr="00303569">
                      <w:t>Bertolt</w:t>
                    </w:r>
                    <w:proofErr w:type="spellEnd"/>
                    <w:r w:rsidRPr="00303569">
                      <w:t xml:space="preserve"> Brecht; author Jack London, whose short story </w:t>
                    </w:r>
                    <w:r>
                      <w:t>‘</w:t>
                    </w:r>
                    <w:r w:rsidRPr="00303569">
                      <w:t>The Road</w:t>
                    </w:r>
                    <w:r>
                      <w:t>’</w:t>
                    </w:r>
                    <w:r w:rsidRPr="00303569">
                      <w:t xml:space="preserve"> was inspired by the Tramp; and playwright Samuel Beckett, who initially wanted Chaplin for his film, </w:t>
                    </w:r>
                    <w:r w:rsidRPr="00303569">
                      <w:rPr>
                        <w:i/>
                      </w:rPr>
                      <w:t>Film</w:t>
                    </w:r>
                    <w:r w:rsidRPr="00303569">
                      <w:t xml:space="preserve"> (1964)</w:t>
                    </w:r>
                    <w:r>
                      <w:t xml:space="preserve"> (Buster Keaton played the role). </w:t>
                    </w:r>
                    <w:r w:rsidRPr="00303569">
                      <w:t>Chaplin admired and befriended H. G. Wells and Bernard Shaw, and also the writer Max Eastman</w:t>
                    </w:r>
                    <w:r>
                      <w:t xml:space="preserve">. </w:t>
                    </w:r>
                  </w:p>
                  <w:p w14:paraId="34321C53" w14:textId="77777777" w:rsidR="003712AF" w:rsidRDefault="003712AF" w:rsidP="00091995"/>
                  <w:p w14:paraId="01757A57" w14:textId="77777777" w:rsidR="00091995" w:rsidRPr="00303569" w:rsidRDefault="00091995" w:rsidP="00091995">
                    <w:r w:rsidRPr="00303569">
                      <w:t xml:space="preserve">With the Tramp character, Chaplin </w:t>
                    </w:r>
                    <w:r w:rsidR="003712AF">
                      <w:t>manifested</w:t>
                    </w:r>
                    <w:r w:rsidRPr="00303569">
                      <w:t xml:space="preserve"> the modernist fascination with social outcasts and derelicts that traces back to Charles Baudelaire (see: </w:t>
                    </w:r>
                    <w:r>
                      <w:t>‘</w:t>
                    </w:r>
                    <w:r w:rsidRPr="00303569">
                      <w:t>Le Vin de chiffoniers</w:t>
                    </w:r>
                    <w:r>
                      <w:t>’</w:t>
                    </w:r>
                    <w:r w:rsidRPr="00303569">
                      <w:t xml:space="preserve">/ </w:t>
                    </w:r>
                    <w:r>
                      <w:t>‘</w:t>
                    </w:r>
                    <w:r w:rsidRPr="00303569">
                      <w:t>The Rag-Picker’s Wine</w:t>
                    </w:r>
                    <w:r>
                      <w:t>’</w:t>
                    </w:r>
                    <w:r w:rsidRPr="00303569">
                      <w:t xml:space="preserve">), and continues with Joyce, T. S. Eliot, Beckett, and to an extent, George Orwell. Although not a Freudian, Chaplin’s psychologically-nuanced acting echoes modernism’s interest in the unconscious. Modernists are simultaneously fascinated and guarded towards new technology; Chaplin was the same, embracing film but resisting sound. To critics today, Chaplin’s films are ambivalent in their politics. François Truffaut declares that </w:t>
                    </w:r>
                    <w:r>
                      <w:t>‘</w:t>
                    </w:r>
                    <w:r w:rsidRPr="00303569">
                      <w:t xml:space="preserve">one could say that </w:t>
                    </w:r>
                    <w:proofErr w:type="spellStart"/>
                    <w:r w:rsidRPr="00303569">
                      <w:t>Charlot</w:t>
                    </w:r>
                    <w:proofErr w:type="spellEnd"/>
                    <w:r w:rsidRPr="00303569">
                      <w:t xml:space="preserve"> is a ‘marginal’</w:t>
                    </w:r>
                    <w:r>
                      <w:t>’</w:t>
                    </w:r>
                    <w:r w:rsidRPr="00303569">
                      <w:t xml:space="preserve"> (</w:t>
                    </w:r>
                    <w:proofErr w:type="spellStart"/>
                    <w:r w:rsidRPr="00303569">
                      <w:t>Bazin</w:t>
                    </w:r>
                    <w:proofErr w:type="spellEnd"/>
                    <w:r w:rsidRPr="00303569">
                      <w:t xml:space="preserve"> xxiii) and </w:t>
                    </w:r>
                    <w:proofErr w:type="spellStart"/>
                    <w:r w:rsidRPr="00303569">
                      <w:t>Maland</w:t>
                    </w:r>
                    <w:proofErr w:type="spellEnd"/>
                    <w:r w:rsidRPr="00303569">
                      <w:t xml:space="preserve"> calls </w:t>
                    </w:r>
                    <w:r w:rsidRPr="00303569">
                      <w:rPr>
                        <w:i/>
                      </w:rPr>
                      <w:t>Modern Times</w:t>
                    </w:r>
                    <w:r w:rsidRPr="00303569">
                      <w:t xml:space="preserve"> a </w:t>
                    </w:r>
                    <w:r>
                      <w:t>‘</w:t>
                    </w:r>
                    <w:r w:rsidRPr="00303569">
                      <w:t>cultural artefact of the mid-Depression years</w:t>
                    </w:r>
                    <w:r>
                      <w:t>’</w:t>
                    </w:r>
                    <w:r w:rsidRPr="00303569">
                      <w:t xml:space="preserve"> (257). Chaplin’s work now looks iconic instead of doctrinaire. </w:t>
                    </w:r>
                  </w:p>
                  <w:p w14:paraId="12E31B73" w14:textId="77777777" w:rsidR="00091995" w:rsidRPr="00303569" w:rsidRDefault="00091995" w:rsidP="00091995">
                    <w:pPr>
                      <w:rPr>
                        <w:sz w:val="24"/>
                        <w:szCs w:val="24"/>
                      </w:rPr>
                    </w:pPr>
                  </w:p>
                  <w:p w14:paraId="2DA0B4F7" w14:textId="77777777" w:rsidR="00091995" w:rsidRPr="00303569" w:rsidRDefault="00091995" w:rsidP="00091995">
                    <w:pPr>
                      <w:pStyle w:val="Heading1"/>
                      <w:outlineLvl w:val="0"/>
                    </w:pPr>
                    <w:r w:rsidRPr="00303569">
                      <w:t>List of Works</w:t>
                    </w:r>
                  </w:p>
                  <w:p w14:paraId="094B30D4" w14:textId="77777777" w:rsidR="00091995" w:rsidRPr="00303569" w:rsidRDefault="003712AF" w:rsidP="00091995">
                    <w:pPr>
                      <w:pStyle w:val="Heading2"/>
                      <w:outlineLvl w:val="1"/>
                    </w:pPr>
                    <w:r>
                      <w:t>Full Length F</w:t>
                    </w:r>
                    <w:r w:rsidR="00091995">
                      <w:t>eatures</w:t>
                    </w:r>
                  </w:p>
                  <w:p w14:paraId="249CDC9E" w14:textId="77777777" w:rsidR="00091995" w:rsidRPr="00303569" w:rsidRDefault="00AD5D54" w:rsidP="00091995">
                    <w:r>
                      <w:t xml:space="preserve"> </w:t>
                    </w:r>
                    <w:r w:rsidR="00091995" w:rsidRPr="00FB51B0">
                      <w:rPr>
                        <w:i/>
                      </w:rPr>
                      <w:t>The Kid</w:t>
                    </w:r>
                    <w:r w:rsidR="00091995" w:rsidRPr="00303569">
                      <w:t xml:space="preserve"> (1921)</w:t>
                    </w:r>
                  </w:p>
                  <w:p w14:paraId="30C85FF2" w14:textId="77777777" w:rsidR="00091995" w:rsidRPr="00303569" w:rsidRDefault="00AD5D54" w:rsidP="00091995">
                    <w:r>
                      <w:t xml:space="preserve"> </w:t>
                    </w:r>
                    <w:r w:rsidR="00091995" w:rsidRPr="00FB51B0">
                      <w:rPr>
                        <w:i/>
                      </w:rPr>
                      <w:t>A Woman of Paris</w:t>
                    </w:r>
                    <w:r w:rsidR="00091995" w:rsidRPr="00303569">
                      <w:t xml:space="preserve"> (1923)</w:t>
                    </w:r>
                  </w:p>
                  <w:p w14:paraId="12158E23" w14:textId="77777777" w:rsidR="00091995" w:rsidRPr="00303569" w:rsidRDefault="00AD5D54" w:rsidP="00091995">
                    <w:r>
                      <w:t xml:space="preserve"> </w:t>
                    </w:r>
                    <w:r w:rsidR="00091995" w:rsidRPr="00FB51B0">
                      <w:rPr>
                        <w:i/>
                      </w:rPr>
                      <w:t>The Gold Rush</w:t>
                    </w:r>
                    <w:r w:rsidR="00091995" w:rsidRPr="00303569">
                      <w:t xml:space="preserve"> (1925)</w:t>
                    </w:r>
                  </w:p>
                  <w:p w14:paraId="5FFA8DEC" w14:textId="77777777" w:rsidR="00091995" w:rsidRPr="00303569" w:rsidRDefault="00AD5D54" w:rsidP="00091995">
                    <w:r>
                      <w:rPr>
                        <w:i/>
                      </w:rPr>
                      <w:t xml:space="preserve"> </w:t>
                    </w:r>
                    <w:r w:rsidR="00091995" w:rsidRPr="00FB51B0">
                      <w:rPr>
                        <w:i/>
                      </w:rPr>
                      <w:t>The Circus</w:t>
                    </w:r>
                    <w:r w:rsidR="00091995" w:rsidRPr="00303569">
                      <w:t xml:space="preserve"> (1928)</w:t>
                    </w:r>
                  </w:p>
                  <w:p w14:paraId="2A237795" w14:textId="77777777" w:rsidR="00091995" w:rsidRPr="00303569" w:rsidRDefault="00AD5D54" w:rsidP="00091995">
                    <w:r>
                      <w:t xml:space="preserve"> </w:t>
                    </w:r>
                    <w:r w:rsidR="00091995" w:rsidRPr="00FB51B0">
                      <w:rPr>
                        <w:i/>
                      </w:rPr>
                      <w:t>City Lights</w:t>
                    </w:r>
                    <w:r w:rsidR="00091995" w:rsidRPr="00303569">
                      <w:t xml:space="preserve"> (1931)</w:t>
                    </w:r>
                  </w:p>
                  <w:p w14:paraId="2DAF4D05" w14:textId="77777777" w:rsidR="00091995" w:rsidRPr="00303569" w:rsidRDefault="00AD5D54" w:rsidP="00091995">
                    <w:r>
                      <w:t xml:space="preserve"> </w:t>
                    </w:r>
                    <w:r w:rsidR="00091995" w:rsidRPr="00FB51B0">
                      <w:rPr>
                        <w:i/>
                      </w:rPr>
                      <w:t>Modern Times</w:t>
                    </w:r>
                    <w:r w:rsidR="00091995" w:rsidRPr="00303569">
                      <w:t xml:space="preserve"> (1936)</w:t>
                    </w:r>
                  </w:p>
                  <w:p w14:paraId="392A9401" w14:textId="77777777" w:rsidR="00091995" w:rsidRPr="00303569" w:rsidRDefault="00AD5D54" w:rsidP="00091995">
                    <w:r>
                      <w:t xml:space="preserve"> </w:t>
                    </w:r>
                    <w:r w:rsidR="00091995" w:rsidRPr="00FB51B0">
                      <w:rPr>
                        <w:i/>
                      </w:rPr>
                      <w:t>The Great Dictator</w:t>
                    </w:r>
                    <w:r w:rsidR="00091995" w:rsidRPr="00303569">
                      <w:t xml:space="preserve"> (1940)</w:t>
                    </w:r>
                  </w:p>
                  <w:p w14:paraId="317CC660" w14:textId="77777777" w:rsidR="00091995" w:rsidRPr="00303569" w:rsidRDefault="00AD5D54" w:rsidP="00091995">
                    <w:r>
                      <w:t xml:space="preserve"> </w:t>
                    </w:r>
                    <w:r w:rsidR="00091995" w:rsidRPr="00FB51B0">
                      <w:rPr>
                        <w:i/>
                      </w:rPr>
                      <w:t xml:space="preserve">Monsieur </w:t>
                    </w:r>
                    <w:proofErr w:type="spellStart"/>
                    <w:r w:rsidR="00091995" w:rsidRPr="00FB51B0">
                      <w:rPr>
                        <w:i/>
                      </w:rPr>
                      <w:t>Verdoux</w:t>
                    </w:r>
                    <w:proofErr w:type="spellEnd"/>
                    <w:r w:rsidR="00091995" w:rsidRPr="00303569">
                      <w:t xml:space="preserve"> (1947)</w:t>
                    </w:r>
                  </w:p>
                  <w:p w14:paraId="1AD32CD1" w14:textId="77777777" w:rsidR="00091995" w:rsidRPr="00303569" w:rsidRDefault="00AD5D54" w:rsidP="00091995">
                    <w:r>
                      <w:t xml:space="preserve"> </w:t>
                    </w:r>
                    <w:r w:rsidR="00091995" w:rsidRPr="00FB51B0">
                      <w:rPr>
                        <w:i/>
                      </w:rPr>
                      <w:t>Limelight</w:t>
                    </w:r>
                    <w:r w:rsidR="00091995" w:rsidRPr="00303569">
                      <w:t xml:space="preserve"> (1952)</w:t>
                    </w:r>
                  </w:p>
                  <w:p w14:paraId="326AFC88" w14:textId="77777777" w:rsidR="00091995" w:rsidRPr="00303569" w:rsidRDefault="00AD5D54" w:rsidP="00091995">
                    <w:r>
                      <w:t xml:space="preserve"> </w:t>
                    </w:r>
                    <w:r w:rsidR="00091995" w:rsidRPr="00FB51B0">
                      <w:rPr>
                        <w:i/>
                      </w:rPr>
                      <w:t>A King in New York</w:t>
                    </w:r>
                    <w:r w:rsidR="00091995" w:rsidRPr="00303569">
                      <w:t xml:space="preserve"> (1957)</w:t>
                    </w:r>
                  </w:p>
                  <w:p w14:paraId="4D66C67F" w14:textId="77777777" w:rsidR="003F0D73" w:rsidRPr="00091995" w:rsidRDefault="00AD5D54" w:rsidP="00091995">
                    <w:r>
                      <w:t xml:space="preserve"> </w:t>
                    </w:r>
                    <w:r w:rsidR="00091995" w:rsidRPr="00FB51B0">
                      <w:rPr>
                        <w:i/>
                      </w:rPr>
                      <w:t>A Countess from Hong Kong</w:t>
                    </w:r>
                    <w:r w:rsidR="00091995">
                      <w:t xml:space="preserve"> (1967)</w:t>
                    </w:r>
                  </w:p>
                </w:tc>
              </w:sdtContent>
            </w:sdt>
          </w:sdtContent>
        </w:sdt>
      </w:tr>
      <w:tr w:rsidR="003235A7" w14:paraId="4462038A" w14:textId="77777777" w:rsidTr="003235A7">
        <w:tc>
          <w:tcPr>
            <w:tcW w:w="9016" w:type="dxa"/>
          </w:tcPr>
          <w:p w14:paraId="10E15D6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30CA35E1" w14:textId="77777777" w:rsidR="003712AF" w:rsidRDefault="00B65A5E" w:rsidP="00091995">
                <w:sdt>
                  <w:sdtPr>
                    <w:id w:val="-892958687"/>
                    <w:citation/>
                  </w:sdtPr>
                  <w:sdtEndPr/>
                  <w:sdtContent>
                    <w:r w:rsidR="00AC4E8D">
                      <w:fldChar w:fldCharType="begin"/>
                    </w:r>
                    <w:r w:rsidR="00AC4E8D">
                      <w:rPr>
                        <w:lang w:val="en-CA"/>
                      </w:rPr>
                      <w:instrText xml:space="preserve"> CITATION Anderson16 \l 4105 </w:instrText>
                    </w:r>
                    <w:r w:rsidR="00AC4E8D">
                      <w:fldChar w:fldCharType="separate"/>
                    </w:r>
                    <w:r w:rsidR="009D4135">
                      <w:rPr>
                        <w:noProof/>
                        <w:lang w:val="en-CA"/>
                      </w:rPr>
                      <w:t xml:space="preserve"> </w:t>
                    </w:r>
                    <w:r w:rsidR="009D4135" w:rsidRPr="009D4135">
                      <w:rPr>
                        <w:noProof/>
                        <w:lang w:val="en-CA"/>
                      </w:rPr>
                      <w:t>(The Mob-God)</w:t>
                    </w:r>
                    <w:r w:rsidR="00AC4E8D">
                      <w:fldChar w:fldCharType="end"/>
                    </w:r>
                  </w:sdtContent>
                </w:sdt>
              </w:p>
              <w:p w14:paraId="5881C850" w14:textId="77777777" w:rsidR="003712AF" w:rsidRPr="00303569" w:rsidRDefault="00B65A5E" w:rsidP="00091995">
                <w:sdt>
                  <w:sdtPr>
                    <w:id w:val="26843939"/>
                    <w:citation/>
                  </w:sdtPr>
                  <w:sdtEndPr/>
                  <w:sdtContent>
                    <w:r w:rsidR="00AC4E8D">
                      <w:fldChar w:fldCharType="begin"/>
                    </w:r>
                    <w:r w:rsidR="00AC4E8D">
                      <w:rPr>
                        <w:lang w:val="en-CA"/>
                      </w:rPr>
                      <w:instrText xml:space="preserve"> CITATION Chaplin78 \l 4105 </w:instrText>
                    </w:r>
                    <w:r w:rsidR="00AC4E8D">
                      <w:fldChar w:fldCharType="separate"/>
                    </w:r>
                    <w:r w:rsidR="009D4135" w:rsidRPr="009D4135">
                      <w:rPr>
                        <w:noProof/>
                        <w:lang w:val="en-CA"/>
                      </w:rPr>
                      <w:t>(Charlie Chaplin's stolen body found)</w:t>
                    </w:r>
                    <w:r w:rsidR="00AC4E8D">
                      <w:fldChar w:fldCharType="end"/>
                    </w:r>
                  </w:sdtContent>
                </w:sdt>
              </w:p>
              <w:p w14:paraId="05EE7B29" w14:textId="77777777" w:rsidR="003712AF" w:rsidRPr="00303569" w:rsidRDefault="00B65A5E" w:rsidP="00091995">
                <w:sdt>
                  <w:sdtPr>
                    <w:id w:val="1327862799"/>
                    <w:citation/>
                  </w:sdtPr>
                  <w:sdtEndPr/>
                  <w:sdtContent>
                    <w:r w:rsidR="002E0C22">
                      <w:fldChar w:fldCharType="begin"/>
                    </w:r>
                    <w:r w:rsidR="009D4135">
                      <w:rPr>
                        <w:lang w:val="en-CA"/>
                      </w:rPr>
                      <w:instrText xml:space="preserve">CITATION Casseres20 \l 4105 </w:instrText>
                    </w:r>
                    <w:r w:rsidR="002E0C22">
                      <w:fldChar w:fldCharType="separate"/>
                    </w:r>
                    <w:r w:rsidR="009D4135" w:rsidRPr="009D4135">
                      <w:rPr>
                        <w:noProof/>
                        <w:lang w:val="en-CA"/>
                      </w:rPr>
                      <w:t>(de Casseres)</w:t>
                    </w:r>
                    <w:r w:rsidR="002E0C22">
                      <w:fldChar w:fldCharType="end"/>
                    </w:r>
                  </w:sdtContent>
                </w:sdt>
              </w:p>
              <w:p w14:paraId="28F77C0F" w14:textId="77777777" w:rsidR="003712AF" w:rsidRPr="00303569" w:rsidRDefault="00B65A5E" w:rsidP="00091995">
                <w:sdt>
                  <w:sdtPr>
                    <w:id w:val="679938923"/>
                    <w:citation/>
                  </w:sdtPr>
                  <w:sdtEndPr/>
                  <w:sdtContent>
                    <w:r w:rsidR="002E0C22">
                      <w:fldChar w:fldCharType="begin"/>
                    </w:r>
                    <w:r w:rsidR="002E0C22">
                      <w:rPr>
                        <w:lang w:val="en-CA"/>
                      </w:rPr>
                      <w:instrText xml:space="preserve"> CITATION Lynn97 \l 4105 </w:instrText>
                    </w:r>
                    <w:r w:rsidR="002E0C22">
                      <w:fldChar w:fldCharType="separate"/>
                    </w:r>
                    <w:r w:rsidR="009D4135" w:rsidRPr="009D4135">
                      <w:rPr>
                        <w:noProof/>
                        <w:lang w:val="en-CA"/>
                      </w:rPr>
                      <w:t>(Lynn)</w:t>
                    </w:r>
                    <w:r w:rsidR="002E0C22">
                      <w:fldChar w:fldCharType="end"/>
                    </w:r>
                  </w:sdtContent>
                </w:sdt>
              </w:p>
              <w:p w14:paraId="395F0CB6" w14:textId="77777777" w:rsidR="003712AF" w:rsidRPr="00303569" w:rsidRDefault="00B65A5E" w:rsidP="00091995">
                <w:sdt>
                  <w:sdtPr>
                    <w:id w:val="-1661232227"/>
                    <w:citation/>
                  </w:sdtPr>
                  <w:sdtEndPr/>
                  <w:sdtContent>
                    <w:r w:rsidR="002E0C22">
                      <w:fldChar w:fldCharType="begin"/>
                    </w:r>
                    <w:r w:rsidR="009D4135">
                      <w:rPr>
                        <w:lang w:val="en-CA"/>
                      </w:rPr>
                      <w:instrText xml:space="preserve">CITATION Maland05 \l 4105 </w:instrText>
                    </w:r>
                    <w:r w:rsidR="002E0C22">
                      <w:fldChar w:fldCharType="separate"/>
                    </w:r>
                    <w:r w:rsidR="009D4135" w:rsidRPr="009D4135">
                      <w:rPr>
                        <w:noProof/>
                        <w:lang w:val="en-CA"/>
                      </w:rPr>
                      <w:t>(Maland)</w:t>
                    </w:r>
                    <w:r w:rsidR="002E0C22">
                      <w:fldChar w:fldCharType="end"/>
                    </w:r>
                  </w:sdtContent>
                </w:sdt>
              </w:p>
              <w:p w14:paraId="0E7783FA" w14:textId="77777777" w:rsidR="003712AF" w:rsidRPr="00303569" w:rsidRDefault="00B65A5E" w:rsidP="00091995">
                <w:sdt>
                  <w:sdtPr>
                    <w:id w:val="261505318"/>
                    <w:citation/>
                  </w:sdtPr>
                  <w:sdtEndPr/>
                  <w:sdtContent>
                    <w:r w:rsidR="002E0C22">
                      <w:fldChar w:fldCharType="begin"/>
                    </w:r>
                    <w:r w:rsidR="002E0C22">
                      <w:rPr>
                        <w:lang w:val="en-CA"/>
                      </w:rPr>
                      <w:instrText xml:space="preserve"> CITATION Milton98 \l 4105 </w:instrText>
                    </w:r>
                    <w:r w:rsidR="002E0C22">
                      <w:fldChar w:fldCharType="separate"/>
                    </w:r>
                    <w:r w:rsidR="009D4135" w:rsidRPr="009D4135">
                      <w:rPr>
                        <w:noProof/>
                        <w:lang w:val="en-CA"/>
                      </w:rPr>
                      <w:t>(Milton)</w:t>
                    </w:r>
                    <w:r w:rsidR="002E0C22">
                      <w:fldChar w:fldCharType="end"/>
                    </w:r>
                  </w:sdtContent>
                </w:sdt>
              </w:p>
              <w:p w14:paraId="1A0EC9D7" w14:textId="77777777" w:rsidR="003235A7" w:rsidRDefault="00B65A5E" w:rsidP="003712AF">
                <w:sdt>
                  <w:sdtPr>
                    <w:id w:val="-630332671"/>
                    <w:citation/>
                  </w:sdtPr>
                  <w:sdtEndPr/>
                  <w:sdtContent>
                    <w:r w:rsidR="00A4432D">
                      <w:fldChar w:fldCharType="begin"/>
                    </w:r>
                    <w:r w:rsidR="009D4135">
                      <w:rPr>
                        <w:lang w:val="en-CA"/>
                      </w:rPr>
                      <w:instrText xml:space="preserve">CITATION Truffaut85 \l 4105 </w:instrText>
                    </w:r>
                    <w:r w:rsidR="00A4432D">
                      <w:fldChar w:fldCharType="separate"/>
                    </w:r>
                    <w:r w:rsidR="009D4135" w:rsidRPr="009D4135">
                      <w:rPr>
                        <w:noProof/>
                        <w:lang w:val="en-CA"/>
                      </w:rPr>
                      <w:t>(Truffaut and Bazin)</w:t>
                    </w:r>
                    <w:r w:rsidR="00A4432D">
                      <w:fldChar w:fldCharType="end"/>
                    </w:r>
                  </w:sdtContent>
                </w:sdt>
              </w:p>
            </w:sdtContent>
          </w:sdt>
        </w:tc>
      </w:tr>
    </w:tbl>
    <w:p w14:paraId="7F2E951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01E47" w14:textId="77777777" w:rsidR="00006270" w:rsidRDefault="00006270" w:rsidP="007A0D55">
      <w:pPr>
        <w:spacing w:after="0" w:line="240" w:lineRule="auto"/>
      </w:pPr>
      <w:r>
        <w:separator/>
      </w:r>
    </w:p>
  </w:endnote>
  <w:endnote w:type="continuationSeparator" w:id="0">
    <w:p w14:paraId="66096ACB" w14:textId="77777777" w:rsidR="00006270" w:rsidRDefault="000062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A1933" w14:textId="77777777" w:rsidR="00006270" w:rsidRDefault="00006270" w:rsidP="007A0D55">
      <w:pPr>
        <w:spacing w:after="0" w:line="240" w:lineRule="auto"/>
      </w:pPr>
      <w:r>
        <w:separator/>
      </w:r>
    </w:p>
  </w:footnote>
  <w:footnote w:type="continuationSeparator" w:id="0">
    <w:p w14:paraId="3E304371" w14:textId="77777777" w:rsidR="00006270" w:rsidRDefault="000062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2B75A" w14:textId="77777777" w:rsidR="003712AF" w:rsidRDefault="003712A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C0C0C1" w14:textId="77777777" w:rsidR="003712AF" w:rsidRDefault="003712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06270"/>
    <w:rsid w:val="0002144C"/>
    <w:rsid w:val="00032559"/>
    <w:rsid w:val="00052040"/>
    <w:rsid w:val="00053390"/>
    <w:rsid w:val="00091995"/>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E0C22"/>
    <w:rsid w:val="002F2D58"/>
    <w:rsid w:val="0030662D"/>
    <w:rsid w:val="003235A7"/>
    <w:rsid w:val="003677B6"/>
    <w:rsid w:val="003712A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4135"/>
    <w:rsid w:val="009E18A1"/>
    <w:rsid w:val="009E73D7"/>
    <w:rsid w:val="00A27D2C"/>
    <w:rsid w:val="00A4432D"/>
    <w:rsid w:val="00A76FD9"/>
    <w:rsid w:val="00AB436D"/>
    <w:rsid w:val="00AC4E8D"/>
    <w:rsid w:val="00AD2F24"/>
    <w:rsid w:val="00AD4844"/>
    <w:rsid w:val="00AD5D54"/>
    <w:rsid w:val="00AE64D7"/>
    <w:rsid w:val="00B219AE"/>
    <w:rsid w:val="00B33145"/>
    <w:rsid w:val="00B574C9"/>
    <w:rsid w:val="00B65A5E"/>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F1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AC4E8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AC4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7D0B4A"/>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Anderson16</b:Tag>
    <b:SourceType>JournalArticle</b:SourceType>
    <b:Guid>{D077F03A-2F63-4C0E-B937-CF604824C34C}</b:Guid>
    <b:Title>The Mob-God</b:Title>
    <b:Year>1916</b:Year>
    <b:Medium>Article</b:Medium>
    <b:Author>
      <b:Editor>
        <b:NameList>
          <b:Person>
            <b:Last>Anderson</b:Last>
            <b:First>Margaret</b:First>
            <b:Middle>C.</b:Middle>
          </b:Person>
        </b:NameList>
      </b:Editor>
    </b:Author>
    <b:JournalName>The Little Review: Literature Drama Music Art</b:JournalName>
    <b:Month>May</b:Month>
    <b:Volume>3</b:Volume>
    <b:Issue>3</b:Issue>
    <b:URL>http://dl.lib.brown.edu/mjp/render.php?id=1293025571530500&amp;view=mjp_object</b:URL>
    <b:RefOrder>1</b:RefOrder>
  </b:Source>
  <b:Source>
    <b:Tag>Chaplin78</b:Tag>
    <b:SourceType>ArticleInAPeriodical</b:SourceType>
    <b:Guid>{D83227E2-BF33-48A2-9ABA-19B30063065F}</b:Guid>
    <b:Title>Charlie Chaplin's stolen body found</b:Title>
    <b:Year>1978</b:Year>
    <b:Medium>Article</b:Medium>
    <b:PeriodicalTitle>BBC’s ‘On This Day’</b:PeriodicalTitle>
    <b:Month>May</b:Month>
    <b:Day>17</b:Day>
    <b:URL>http://news.bbc.co.uk/onthisday/hi/dates/stories/may/17/newsid_2512000/2512129.stm</b:URL>
    <b:RefOrder>2</b:RefOrder>
  </b:Source>
  <b:Source>
    <b:Tag>Lynn97</b:Tag>
    <b:SourceType>Book</b:SourceType>
    <b:Guid>{B956D085-C265-449C-BDD4-3F1E6DD433E9}</b:Guid>
    <b:Author>
      <b:Author>
        <b:NameList>
          <b:Person>
            <b:Last>Lynn</b:Last>
            <b:First>Kenneth</b:First>
            <b:Middle>S.</b:Middle>
          </b:Person>
        </b:NameList>
      </b:Author>
    </b:Author>
    <b:Title>Charlie Chaplin and His Times</b:Title>
    <b:Year>1997</b:Year>
    <b:Medium>An exhaustive biography with particular emphasis on Chaplin’s psychology</b:Medium>
    <b:City>New York</b:City>
    <b:Publisher>Simon &amp; Schuster</b:Publisher>
    <b:RefOrder>4</b:RefOrder>
  </b:Source>
  <b:Source>
    <b:Tag>Milton98</b:Tag>
    <b:SourceType>Book</b:SourceType>
    <b:Guid>{AA33F05F-7CC9-4AF0-95B9-1707C25EA8EF}</b:Guid>
    <b:Author>
      <b:Author>
        <b:NameList>
          <b:Person>
            <b:Last>Milton</b:Last>
            <b:First>Joyce</b:First>
          </b:Person>
        </b:NameList>
      </b:Author>
    </b:Author>
    <b:Title>Tramp: The Life of Charlie Chaplin</b:Title>
    <b:Year>1998</b:Year>
    <b:City>Cambridge</b:City>
    <b:Publisher>Da Capo Press</b:Publisher>
    <b:Medium>Another exhaustive biography that complements Lynn’s study</b:Medium>
    <b:RefOrder>6</b:RefOrder>
  </b:Source>
  <b:Source>
    <b:Tag>Casseres20</b:Tag>
    <b:SourceType>ArticleInAPeriodical</b:SourceType>
    <b:Guid>{F52E9F38-1D12-4F43-AD56-7F2045D158C8}</b:Guid>
    <b:Author>
      <b:Author>
        <b:NameList>
          <b:Person>
            <b:Last>de Casseres</b:Last>
            <b:First>Benjamin</b:First>
          </b:Person>
        </b:NameList>
      </b:Author>
    </b:Author>
    <b:Title>The Hamlet-Like Nature of Charlie Chaplin</b:Title>
    <b:PeriodicalTitle>the New York Times Book Review and Magazine</b:PeriodicalTitle>
    <b:Year>1920</b:Year>
    <b:Month>December</b:Month>
    <b:Day>12</b:Day>
    <b:Medium>Interview</b:Medium>
    <b:URL>http://www.benjamindecasseres.com/?page_id=233</b:URL>
    <b:RefOrder>3</b:RefOrder>
  </b:Source>
  <b:Source>
    <b:Tag>Maland05</b:Tag>
    <b:SourceType>BookSection</b:SourceType>
    <b:Guid>{BC77A94A-2D12-3248-B45F-1B6DB935D588}</b:Guid>
    <b:Author>
      <b:Author>
        <b:NameList>
          <b:Person>
            <b:Last>Maland</b:Last>
            <b:First>Charles</b:First>
            <b:Middle>J.</b:Middle>
          </b:Person>
        </b:NameList>
      </b:Author>
      <b:Editor>
        <b:NameList>
          <b:Person>
            <b:Last>Geiger</b:Last>
            <b:First>Jeffrey</b:First>
          </b:Person>
          <b:Person>
            <b:Last>Rutsky</b:Last>
            <b:First>R.</b:First>
            <b:Middle>L.</b:Middle>
          </b:Person>
        </b:NameList>
      </b:Editor>
    </b:Author>
    <b:Title>Modern Times (1936)</b:Title>
    <b:Year>2005</b:Year>
    <b:City>New York</b:City>
    <b:Publisher>W. W. Norton &amp; Co.</b:Publisher>
    <b:Medium>Excellent overview of historical background and critical responses to the film</b:Medium>
    <b:BookTitle>Film Analysis: A Norton Reader</b:BookTitle>
    <b:RefOrder>5</b:RefOrder>
  </b:Source>
  <b:Source>
    <b:Tag>Truffaut85</b:Tag>
    <b:SourceType>Book</b:SourceType>
    <b:Guid>{C043C6AF-DDDE-FB4D-AAA0-410599DCCECA}</b:Guid>
    <b:Author>
      <b:Editor>
        <b:NameList>
          <b:Person>
            <b:Last>Truffaut</b:Last>
            <b:First>François</b:First>
          </b:Person>
          <b:Person>
            <b:Last>Bazin</b:Last>
            <b:First>Andre</b:First>
          </b:Person>
        </b:NameList>
      </b:Editor>
    </b:Author>
    <b:Title>Essays on Chaplin</b:Title>
    <b:Year>1985</b:Year>
    <b:City>New Haven</b:City>
    <b:Publisher>University of New Haven Press</b:Publisher>
    <b:Medium>Includes essays by Bazin, Truffaut, and Rohmer among others</b:Medium>
    <b:RefOrder>7</b:RefOrder>
  </b:Source>
</b:Sources>
</file>

<file path=customXml/itemProps1.xml><?xml version="1.0" encoding="utf-8"?>
<ds:datastoreItem xmlns:ds="http://schemas.openxmlformats.org/officeDocument/2006/customXml" ds:itemID="{0B351F70-746D-5F4E-8F4F-1AE8A1B26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5</TotalTime>
  <Pages>2</Pages>
  <Words>774</Words>
  <Characters>4414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5</cp:revision>
  <dcterms:created xsi:type="dcterms:W3CDTF">2016-03-12T02:21:00Z</dcterms:created>
  <dcterms:modified xsi:type="dcterms:W3CDTF">2016-03-23T05:19:00Z</dcterms:modified>
</cp:coreProperties>
</file>