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5E9" w:rsidRDefault="008245E9" w:rsidP="001543E3">
      <w:pPr>
        <w:spacing w:after="0" w:line="240" w:lineRule="auto"/>
        <w:jc w:val="both"/>
        <w:rPr>
          <w:rFonts w:cs="Times New Roman"/>
          <w:b/>
        </w:rPr>
      </w:pPr>
      <w:bookmarkStart w:id="0" w:name="_GoBack"/>
      <w:bookmarkEnd w:id="0"/>
      <w:r w:rsidRPr="00ED4853">
        <w:rPr>
          <w:rFonts w:cs="Times New Roman"/>
          <w:b/>
        </w:rPr>
        <w:t>Mass Observation</w:t>
      </w:r>
    </w:p>
    <w:p w:rsidR="003A5C3E" w:rsidRDefault="003A5C3E" w:rsidP="001543E3">
      <w:pPr>
        <w:spacing w:after="0" w:line="240" w:lineRule="auto"/>
        <w:jc w:val="both"/>
        <w:rPr>
          <w:rFonts w:cs="Times New Roman"/>
        </w:rPr>
      </w:pPr>
      <w:r w:rsidRPr="00B50FF8">
        <w:rPr>
          <w:rFonts w:cs="Times New Roman"/>
        </w:rPr>
        <w:t>Matthew Chambers, University of Lodz</w:t>
      </w:r>
    </w:p>
    <w:p w:rsidR="003A5C3E" w:rsidRPr="00B50FF8" w:rsidRDefault="003A5C3E" w:rsidP="001543E3">
      <w:pPr>
        <w:spacing w:after="0" w:line="240" w:lineRule="auto"/>
        <w:jc w:val="both"/>
        <w:rPr>
          <w:rFonts w:cs="Times New Roman"/>
        </w:rPr>
      </w:pPr>
      <w:r>
        <w:rPr>
          <w:rFonts w:cs="Times New Roman"/>
        </w:rPr>
        <w:t>Ian Walker, University of Wales, Newport</w:t>
      </w:r>
    </w:p>
    <w:p w:rsidR="003A5C3E" w:rsidRPr="00ED4853" w:rsidRDefault="003A5C3E" w:rsidP="001543E3">
      <w:pPr>
        <w:spacing w:after="0" w:line="240" w:lineRule="auto"/>
        <w:jc w:val="both"/>
        <w:rPr>
          <w:rFonts w:cs="Times New Roman"/>
          <w:b/>
        </w:rPr>
      </w:pPr>
    </w:p>
    <w:p w:rsidR="006F060D" w:rsidRPr="00ED4853" w:rsidRDefault="001543E3" w:rsidP="001543E3">
      <w:pPr>
        <w:spacing w:after="0" w:line="240" w:lineRule="auto"/>
        <w:jc w:val="both"/>
        <w:rPr>
          <w:rFonts w:cs="Times New Roman"/>
        </w:rPr>
      </w:pPr>
      <w:r w:rsidRPr="00ED4853">
        <w:rPr>
          <w:rFonts w:cs="Times New Roman"/>
        </w:rPr>
        <w:t xml:space="preserve">Mass Observation was founded in 1937 by film-maker Humphrey Jennings, poet Charles Madge, and ethnologist and explorer Tom </w:t>
      </w:r>
      <w:proofErr w:type="spellStart"/>
      <w:r w:rsidRPr="00ED4853">
        <w:rPr>
          <w:rFonts w:cs="Times New Roman"/>
        </w:rPr>
        <w:t>Harrisson</w:t>
      </w:r>
      <w:proofErr w:type="spellEnd"/>
      <w:r w:rsidRPr="00ED4853">
        <w:rPr>
          <w:rFonts w:cs="Times New Roman"/>
        </w:rPr>
        <w:t xml:space="preserve">. It was originally conceived as a project to capture the dominant image of the day by collecting reports and observing people’s </w:t>
      </w:r>
      <w:proofErr w:type="spellStart"/>
      <w:r w:rsidRPr="00ED4853">
        <w:rPr>
          <w:rFonts w:cs="Times New Roman"/>
        </w:rPr>
        <w:t>behaviour</w:t>
      </w:r>
      <w:proofErr w:type="spellEnd"/>
      <w:r w:rsidRPr="00ED4853">
        <w:rPr>
          <w:rFonts w:cs="Times New Roman"/>
        </w:rPr>
        <w:t>. The group was influenced by filmic montage, A</w:t>
      </w:r>
      <w:r>
        <w:rPr>
          <w:rFonts w:cs="Times New Roman"/>
        </w:rPr>
        <w:t>ndré Breton</w:t>
      </w:r>
      <w:r w:rsidRPr="00ED4853">
        <w:rPr>
          <w:rFonts w:cs="Times New Roman"/>
        </w:rPr>
        <w:t xml:space="preserve">’s writing on coincidence and the </w:t>
      </w:r>
      <w:r>
        <w:rPr>
          <w:rFonts w:cs="Times New Roman"/>
        </w:rPr>
        <w:t>surrealist</w:t>
      </w:r>
      <w:r w:rsidRPr="00ED4853">
        <w:rPr>
          <w:rFonts w:cs="Times New Roman"/>
        </w:rPr>
        <w:t xml:space="preserve"> image, and </w:t>
      </w:r>
      <w:proofErr w:type="spellStart"/>
      <w:r w:rsidRPr="00ED4853">
        <w:rPr>
          <w:rFonts w:cs="Times New Roman"/>
        </w:rPr>
        <w:t>Bronislaw</w:t>
      </w:r>
      <w:proofErr w:type="spellEnd"/>
      <w:r w:rsidRPr="00ED4853">
        <w:rPr>
          <w:rFonts w:cs="Times New Roman"/>
        </w:rPr>
        <w:t xml:space="preserve"> Malinowski’s theories of ‘participatory observation’ in anthropology.</w:t>
      </w:r>
      <w:r>
        <w:rPr>
          <w:rFonts w:cs="Times New Roman"/>
        </w:rPr>
        <w:t xml:space="preserve"> </w:t>
      </w:r>
      <w:r w:rsidR="00FC04D4" w:rsidRPr="00ED4853">
        <w:rPr>
          <w:rFonts w:cs="Times New Roman"/>
        </w:rPr>
        <w:t xml:space="preserve">The movement’s methodology quickly evolved from a </w:t>
      </w:r>
      <w:r>
        <w:rPr>
          <w:rFonts w:cs="Times New Roman"/>
        </w:rPr>
        <w:t>surrealist</w:t>
      </w:r>
      <w:r w:rsidR="00FC04D4" w:rsidRPr="00ED4853">
        <w:rPr>
          <w:rFonts w:cs="Times New Roman"/>
        </w:rPr>
        <w:t>-inspired experiment into a more scientifically-orthodox project that was pursued on a wide-scale until 1949.</w:t>
      </w:r>
      <w:r w:rsidRPr="001543E3">
        <w:rPr>
          <w:rFonts w:cs="Times New Roman"/>
        </w:rPr>
        <w:t xml:space="preserve"> </w:t>
      </w:r>
      <w:r w:rsidRPr="00B50FF8">
        <w:rPr>
          <w:rFonts w:cs="Times New Roman"/>
        </w:rPr>
        <w:t xml:space="preserve">Mass Observation had three distinct periods: an early interdisciplinary period that can be related to Jennings’s involvement; a further period when following Jennings’s departure and Malinowski’s essay in </w:t>
      </w:r>
      <w:r w:rsidRPr="00B50FF8">
        <w:rPr>
          <w:rFonts w:cs="Times New Roman"/>
          <w:i/>
        </w:rPr>
        <w:t>First Year’s Work</w:t>
      </w:r>
      <w:r w:rsidRPr="00B50FF8">
        <w:rPr>
          <w:rFonts w:cs="Times New Roman"/>
        </w:rPr>
        <w:t>, Mass Observation pursued a more orthodox scientific approach; and a final stage which saw its collaboration with the M</w:t>
      </w:r>
      <w:r>
        <w:rPr>
          <w:rFonts w:cs="Times New Roman"/>
        </w:rPr>
        <w:t>inistry of Information</w:t>
      </w:r>
      <w:r w:rsidRPr="00B50FF8">
        <w:rPr>
          <w:rFonts w:cs="Times New Roman"/>
        </w:rPr>
        <w:t xml:space="preserve"> and eventual transformation into a market research firm.</w:t>
      </w:r>
    </w:p>
    <w:p w:rsidR="00981E8C" w:rsidRPr="00ED4853" w:rsidRDefault="00981E8C" w:rsidP="001543E3">
      <w:pPr>
        <w:spacing w:after="0" w:line="240" w:lineRule="auto"/>
        <w:jc w:val="both"/>
        <w:rPr>
          <w:rFonts w:cs="Times New Roman"/>
        </w:rPr>
      </w:pPr>
    </w:p>
    <w:p w:rsidR="008558D7" w:rsidRPr="00ED4853" w:rsidRDefault="009050EF" w:rsidP="001543E3">
      <w:pPr>
        <w:spacing w:after="0" w:line="240" w:lineRule="auto"/>
        <w:jc w:val="both"/>
        <w:rPr>
          <w:rFonts w:cs="Times New Roman"/>
        </w:rPr>
      </w:pPr>
      <w:r w:rsidRPr="00ED4853">
        <w:rPr>
          <w:rFonts w:cs="Times New Roman"/>
        </w:rPr>
        <w:t>The</w:t>
      </w:r>
      <w:r w:rsidR="00D24AF5" w:rsidRPr="00ED4853">
        <w:rPr>
          <w:rFonts w:cs="Times New Roman"/>
        </w:rPr>
        <w:t xml:space="preserve"> group’s</w:t>
      </w:r>
      <w:r w:rsidRPr="00ED4853">
        <w:rPr>
          <w:rFonts w:cs="Times New Roman"/>
        </w:rPr>
        <w:t xml:space="preserve"> interdisciplinary and experimental approach produced the collaboratively written </w:t>
      </w:r>
      <w:r w:rsidR="00981E8C" w:rsidRPr="00ED4853">
        <w:rPr>
          <w:rFonts w:cs="Times New Roman"/>
        </w:rPr>
        <w:t>‘</w:t>
      </w:r>
      <w:r w:rsidRPr="00ED4853">
        <w:rPr>
          <w:rFonts w:cs="Times New Roman"/>
        </w:rPr>
        <w:t>Oxford Collective Poem</w:t>
      </w:r>
      <w:r w:rsidR="00981E8C" w:rsidRPr="00ED4853">
        <w:rPr>
          <w:rFonts w:cs="Times New Roman"/>
        </w:rPr>
        <w:t>’</w:t>
      </w:r>
      <w:r w:rsidRPr="00ED4853">
        <w:rPr>
          <w:rFonts w:cs="Times New Roman"/>
        </w:rPr>
        <w:t xml:space="preserve"> and </w:t>
      </w:r>
      <w:r w:rsidRPr="00ED4853">
        <w:rPr>
          <w:rFonts w:cs="Times New Roman"/>
          <w:i/>
        </w:rPr>
        <w:t>May the Twelfth</w:t>
      </w:r>
      <w:r w:rsidR="00E34074" w:rsidRPr="00ED4853">
        <w:rPr>
          <w:rFonts w:cs="Times New Roman"/>
          <w:i/>
        </w:rPr>
        <w:t xml:space="preserve"> </w:t>
      </w:r>
      <w:r w:rsidR="00E34074" w:rsidRPr="00ED4853">
        <w:rPr>
          <w:rFonts w:cs="Times New Roman"/>
        </w:rPr>
        <w:t>(1937)</w:t>
      </w:r>
      <w:r w:rsidRPr="00ED4853">
        <w:rPr>
          <w:rFonts w:cs="Times New Roman"/>
        </w:rPr>
        <w:t>, a</w:t>
      </w:r>
      <w:r w:rsidR="00CC1625" w:rsidRPr="00ED4853">
        <w:rPr>
          <w:rFonts w:cs="Times New Roman"/>
        </w:rPr>
        <w:t>n expansive</w:t>
      </w:r>
      <w:r w:rsidRPr="00ED4853">
        <w:rPr>
          <w:rFonts w:cs="Times New Roman"/>
        </w:rPr>
        <w:t xml:space="preserve"> collection of observations and reports from all over Britain of people’s thoughts, activities, and even dreams during George VI’s coronation. </w:t>
      </w:r>
      <w:r w:rsidR="00D24AF5" w:rsidRPr="00ED4853">
        <w:rPr>
          <w:rFonts w:cs="Times New Roman"/>
        </w:rPr>
        <w:t>Mass Observation</w:t>
      </w:r>
      <w:r w:rsidRPr="00ED4853">
        <w:rPr>
          <w:rFonts w:cs="Times New Roman"/>
        </w:rPr>
        <w:t xml:space="preserve"> moved toward</w:t>
      </w:r>
      <w:r w:rsidR="00390524" w:rsidRPr="00ED4853">
        <w:rPr>
          <w:rFonts w:cs="Times New Roman"/>
        </w:rPr>
        <w:t>s</w:t>
      </w:r>
      <w:r w:rsidRPr="00ED4853">
        <w:rPr>
          <w:rFonts w:cs="Times New Roman"/>
        </w:rPr>
        <w:t xml:space="preserve"> a more orthodox anthropological approach to their methods following </w:t>
      </w:r>
      <w:r w:rsidRPr="00ED4853">
        <w:rPr>
          <w:rFonts w:cs="Times New Roman"/>
          <w:i/>
        </w:rPr>
        <w:t>May the Twelfth</w:t>
      </w:r>
      <w:r w:rsidRPr="00ED4853">
        <w:rPr>
          <w:rFonts w:cs="Times New Roman"/>
        </w:rPr>
        <w:t xml:space="preserve">, which was </w:t>
      </w:r>
      <w:proofErr w:type="spellStart"/>
      <w:r w:rsidRPr="00ED4853">
        <w:rPr>
          <w:rFonts w:cs="Times New Roman"/>
        </w:rPr>
        <w:t>signal</w:t>
      </w:r>
      <w:r w:rsidR="00981E8C" w:rsidRPr="00ED4853">
        <w:rPr>
          <w:rFonts w:cs="Times New Roman"/>
        </w:rPr>
        <w:t>l</w:t>
      </w:r>
      <w:r w:rsidRPr="00ED4853">
        <w:rPr>
          <w:rFonts w:cs="Times New Roman"/>
        </w:rPr>
        <w:t>ed</w:t>
      </w:r>
      <w:proofErr w:type="spellEnd"/>
      <w:r w:rsidRPr="00ED4853">
        <w:rPr>
          <w:rFonts w:cs="Times New Roman"/>
        </w:rPr>
        <w:t xml:space="preserve"> by Malinowski’s essay in </w:t>
      </w:r>
      <w:r w:rsidRPr="00ED4853">
        <w:rPr>
          <w:rFonts w:cs="Times New Roman"/>
          <w:i/>
        </w:rPr>
        <w:t xml:space="preserve">First Year’s Work </w:t>
      </w:r>
      <w:r w:rsidRPr="00ED4853">
        <w:rPr>
          <w:rFonts w:cs="Times New Roman"/>
        </w:rPr>
        <w:t xml:space="preserve">that called for more scientific </w:t>
      </w:r>
      <w:proofErr w:type="spellStart"/>
      <w:r w:rsidRPr="00ED4853">
        <w:rPr>
          <w:rFonts w:cs="Times New Roman"/>
        </w:rPr>
        <w:t>rigo</w:t>
      </w:r>
      <w:r w:rsidR="00981E8C" w:rsidRPr="00ED4853">
        <w:rPr>
          <w:rFonts w:cs="Times New Roman"/>
        </w:rPr>
        <w:t>u</w:t>
      </w:r>
      <w:r w:rsidRPr="00ED4853">
        <w:rPr>
          <w:rFonts w:cs="Times New Roman"/>
        </w:rPr>
        <w:t>r</w:t>
      </w:r>
      <w:proofErr w:type="spellEnd"/>
      <w:r w:rsidRPr="00ED4853">
        <w:rPr>
          <w:rFonts w:cs="Times New Roman"/>
        </w:rPr>
        <w:t xml:space="preserve"> in the group’s methods. </w:t>
      </w:r>
      <w:r w:rsidR="0013342E" w:rsidRPr="00ED4853">
        <w:rPr>
          <w:rFonts w:cs="Times New Roman"/>
        </w:rPr>
        <w:t xml:space="preserve">This was followed in 1939 by </w:t>
      </w:r>
      <w:r w:rsidR="0013342E" w:rsidRPr="00ED4853">
        <w:rPr>
          <w:rFonts w:cs="Times New Roman"/>
          <w:i/>
        </w:rPr>
        <w:t>Britain by Mass-Observation</w:t>
      </w:r>
      <w:r w:rsidR="0013342E" w:rsidRPr="00ED4853">
        <w:rPr>
          <w:rFonts w:cs="Times New Roman"/>
        </w:rPr>
        <w:t xml:space="preserve">, in which Madge and </w:t>
      </w:r>
      <w:proofErr w:type="spellStart"/>
      <w:r w:rsidR="0013342E" w:rsidRPr="00ED4853">
        <w:rPr>
          <w:rFonts w:cs="Times New Roman"/>
        </w:rPr>
        <w:t>Harrisson</w:t>
      </w:r>
      <w:proofErr w:type="spellEnd"/>
      <w:r w:rsidR="0013342E" w:rsidRPr="00ED4853">
        <w:rPr>
          <w:rFonts w:cs="Times New Roman"/>
        </w:rPr>
        <w:t xml:space="preserve"> made some effort to analyze the data they had collected on various habits, including how people rolled their cigarettes.</w:t>
      </w:r>
    </w:p>
    <w:p w:rsidR="00ED4853" w:rsidRPr="00B50FF8" w:rsidRDefault="00ED4853" w:rsidP="001543E3">
      <w:pPr>
        <w:spacing w:after="0" w:line="240" w:lineRule="auto"/>
        <w:jc w:val="both"/>
        <w:rPr>
          <w:rFonts w:cs="Times New Roman"/>
        </w:rPr>
      </w:pPr>
    </w:p>
    <w:p w:rsidR="00ED4853" w:rsidRPr="00B50FF8" w:rsidRDefault="001543E3" w:rsidP="001543E3">
      <w:pPr>
        <w:spacing w:line="240" w:lineRule="auto"/>
        <w:jc w:val="both"/>
        <w:rPr>
          <w:rFonts w:cs="Times New Roman"/>
        </w:rPr>
      </w:pPr>
      <w:r>
        <w:rPr>
          <w:rFonts w:cs="Times New Roman"/>
        </w:rPr>
        <w:t>T</w:t>
      </w:r>
      <w:r w:rsidRPr="00B50FF8">
        <w:rPr>
          <w:rFonts w:cs="Times New Roman"/>
        </w:rPr>
        <w:t>hrough 1937-38</w:t>
      </w:r>
      <w:r>
        <w:rPr>
          <w:rFonts w:cs="Times New Roman"/>
        </w:rPr>
        <w:t>,</w:t>
      </w:r>
      <w:r w:rsidRPr="00B50FF8">
        <w:rPr>
          <w:rFonts w:cs="Times New Roman"/>
        </w:rPr>
        <w:t xml:space="preserve"> </w:t>
      </w:r>
      <w:bookmarkStart w:id="1" w:name="OLE_LINK1"/>
      <w:bookmarkStart w:id="2" w:name="OLE_LINK2"/>
      <w:r w:rsidR="00ED4853" w:rsidRPr="00B50FF8">
        <w:rPr>
          <w:rFonts w:cs="Times New Roman"/>
        </w:rPr>
        <w:t>M</w:t>
      </w:r>
      <w:r>
        <w:rPr>
          <w:rFonts w:cs="Times New Roman"/>
        </w:rPr>
        <w:t xml:space="preserve">ass Observation </w:t>
      </w:r>
      <w:bookmarkEnd w:id="1"/>
      <w:bookmarkEnd w:id="2"/>
      <w:r w:rsidR="008558D7" w:rsidRPr="00B50FF8">
        <w:rPr>
          <w:rFonts w:cs="Times New Roman"/>
        </w:rPr>
        <w:t xml:space="preserve">was based in Bolton, taken as a typical northern industrial town and </w:t>
      </w:r>
      <w:r w:rsidR="009F65FA" w:rsidRPr="00B50FF8">
        <w:rPr>
          <w:rFonts w:cs="Times New Roman"/>
        </w:rPr>
        <w:t xml:space="preserve">dubbed </w:t>
      </w:r>
      <w:r>
        <w:rPr>
          <w:rFonts w:cs="Times New Roman"/>
        </w:rPr>
        <w:t>‘</w:t>
      </w:r>
      <w:proofErr w:type="spellStart"/>
      <w:r w:rsidR="009F65FA" w:rsidRPr="00B50FF8">
        <w:rPr>
          <w:rFonts w:cs="Times New Roman"/>
        </w:rPr>
        <w:t>Worktown</w:t>
      </w:r>
      <w:proofErr w:type="spellEnd"/>
      <w:r>
        <w:rPr>
          <w:rFonts w:cs="Times New Roman"/>
        </w:rPr>
        <w:t>’ within the operation</w:t>
      </w:r>
      <w:r w:rsidR="009F65FA" w:rsidRPr="00B50FF8">
        <w:rPr>
          <w:rFonts w:cs="Times New Roman"/>
        </w:rPr>
        <w:t xml:space="preserve">. </w:t>
      </w:r>
      <w:proofErr w:type="spellStart"/>
      <w:r w:rsidR="008558D7" w:rsidRPr="00B50FF8">
        <w:rPr>
          <w:rFonts w:cs="Times New Roman"/>
        </w:rPr>
        <w:t>Harrisson</w:t>
      </w:r>
      <w:proofErr w:type="spellEnd"/>
      <w:r w:rsidR="008558D7" w:rsidRPr="00B50FF8">
        <w:rPr>
          <w:rFonts w:cs="Times New Roman"/>
        </w:rPr>
        <w:t xml:space="preserve"> recruited both interested locals and visiting young intellectuals to record the life of the town. The observers travelled on buses, visited factories, sat in pubs and went to football matches, all the time recording what they saw and heard. And when the town’s residents went </w:t>
      </w:r>
      <w:r w:rsidR="008558D7" w:rsidRPr="00B50FF8">
        <w:rPr>
          <w:rFonts w:cs="Times New Roman"/>
          <w:i/>
        </w:rPr>
        <w:t xml:space="preserve">en masse </w:t>
      </w:r>
      <w:r w:rsidR="008558D7" w:rsidRPr="00B50FF8">
        <w:rPr>
          <w:rFonts w:cs="Times New Roman"/>
        </w:rPr>
        <w:t xml:space="preserve">for their annual holiday in </w:t>
      </w:r>
      <w:proofErr w:type="spellStart"/>
      <w:r w:rsidR="008558D7" w:rsidRPr="00B50FF8">
        <w:rPr>
          <w:rFonts w:cs="Times New Roman"/>
        </w:rPr>
        <w:t>Blackpool</w:t>
      </w:r>
      <w:proofErr w:type="spellEnd"/>
      <w:r w:rsidR="008558D7" w:rsidRPr="00B50FF8">
        <w:rPr>
          <w:rFonts w:cs="Times New Roman"/>
        </w:rPr>
        <w:t>, the observers went with them.</w:t>
      </w:r>
    </w:p>
    <w:p w:rsidR="00ED4853" w:rsidRPr="00B50FF8" w:rsidRDefault="008558D7" w:rsidP="001543E3">
      <w:pPr>
        <w:spacing w:line="240" w:lineRule="auto"/>
        <w:jc w:val="both"/>
        <w:rPr>
          <w:rFonts w:cs="Times New Roman"/>
        </w:rPr>
      </w:pPr>
      <w:r w:rsidRPr="00B50FF8">
        <w:rPr>
          <w:rFonts w:cs="Times New Roman"/>
        </w:rPr>
        <w:t xml:space="preserve">The core activity of </w:t>
      </w:r>
      <w:r w:rsidR="001543E3" w:rsidRPr="00B50FF8">
        <w:rPr>
          <w:rFonts w:cs="Times New Roman"/>
        </w:rPr>
        <w:t>M</w:t>
      </w:r>
      <w:r w:rsidR="001543E3">
        <w:rPr>
          <w:rFonts w:cs="Times New Roman"/>
        </w:rPr>
        <w:t xml:space="preserve">ass Observation </w:t>
      </w:r>
      <w:r w:rsidRPr="00B50FF8">
        <w:rPr>
          <w:rFonts w:cs="Times New Roman"/>
        </w:rPr>
        <w:t xml:space="preserve">was verbal and textual, but there were also a number of contributions by visual artists which are now some of its best-known products. The photojournalist Humphrey Spender came to Bolton to record the inhabitants as unobtrusively as possible. Julian Trevelyan made collages out of the ephemeral material – newspapers and so on – he found on the street, while the painters William Coldstream and Graham Bell made detailed realist depictions of Bolton from the roof of the Art Gallery. </w:t>
      </w:r>
    </w:p>
    <w:p w:rsidR="008558D7" w:rsidRPr="00B50FF8" w:rsidRDefault="008558D7" w:rsidP="001543E3">
      <w:pPr>
        <w:spacing w:after="0" w:line="240" w:lineRule="auto"/>
        <w:jc w:val="both"/>
        <w:rPr>
          <w:rFonts w:cs="Times New Roman"/>
        </w:rPr>
      </w:pPr>
      <w:r w:rsidRPr="00B50FF8">
        <w:rPr>
          <w:rFonts w:cs="Times New Roman"/>
        </w:rPr>
        <w:t xml:space="preserve">The observers’ reports are the most enduring aspect of </w:t>
      </w:r>
      <w:r w:rsidR="001543E3" w:rsidRPr="00B50FF8">
        <w:rPr>
          <w:rFonts w:cs="Times New Roman"/>
        </w:rPr>
        <w:t>M</w:t>
      </w:r>
      <w:r w:rsidR="001543E3">
        <w:rPr>
          <w:rFonts w:cs="Times New Roman"/>
        </w:rPr>
        <w:t>ass Observation</w:t>
      </w:r>
      <w:r w:rsidRPr="00B50FF8">
        <w:rPr>
          <w:rFonts w:cs="Times New Roman"/>
        </w:rPr>
        <w:t xml:space="preserve">’s legacy and they have been widely sourced by researchers from many different fields. But the </w:t>
      </w:r>
      <w:r w:rsidR="001543E3" w:rsidRPr="00B50FF8">
        <w:rPr>
          <w:rFonts w:cs="Times New Roman"/>
        </w:rPr>
        <w:t>M</w:t>
      </w:r>
      <w:r w:rsidR="001543E3">
        <w:rPr>
          <w:rFonts w:cs="Times New Roman"/>
        </w:rPr>
        <w:t xml:space="preserve">ass Observation </w:t>
      </w:r>
      <w:r w:rsidRPr="00B50FF8">
        <w:rPr>
          <w:rFonts w:cs="Times New Roman"/>
        </w:rPr>
        <w:t xml:space="preserve">method contained a fundamental ambiguity, for while the premise of the observation was that it would be as purely </w:t>
      </w:r>
      <w:proofErr w:type="spellStart"/>
      <w:r w:rsidRPr="00B50FF8">
        <w:rPr>
          <w:rFonts w:cs="Times New Roman"/>
        </w:rPr>
        <w:t>recordative</w:t>
      </w:r>
      <w:proofErr w:type="spellEnd"/>
      <w:r w:rsidRPr="00B50FF8">
        <w:rPr>
          <w:rFonts w:cs="Times New Roman"/>
        </w:rPr>
        <w:t xml:space="preserve"> and objective as it could be, it was of course inevitably </w:t>
      </w:r>
      <w:r w:rsidR="00ED4853" w:rsidRPr="00B50FF8">
        <w:rPr>
          <w:rFonts w:cs="Times New Roman"/>
        </w:rPr>
        <w:t>bound up</w:t>
      </w:r>
      <w:r w:rsidRPr="00B50FF8">
        <w:rPr>
          <w:rFonts w:cs="Times New Roman"/>
        </w:rPr>
        <w:t xml:space="preserve"> with the subjectivity of the observer. </w:t>
      </w:r>
      <w:proofErr w:type="spellStart"/>
      <w:r w:rsidRPr="00B50FF8">
        <w:rPr>
          <w:rFonts w:cs="Times New Roman"/>
        </w:rPr>
        <w:t>Harrisson</w:t>
      </w:r>
      <w:proofErr w:type="spellEnd"/>
      <w:r w:rsidRPr="00B50FF8">
        <w:rPr>
          <w:rFonts w:cs="Times New Roman"/>
        </w:rPr>
        <w:t xml:space="preserve"> was himself an eccentric researcher, viewed with suspicion by more </w:t>
      </w:r>
      <w:r w:rsidR="00DA03EF" w:rsidRPr="00B50FF8">
        <w:rPr>
          <w:rFonts w:cs="Times New Roman"/>
        </w:rPr>
        <w:t>orthodox</w:t>
      </w:r>
      <w:r w:rsidRPr="00B50FF8">
        <w:rPr>
          <w:rFonts w:cs="Times New Roman"/>
        </w:rPr>
        <w:t xml:space="preserve"> sociologists and anthropologists of the time. </w:t>
      </w:r>
    </w:p>
    <w:p w:rsidR="00ED4853" w:rsidRPr="00B50FF8" w:rsidRDefault="00ED4853" w:rsidP="001543E3">
      <w:pPr>
        <w:spacing w:after="0" w:line="240" w:lineRule="auto"/>
        <w:jc w:val="both"/>
        <w:rPr>
          <w:rFonts w:cs="Times New Roman"/>
          <w:color w:val="00B050"/>
        </w:rPr>
      </w:pPr>
    </w:p>
    <w:p w:rsidR="008245E9" w:rsidRDefault="00981E8C" w:rsidP="001543E3">
      <w:pPr>
        <w:spacing w:after="0" w:line="240" w:lineRule="auto"/>
        <w:jc w:val="both"/>
        <w:rPr>
          <w:rFonts w:cs="Times New Roman"/>
        </w:rPr>
      </w:pPr>
      <w:r w:rsidRPr="00B50FF8">
        <w:rPr>
          <w:rFonts w:cs="Times New Roman"/>
        </w:rPr>
        <w:t xml:space="preserve"> </w:t>
      </w:r>
      <w:r w:rsidR="00513472" w:rsidRPr="00B50FF8">
        <w:rPr>
          <w:rFonts w:cs="Times New Roman"/>
        </w:rPr>
        <w:t>In 1940, Mass Observation was hired by the Ministry of Information to supply data to help shape propaganda</w:t>
      </w:r>
      <w:r w:rsidR="00CC1625" w:rsidRPr="00B50FF8">
        <w:rPr>
          <w:rFonts w:cs="Times New Roman"/>
        </w:rPr>
        <w:t xml:space="preserve"> </w:t>
      </w:r>
      <w:r w:rsidR="009A1D0F" w:rsidRPr="00B50FF8">
        <w:rPr>
          <w:rFonts w:cs="Times New Roman"/>
        </w:rPr>
        <w:t xml:space="preserve">in order </w:t>
      </w:r>
      <w:r w:rsidR="00CC1625" w:rsidRPr="00B50FF8">
        <w:rPr>
          <w:rFonts w:cs="Times New Roman"/>
        </w:rPr>
        <w:t>to boost public morale</w:t>
      </w:r>
      <w:r w:rsidR="00513472" w:rsidRPr="00B50FF8">
        <w:rPr>
          <w:rFonts w:cs="Times New Roman"/>
        </w:rPr>
        <w:t xml:space="preserve">. Jennings had left the group after </w:t>
      </w:r>
      <w:r w:rsidR="00513472" w:rsidRPr="00B50FF8">
        <w:rPr>
          <w:rFonts w:cs="Times New Roman"/>
          <w:i/>
        </w:rPr>
        <w:t>May the Twelfth</w:t>
      </w:r>
      <w:r w:rsidR="00513472" w:rsidRPr="00B50FF8">
        <w:rPr>
          <w:rFonts w:cs="Times New Roman"/>
        </w:rPr>
        <w:t xml:space="preserve">, and Madge followed in 1940 due to increasing disputes between him and </w:t>
      </w:r>
      <w:proofErr w:type="spellStart"/>
      <w:r w:rsidR="00513472" w:rsidRPr="00B50FF8">
        <w:rPr>
          <w:rFonts w:cs="Times New Roman"/>
        </w:rPr>
        <w:t>Harrisson</w:t>
      </w:r>
      <w:proofErr w:type="spellEnd"/>
      <w:r w:rsidR="00513472" w:rsidRPr="00B50FF8">
        <w:rPr>
          <w:rFonts w:cs="Times New Roman"/>
        </w:rPr>
        <w:t xml:space="preserve">. </w:t>
      </w:r>
      <w:proofErr w:type="spellStart"/>
      <w:r w:rsidR="00513472" w:rsidRPr="00B50FF8">
        <w:rPr>
          <w:rFonts w:cs="Times New Roman"/>
        </w:rPr>
        <w:t>Harrisson</w:t>
      </w:r>
      <w:proofErr w:type="spellEnd"/>
      <w:r w:rsidR="00513472" w:rsidRPr="00B50FF8">
        <w:rPr>
          <w:rFonts w:cs="Times New Roman"/>
        </w:rPr>
        <w:t xml:space="preserve"> was called up in late 1943 and served the remainder of</w:t>
      </w:r>
      <w:r w:rsidR="001543E3">
        <w:rPr>
          <w:rFonts w:cs="Times New Roman"/>
        </w:rPr>
        <w:t xml:space="preserve"> World War II </w:t>
      </w:r>
      <w:r w:rsidR="00513472" w:rsidRPr="00B50FF8">
        <w:rPr>
          <w:rFonts w:cs="Times New Roman"/>
        </w:rPr>
        <w:t>in Borneo. By the late 1940s, none of the founders of Mass Observation had any direct involvement</w:t>
      </w:r>
      <w:r w:rsidR="00CC1625" w:rsidRPr="00B50FF8">
        <w:rPr>
          <w:rFonts w:cs="Times New Roman"/>
        </w:rPr>
        <w:t xml:space="preserve"> in any activities</w:t>
      </w:r>
      <w:r w:rsidR="00513472" w:rsidRPr="00B50FF8">
        <w:rPr>
          <w:rFonts w:cs="Times New Roman"/>
        </w:rPr>
        <w:t>, and in 1949 it became Mass Observation Ltd., invested solely in commercial market research.</w:t>
      </w:r>
    </w:p>
    <w:p w:rsidR="001543E3" w:rsidRPr="00B50FF8" w:rsidRDefault="001543E3" w:rsidP="001543E3">
      <w:pPr>
        <w:spacing w:after="0" w:line="240" w:lineRule="auto"/>
        <w:jc w:val="both"/>
        <w:rPr>
          <w:rFonts w:cs="Times New Roman"/>
        </w:rPr>
      </w:pPr>
    </w:p>
    <w:p w:rsidR="008245E9" w:rsidRPr="00B50FF8" w:rsidRDefault="001543E3" w:rsidP="001543E3">
      <w:pPr>
        <w:spacing w:after="0" w:line="240" w:lineRule="auto"/>
        <w:jc w:val="both"/>
        <w:rPr>
          <w:rFonts w:cs="Times New Roman"/>
        </w:rPr>
      </w:pPr>
      <w:r w:rsidRPr="00B50FF8">
        <w:rPr>
          <w:rFonts w:cs="Times New Roman"/>
        </w:rPr>
        <w:t>M</w:t>
      </w:r>
      <w:r>
        <w:rPr>
          <w:rFonts w:cs="Times New Roman"/>
        </w:rPr>
        <w:t>ass Observation</w:t>
      </w:r>
      <w:r w:rsidR="009A1D0F" w:rsidRPr="00B50FF8">
        <w:rPr>
          <w:rFonts w:cs="Times New Roman"/>
        </w:rPr>
        <w:t>’s</w:t>
      </w:r>
      <w:r w:rsidR="00CC1625" w:rsidRPr="00B50FF8">
        <w:rPr>
          <w:rFonts w:cs="Times New Roman"/>
        </w:rPr>
        <w:t xml:space="preserve"> early experiments provocatively point to a direction they ultimately did not pursue: the </w:t>
      </w:r>
      <w:r>
        <w:rPr>
          <w:rFonts w:cs="Times New Roman"/>
        </w:rPr>
        <w:t>‘</w:t>
      </w:r>
      <w:r w:rsidR="00CC1625" w:rsidRPr="00B50FF8">
        <w:rPr>
          <w:rFonts w:cs="Times New Roman"/>
        </w:rPr>
        <w:t>Oxford Collective Poem,</w:t>
      </w:r>
      <w:r>
        <w:rPr>
          <w:rFonts w:cs="Times New Roman"/>
        </w:rPr>
        <w:t>’</w:t>
      </w:r>
      <w:r w:rsidR="00CC1625" w:rsidRPr="00B50FF8">
        <w:rPr>
          <w:rFonts w:cs="Times New Roman"/>
        </w:rPr>
        <w:t xml:space="preserve"> with its </w:t>
      </w:r>
      <w:r>
        <w:rPr>
          <w:rFonts w:cs="Times New Roman"/>
        </w:rPr>
        <w:t>three</w:t>
      </w:r>
      <w:r w:rsidR="00CC1625" w:rsidRPr="00B50FF8">
        <w:rPr>
          <w:rFonts w:cs="Times New Roman"/>
        </w:rPr>
        <w:t xml:space="preserve"> pages of instructions for composition anticipates later procedural work by</w:t>
      </w:r>
      <w:r w:rsidR="00512A00" w:rsidRPr="00B50FF8">
        <w:rPr>
          <w:rFonts w:cs="Times New Roman"/>
        </w:rPr>
        <w:t xml:space="preserve"> </w:t>
      </w:r>
      <w:r w:rsidR="00981E8C" w:rsidRPr="00B50FF8">
        <w:rPr>
          <w:rFonts w:cs="Times New Roman"/>
        </w:rPr>
        <w:t>J</w:t>
      </w:r>
      <w:r>
        <w:rPr>
          <w:rFonts w:cs="Times New Roman"/>
        </w:rPr>
        <w:t>ohn Cage</w:t>
      </w:r>
      <w:r w:rsidR="00981E8C" w:rsidRPr="00B50FF8">
        <w:rPr>
          <w:rFonts w:cs="Times New Roman"/>
        </w:rPr>
        <w:t xml:space="preserve"> </w:t>
      </w:r>
      <w:r w:rsidR="00512A00" w:rsidRPr="00B50FF8">
        <w:rPr>
          <w:rFonts w:cs="Times New Roman"/>
        </w:rPr>
        <w:t>and Jackson Mac Low</w:t>
      </w:r>
      <w:r w:rsidR="00B12C46" w:rsidRPr="00B50FF8">
        <w:rPr>
          <w:rFonts w:cs="Times New Roman"/>
        </w:rPr>
        <w:t>, and</w:t>
      </w:r>
      <w:r w:rsidR="00512A00" w:rsidRPr="00B50FF8">
        <w:rPr>
          <w:rFonts w:cs="Times New Roman"/>
        </w:rPr>
        <w:t xml:space="preserve"> </w:t>
      </w:r>
      <w:r w:rsidR="00512A00" w:rsidRPr="00B50FF8">
        <w:rPr>
          <w:rFonts w:cs="Times New Roman"/>
          <w:i/>
        </w:rPr>
        <w:t>May the Twelfth</w:t>
      </w:r>
      <w:r w:rsidR="00512A00" w:rsidRPr="00B50FF8">
        <w:rPr>
          <w:rFonts w:cs="Times New Roman"/>
        </w:rPr>
        <w:t xml:space="preserve"> is a loose assemblage of quotations and reports with very occasional commentary, </w:t>
      </w:r>
      <w:r w:rsidR="00B12C46" w:rsidRPr="00B50FF8">
        <w:rPr>
          <w:rFonts w:cs="Times New Roman"/>
        </w:rPr>
        <w:t>which</w:t>
      </w:r>
      <w:r w:rsidR="00512A00" w:rsidRPr="00B50FF8">
        <w:rPr>
          <w:rFonts w:cs="Times New Roman"/>
        </w:rPr>
        <w:t xml:space="preserve"> b</w:t>
      </w:r>
      <w:r w:rsidR="00F06406" w:rsidRPr="00B50FF8">
        <w:rPr>
          <w:rFonts w:cs="Times New Roman"/>
        </w:rPr>
        <w:t>ear</w:t>
      </w:r>
      <w:r w:rsidR="00512A00" w:rsidRPr="00B50FF8">
        <w:rPr>
          <w:rFonts w:cs="Times New Roman"/>
        </w:rPr>
        <w:t xml:space="preserve">s a certain structural similarity to </w:t>
      </w:r>
      <w:r w:rsidR="00F06406" w:rsidRPr="00B50FF8">
        <w:rPr>
          <w:rFonts w:cs="Times New Roman"/>
        </w:rPr>
        <w:t>W</w:t>
      </w:r>
      <w:r>
        <w:rPr>
          <w:rFonts w:cs="Times New Roman"/>
        </w:rPr>
        <w:t>alter Benjamin</w:t>
      </w:r>
      <w:r w:rsidR="00512A00" w:rsidRPr="00B50FF8">
        <w:rPr>
          <w:rFonts w:cs="Times New Roman"/>
        </w:rPr>
        <w:t xml:space="preserve">’s </w:t>
      </w:r>
      <w:r w:rsidR="00512A00" w:rsidRPr="00B50FF8">
        <w:rPr>
          <w:rFonts w:cs="Times New Roman"/>
          <w:i/>
        </w:rPr>
        <w:t>Arcades Project</w:t>
      </w:r>
      <w:r w:rsidR="00512A00" w:rsidRPr="00B50FF8">
        <w:rPr>
          <w:rFonts w:cs="Times New Roman"/>
        </w:rPr>
        <w:t xml:space="preserve">. </w:t>
      </w:r>
      <w:r w:rsidR="009A1D0F" w:rsidRPr="00B50FF8">
        <w:rPr>
          <w:rFonts w:cs="Times New Roman"/>
        </w:rPr>
        <w:t xml:space="preserve">Mass Observation’s domestic field research </w:t>
      </w:r>
      <w:r w:rsidR="00D24AF5" w:rsidRPr="00B50FF8">
        <w:rPr>
          <w:rFonts w:cs="Times New Roman"/>
        </w:rPr>
        <w:t>indirectly influenced</w:t>
      </w:r>
      <w:r w:rsidR="009A1D0F" w:rsidRPr="00B50FF8">
        <w:rPr>
          <w:rFonts w:cs="Times New Roman"/>
        </w:rPr>
        <w:t xml:space="preserve"> Richard </w:t>
      </w:r>
      <w:proofErr w:type="spellStart"/>
      <w:r w:rsidR="009A1D0F" w:rsidRPr="00B50FF8">
        <w:rPr>
          <w:rFonts w:cs="Times New Roman"/>
        </w:rPr>
        <w:t>Hoggart’s</w:t>
      </w:r>
      <w:proofErr w:type="spellEnd"/>
      <w:r w:rsidR="009A1D0F" w:rsidRPr="00B50FF8">
        <w:rPr>
          <w:rFonts w:cs="Times New Roman"/>
        </w:rPr>
        <w:t xml:space="preserve"> </w:t>
      </w:r>
      <w:r w:rsidR="009A1D0F" w:rsidRPr="00B50FF8">
        <w:rPr>
          <w:rFonts w:cs="Times New Roman"/>
          <w:i/>
        </w:rPr>
        <w:t>The Uses of Literacy</w:t>
      </w:r>
      <w:r w:rsidR="009A1D0F" w:rsidRPr="00B50FF8">
        <w:rPr>
          <w:rFonts w:cs="Times New Roman"/>
        </w:rPr>
        <w:t xml:space="preserve"> (1957) and later the </w:t>
      </w:r>
      <w:r w:rsidR="00B078C2" w:rsidRPr="00B50FF8">
        <w:rPr>
          <w:rFonts w:cs="Times New Roman"/>
        </w:rPr>
        <w:t xml:space="preserve">Centre for Contemporary Cultural Studies at the University of </w:t>
      </w:r>
      <w:r w:rsidR="009A1D0F" w:rsidRPr="00B50FF8">
        <w:rPr>
          <w:rFonts w:cs="Times New Roman"/>
        </w:rPr>
        <w:t>Birmingham</w:t>
      </w:r>
      <w:r w:rsidR="00B078C2" w:rsidRPr="00B50FF8">
        <w:rPr>
          <w:rFonts w:cs="Times New Roman"/>
        </w:rPr>
        <w:t>’s</w:t>
      </w:r>
      <w:r w:rsidR="009A1D0F" w:rsidRPr="00B50FF8">
        <w:rPr>
          <w:rFonts w:cs="Times New Roman"/>
        </w:rPr>
        <w:t xml:space="preserve"> ethnographic methods.</w:t>
      </w:r>
      <w:r w:rsidR="00F06406" w:rsidRPr="00B50FF8">
        <w:rPr>
          <w:rFonts w:cs="Times New Roman"/>
        </w:rPr>
        <w:t xml:space="preserve"> </w:t>
      </w:r>
      <w:r w:rsidR="00B078C2" w:rsidRPr="00B50FF8">
        <w:rPr>
          <w:rFonts w:cs="Times New Roman"/>
        </w:rPr>
        <w:t>The Mass Observation archive is currently held at the Special Collections Library at the University of Sussex.</w:t>
      </w:r>
      <w:r w:rsidR="00B12C46" w:rsidRPr="00B50FF8">
        <w:rPr>
          <w:rFonts w:cs="Times New Roman"/>
        </w:rPr>
        <w:t xml:space="preserve"> [link to MO website: </w:t>
      </w:r>
      <w:hyperlink r:id="rId5" w:history="1">
        <w:r w:rsidR="00B12C46" w:rsidRPr="00B50FF8">
          <w:rPr>
            <w:rStyle w:val="Hyperlink"/>
            <w:rFonts w:cs="Times New Roman"/>
          </w:rPr>
          <w:t>http://www.massobs.org.uk/</w:t>
        </w:r>
      </w:hyperlink>
      <w:r w:rsidR="00B12C46" w:rsidRPr="00B50FF8">
        <w:rPr>
          <w:rFonts w:cs="Times New Roman"/>
        </w:rPr>
        <w:t xml:space="preserve"> ]</w:t>
      </w:r>
    </w:p>
    <w:p w:rsidR="00F06406" w:rsidRPr="00B50FF8" w:rsidRDefault="00F06406" w:rsidP="001543E3">
      <w:pPr>
        <w:spacing w:after="0" w:line="240" w:lineRule="auto"/>
        <w:contextualSpacing/>
        <w:jc w:val="both"/>
        <w:rPr>
          <w:rFonts w:cs="Times New Roman"/>
        </w:rPr>
      </w:pPr>
    </w:p>
    <w:p w:rsidR="008245E9" w:rsidRPr="00B50FF8" w:rsidRDefault="00F06406" w:rsidP="001543E3">
      <w:pPr>
        <w:spacing w:after="0" w:line="240" w:lineRule="auto"/>
        <w:contextualSpacing/>
        <w:jc w:val="both"/>
        <w:rPr>
          <w:rFonts w:cs="Times New Roman"/>
          <w:i/>
        </w:rPr>
      </w:pPr>
      <w:r w:rsidRPr="00B50FF8">
        <w:rPr>
          <w:rFonts w:cs="Times New Roman"/>
        </w:rPr>
        <w:t>List of works</w:t>
      </w:r>
      <w:r w:rsidR="00512A00" w:rsidRPr="00B50FF8">
        <w:rPr>
          <w:rFonts w:cs="Times New Roman"/>
        </w:rPr>
        <w:t>:</w:t>
      </w:r>
    </w:p>
    <w:p w:rsidR="008245E9" w:rsidRPr="00B50FF8" w:rsidRDefault="00512A00" w:rsidP="001543E3">
      <w:pPr>
        <w:spacing w:after="0" w:line="240" w:lineRule="auto"/>
        <w:contextualSpacing/>
        <w:jc w:val="both"/>
        <w:rPr>
          <w:rFonts w:cs="Times New Roman"/>
        </w:rPr>
      </w:pPr>
      <w:r w:rsidRPr="00B50FF8">
        <w:rPr>
          <w:rFonts w:cs="Times New Roman"/>
          <w:i/>
        </w:rPr>
        <w:t>May the Twelfth</w:t>
      </w:r>
      <w:r w:rsidR="00390524" w:rsidRPr="00B50FF8">
        <w:rPr>
          <w:rFonts w:cs="Times New Roman"/>
          <w:i/>
        </w:rPr>
        <w:t xml:space="preserve"> </w:t>
      </w:r>
      <w:r w:rsidR="00390524" w:rsidRPr="00B50FF8">
        <w:rPr>
          <w:rFonts w:cs="Times New Roman"/>
        </w:rPr>
        <w:t>(1937)</w:t>
      </w:r>
    </w:p>
    <w:p w:rsidR="008245E9" w:rsidRPr="00B50FF8" w:rsidRDefault="00512A00" w:rsidP="001543E3">
      <w:pPr>
        <w:spacing w:after="0" w:line="240" w:lineRule="auto"/>
        <w:contextualSpacing/>
        <w:jc w:val="both"/>
        <w:rPr>
          <w:rFonts w:cs="Times New Roman"/>
        </w:rPr>
      </w:pPr>
      <w:r w:rsidRPr="00B50FF8">
        <w:rPr>
          <w:rFonts w:cs="Times New Roman"/>
          <w:i/>
        </w:rPr>
        <w:t>First Year’s Work</w:t>
      </w:r>
      <w:r w:rsidR="00390524" w:rsidRPr="00B50FF8">
        <w:rPr>
          <w:rFonts w:cs="Times New Roman"/>
          <w:i/>
        </w:rPr>
        <w:t xml:space="preserve"> </w:t>
      </w:r>
      <w:r w:rsidR="00390524" w:rsidRPr="00B50FF8">
        <w:rPr>
          <w:rFonts w:cs="Times New Roman"/>
        </w:rPr>
        <w:t>(1938)</w:t>
      </w:r>
    </w:p>
    <w:p w:rsidR="008245E9" w:rsidRPr="00B50FF8" w:rsidRDefault="00512A00" w:rsidP="001543E3">
      <w:pPr>
        <w:spacing w:after="0" w:line="240" w:lineRule="auto"/>
        <w:contextualSpacing/>
        <w:jc w:val="both"/>
        <w:rPr>
          <w:rFonts w:cs="Times New Roman"/>
        </w:rPr>
      </w:pPr>
      <w:r w:rsidRPr="00B50FF8">
        <w:rPr>
          <w:rFonts w:cs="Times New Roman"/>
          <w:i/>
        </w:rPr>
        <w:t>Britain by Mass-Observation</w:t>
      </w:r>
      <w:r w:rsidR="00390524" w:rsidRPr="00B50FF8">
        <w:rPr>
          <w:rFonts w:cs="Times New Roman"/>
        </w:rPr>
        <w:t xml:space="preserve"> (1939)</w:t>
      </w:r>
    </w:p>
    <w:p w:rsidR="008245E9" w:rsidRDefault="00512A00" w:rsidP="001543E3">
      <w:pPr>
        <w:spacing w:after="0" w:line="240" w:lineRule="auto"/>
        <w:contextualSpacing/>
        <w:jc w:val="both"/>
        <w:rPr>
          <w:rFonts w:cs="Times New Roman"/>
        </w:rPr>
      </w:pPr>
      <w:r w:rsidRPr="00B50FF8">
        <w:rPr>
          <w:rFonts w:cs="Times New Roman"/>
          <w:i/>
        </w:rPr>
        <w:t>The Pub and the People</w:t>
      </w:r>
      <w:r w:rsidR="00390524" w:rsidRPr="00B50FF8">
        <w:rPr>
          <w:rFonts w:cs="Times New Roman"/>
        </w:rPr>
        <w:t xml:space="preserve"> (1943)</w:t>
      </w:r>
    </w:p>
    <w:p w:rsidR="00DA03EF" w:rsidRPr="00B50FF8" w:rsidRDefault="00DA03EF" w:rsidP="001543E3">
      <w:pPr>
        <w:spacing w:after="0" w:line="240" w:lineRule="auto"/>
        <w:contextualSpacing/>
        <w:jc w:val="both"/>
        <w:rPr>
          <w:rFonts w:cs="Times New Roman"/>
        </w:rPr>
      </w:pPr>
    </w:p>
    <w:p w:rsidR="008245E9" w:rsidRPr="00B50FF8" w:rsidRDefault="00F06406" w:rsidP="001543E3">
      <w:pPr>
        <w:spacing w:after="0" w:line="240" w:lineRule="auto"/>
        <w:contextualSpacing/>
        <w:jc w:val="both"/>
        <w:rPr>
          <w:rFonts w:cs="Times New Roman"/>
        </w:rPr>
      </w:pPr>
      <w:r w:rsidRPr="00B50FF8">
        <w:rPr>
          <w:rFonts w:cs="Times New Roman"/>
        </w:rPr>
        <w:t>Further reading</w:t>
      </w:r>
      <w:r w:rsidR="00DA03EF">
        <w:rPr>
          <w:rFonts w:cs="Times New Roman"/>
        </w:rPr>
        <w:t>:</w:t>
      </w:r>
    </w:p>
    <w:p w:rsidR="00DA03EF" w:rsidRDefault="00DA03EF" w:rsidP="001543E3">
      <w:pPr>
        <w:widowControl w:val="0"/>
        <w:spacing w:line="240" w:lineRule="auto"/>
        <w:ind w:right="289"/>
        <w:rPr>
          <w:rFonts w:cs="Times New Roman"/>
        </w:rPr>
      </w:pPr>
      <w:r w:rsidRPr="00302198">
        <w:rPr>
          <w:rFonts w:cs="Times New Roman"/>
        </w:rPr>
        <w:t xml:space="preserve">Calder, A. and Sheridan, D. (eds.) (1984), </w:t>
      </w:r>
      <w:r w:rsidRPr="00302198">
        <w:rPr>
          <w:rFonts w:cs="Times New Roman"/>
          <w:i/>
        </w:rPr>
        <w:t>Speak for Yourself: A Mass-Observation Anthology, 1937-1949</w:t>
      </w:r>
      <w:r w:rsidRPr="00302198">
        <w:rPr>
          <w:rFonts w:cs="Times New Roman"/>
        </w:rPr>
        <w:t>, London: Jonathan Cape.</w:t>
      </w:r>
    </w:p>
    <w:p w:rsidR="00DA03EF" w:rsidRPr="00302198" w:rsidRDefault="00DA03EF" w:rsidP="001543E3">
      <w:pPr>
        <w:widowControl w:val="0"/>
        <w:spacing w:line="240" w:lineRule="auto"/>
        <w:ind w:right="288"/>
        <w:rPr>
          <w:rFonts w:cs="Times New Roman"/>
        </w:rPr>
      </w:pPr>
      <w:r w:rsidRPr="00302198">
        <w:rPr>
          <w:rFonts w:cs="Times New Roman"/>
        </w:rPr>
        <w:t xml:space="preserve">Cross, G. (ed.) (1990), </w:t>
      </w:r>
      <w:proofErr w:type="spellStart"/>
      <w:r w:rsidRPr="00302198">
        <w:rPr>
          <w:rFonts w:cs="Times New Roman"/>
          <w:i/>
        </w:rPr>
        <w:t>Worktowners</w:t>
      </w:r>
      <w:proofErr w:type="spellEnd"/>
      <w:r w:rsidRPr="00302198">
        <w:rPr>
          <w:rFonts w:cs="Times New Roman"/>
          <w:i/>
        </w:rPr>
        <w:t xml:space="preserve"> at </w:t>
      </w:r>
      <w:proofErr w:type="spellStart"/>
      <w:r w:rsidRPr="00302198">
        <w:rPr>
          <w:rFonts w:cs="Times New Roman"/>
          <w:i/>
        </w:rPr>
        <w:t>Blackpool</w:t>
      </w:r>
      <w:proofErr w:type="spellEnd"/>
      <w:r w:rsidRPr="00302198">
        <w:rPr>
          <w:rFonts w:cs="Times New Roman"/>
          <w:i/>
        </w:rPr>
        <w:t>: Mass-Observation and Popular Leisure in the 1930s</w:t>
      </w:r>
      <w:r w:rsidRPr="00302198">
        <w:rPr>
          <w:rFonts w:cs="Times New Roman"/>
        </w:rPr>
        <w:t>, London: Routledge.</w:t>
      </w:r>
    </w:p>
    <w:p w:rsidR="00DA03EF" w:rsidRDefault="00DA03EF" w:rsidP="001543E3">
      <w:pPr>
        <w:spacing w:after="0" w:line="240" w:lineRule="auto"/>
        <w:contextualSpacing/>
        <w:jc w:val="both"/>
        <w:rPr>
          <w:rFonts w:cs="Times New Roman"/>
        </w:rPr>
      </w:pPr>
      <w:r w:rsidRPr="00302198">
        <w:rPr>
          <w:rFonts w:cs="Times New Roman"/>
        </w:rPr>
        <w:t xml:space="preserve">Hubble, N.  (2010) </w:t>
      </w:r>
      <w:r w:rsidRPr="00302198">
        <w:rPr>
          <w:rFonts w:cs="Times New Roman"/>
          <w:i/>
        </w:rPr>
        <w:t>Mass Observation and Everyday Life: Culture, History, Theory</w:t>
      </w:r>
      <w:r w:rsidRPr="00302198">
        <w:rPr>
          <w:rFonts w:cs="Times New Roman"/>
        </w:rPr>
        <w:t>, New York: Palgrave Macmillan.</w:t>
      </w:r>
    </w:p>
    <w:p w:rsidR="008C7CB2" w:rsidRPr="00B50FF8" w:rsidRDefault="00512A00" w:rsidP="001543E3">
      <w:pPr>
        <w:spacing w:after="0" w:line="240" w:lineRule="auto"/>
        <w:contextualSpacing/>
        <w:jc w:val="both"/>
        <w:rPr>
          <w:rFonts w:cs="Times New Roman"/>
        </w:rPr>
      </w:pPr>
      <w:r w:rsidRPr="00B50FF8">
        <w:rPr>
          <w:rFonts w:cs="Times New Roman"/>
        </w:rPr>
        <w:t>Sheridan, D; Street</w:t>
      </w:r>
      <w:r w:rsidR="003C420D" w:rsidRPr="00B50FF8">
        <w:rPr>
          <w:rFonts w:cs="Times New Roman"/>
        </w:rPr>
        <w:t>, B.</w:t>
      </w:r>
      <w:r w:rsidRPr="00B50FF8">
        <w:rPr>
          <w:rFonts w:cs="Times New Roman"/>
        </w:rPr>
        <w:t xml:space="preserve">; </w:t>
      </w:r>
      <w:proofErr w:type="spellStart"/>
      <w:r w:rsidRPr="00B50FF8">
        <w:rPr>
          <w:rFonts w:cs="Times New Roman"/>
        </w:rPr>
        <w:t>Bloome</w:t>
      </w:r>
      <w:proofErr w:type="spellEnd"/>
      <w:r w:rsidR="003C420D" w:rsidRPr="00B50FF8">
        <w:rPr>
          <w:rFonts w:cs="Times New Roman"/>
        </w:rPr>
        <w:t>, D</w:t>
      </w:r>
      <w:r w:rsidRPr="00B50FF8">
        <w:rPr>
          <w:rFonts w:cs="Times New Roman"/>
        </w:rPr>
        <w:t xml:space="preserve">. </w:t>
      </w:r>
      <w:r w:rsidR="003C420D" w:rsidRPr="00B50FF8">
        <w:rPr>
          <w:rFonts w:cs="Times New Roman"/>
        </w:rPr>
        <w:t xml:space="preserve">(2000) </w:t>
      </w:r>
      <w:r w:rsidRPr="00B50FF8">
        <w:rPr>
          <w:rFonts w:cs="Times New Roman"/>
          <w:i/>
        </w:rPr>
        <w:t>Writing Ourselves: Mass Observation and Literary Practices</w:t>
      </w:r>
      <w:r w:rsidR="003C420D" w:rsidRPr="00B50FF8">
        <w:rPr>
          <w:rFonts w:cs="Times New Roman"/>
        </w:rPr>
        <w:t>, Cresskill, NJ: Hampton Press.</w:t>
      </w:r>
    </w:p>
    <w:p w:rsidR="00DA03EF" w:rsidRPr="00B50FF8" w:rsidRDefault="00DA03EF" w:rsidP="001543E3">
      <w:pPr>
        <w:spacing w:line="240" w:lineRule="auto"/>
        <w:rPr>
          <w:rFonts w:cs="Times New Roman"/>
        </w:rPr>
      </w:pPr>
      <w:r w:rsidRPr="00B50FF8">
        <w:rPr>
          <w:rFonts w:cs="Times New Roman"/>
        </w:rPr>
        <w:t xml:space="preserve">Spender, H. (1982), </w:t>
      </w:r>
      <w:proofErr w:type="spellStart"/>
      <w:r w:rsidRPr="00B50FF8">
        <w:rPr>
          <w:rFonts w:cs="Times New Roman"/>
          <w:i/>
        </w:rPr>
        <w:t>Worktown</w:t>
      </w:r>
      <w:proofErr w:type="spellEnd"/>
      <w:r w:rsidRPr="00B50FF8">
        <w:rPr>
          <w:rFonts w:cs="Times New Roman"/>
          <w:i/>
        </w:rPr>
        <w:t xml:space="preserve"> People</w:t>
      </w:r>
      <w:r w:rsidRPr="00B50FF8">
        <w:rPr>
          <w:rFonts w:cs="Times New Roman"/>
        </w:rPr>
        <w:t>, Bristol: Falling Wall Press.</w:t>
      </w:r>
    </w:p>
    <w:p w:rsidR="00DA03EF" w:rsidRPr="00B50FF8" w:rsidRDefault="00DA03EF" w:rsidP="001543E3">
      <w:pPr>
        <w:widowControl w:val="0"/>
        <w:spacing w:line="240" w:lineRule="auto"/>
        <w:ind w:right="288"/>
        <w:rPr>
          <w:rFonts w:cs="Times New Roman"/>
        </w:rPr>
      </w:pPr>
      <w:r w:rsidRPr="00B50FF8">
        <w:rPr>
          <w:rFonts w:cs="Times New Roman"/>
        </w:rPr>
        <w:t xml:space="preserve">Walker, I. (2007), </w:t>
      </w:r>
      <w:r w:rsidRPr="00B50FF8">
        <w:rPr>
          <w:rFonts w:cs="Times New Roman"/>
          <w:i/>
        </w:rPr>
        <w:t>So Exotic, So Homemade</w:t>
      </w:r>
      <w:r w:rsidRPr="00B50FF8">
        <w:rPr>
          <w:rFonts w:cs="Times New Roman"/>
        </w:rPr>
        <w:t xml:space="preserve">: </w:t>
      </w:r>
      <w:r w:rsidRPr="00B50FF8">
        <w:rPr>
          <w:rFonts w:cs="Times New Roman"/>
          <w:i/>
        </w:rPr>
        <w:t>Surrealism, Englishness and documentary photography</w:t>
      </w:r>
      <w:r w:rsidRPr="00B50FF8">
        <w:rPr>
          <w:rFonts w:cs="Times New Roman"/>
        </w:rPr>
        <w:t>, Manchester: Manchester University Press.</w:t>
      </w:r>
    </w:p>
    <w:p w:rsidR="00FC04D4" w:rsidRPr="00B50FF8" w:rsidRDefault="00FC04D4" w:rsidP="001543E3">
      <w:pPr>
        <w:spacing w:after="0" w:line="240" w:lineRule="auto"/>
        <w:jc w:val="both"/>
        <w:rPr>
          <w:rFonts w:cs="Times New Roman"/>
        </w:rPr>
      </w:pPr>
    </w:p>
    <w:p w:rsidR="00FC04D4" w:rsidRPr="00B50FF8" w:rsidRDefault="00FC04D4" w:rsidP="001543E3">
      <w:pPr>
        <w:spacing w:after="0" w:line="240" w:lineRule="auto"/>
        <w:jc w:val="both"/>
        <w:rPr>
          <w:rFonts w:cs="Times New Roman"/>
        </w:rPr>
      </w:pPr>
    </w:p>
    <w:p w:rsidR="008245E9" w:rsidRPr="00B50FF8" w:rsidRDefault="008245E9" w:rsidP="001543E3">
      <w:pPr>
        <w:spacing w:after="0" w:line="240" w:lineRule="auto"/>
        <w:jc w:val="both"/>
        <w:rPr>
          <w:rFonts w:cs="Times New Roman"/>
        </w:rPr>
      </w:pPr>
    </w:p>
    <w:p w:rsidR="009A4A2F" w:rsidRPr="00B50FF8" w:rsidRDefault="009A4A2F" w:rsidP="001543E3">
      <w:pPr>
        <w:spacing w:after="0" w:line="240" w:lineRule="auto"/>
        <w:jc w:val="both"/>
        <w:rPr>
          <w:rFonts w:cs="Times New Roman"/>
        </w:rPr>
      </w:pPr>
    </w:p>
    <w:sectPr w:rsidR="009A4A2F" w:rsidRPr="00B50FF8" w:rsidSect="00AA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D9"/>
    <w:rsid w:val="00000640"/>
    <w:rsid w:val="00026A58"/>
    <w:rsid w:val="0008623A"/>
    <w:rsid w:val="000E5C23"/>
    <w:rsid w:val="0013342E"/>
    <w:rsid w:val="00144778"/>
    <w:rsid w:val="001543E3"/>
    <w:rsid w:val="00155227"/>
    <w:rsid w:val="001D7F17"/>
    <w:rsid w:val="002047E7"/>
    <w:rsid w:val="00390524"/>
    <w:rsid w:val="003A24F4"/>
    <w:rsid w:val="003A5C3E"/>
    <w:rsid w:val="003C420D"/>
    <w:rsid w:val="00512A00"/>
    <w:rsid w:val="00513472"/>
    <w:rsid w:val="006D1502"/>
    <w:rsid w:val="006E4007"/>
    <w:rsid w:val="006F060D"/>
    <w:rsid w:val="00710CD9"/>
    <w:rsid w:val="007E7E25"/>
    <w:rsid w:val="008245E9"/>
    <w:rsid w:val="008558D7"/>
    <w:rsid w:val="008B2B3A"/>
    <w:rsid w:val="008C7CB2"/>
    <w:rsid w:val="00904D35"/>
    <w:rsid w:val="009050EF"/>
    <w:rsid w:val="0093393A"/>
    <w:rsid w:val="00981E8C"/>
    <w:rsid w:val="009A1D0F"/>
    <w:rsid w:val="009A4A2F"/>
    <w:rsid w:val="009F65FA"/>
    <w:rsid w:val="00A259C1"/>
    <w:rsid w:val="00AA2D92"/>
    <w:rsid w:val="00B078C2"/>
    <w:rsid w:val="00B12C46"/>
    <w:rsid w:val="00B50FF8"/>
    <w:rsid w:val="00BF1E15"/>
    <w:rsid w:val="00C27DFE"/>
    <w:rsid w:val="00CC1625"/>
    <w:rsid w:val="00CC2796"/>
    <w:rsid w:val="00CC3F0E"/>
    <w:rsid w:val="00D00F6F"/>
    <w:rsid w:val="00D24AF5"/>
    <w:rsid w:val="00D84F06"/>
    <w:rsid w:val="00DA03EF"/>
    <w:rsid w:val="00E34074"/>
    <w:rsid w:val="00ED4853"/>
    <w:rsid w:val="00F06406"/>
    <w:rsid w:val="00F25C63"/>
    <w:rsid w:val="00F33A7A"/>
    <w:rsid w:val="00F500BB"/>
    <w:rsid w:val="00FC0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1D0F"/>
    <w:rPr>
      <w:sz w:val="16"/>
      <w:szCs w:val="16"/>
    </w:rPr>
  </w:style>
  <w:style w:type="paragraph" w:styleId="CommentText">
    <w:name w:val="annotation text"/>
    <w:basedOn w:val="Normal"/>
    <w:link w:val="CommentTextChar"/>
    <w:uiPriority w:val="99"/>
    <w:semiHidden/>
    <w:unhideWhenUsed/>
    <w:rsid w:val="009A1D0F"/>
    <w:pPr>
      <w:spacing w:line="240" w:lineRule="auto"/>
    </w:pPr>
    <w:rPr>
      <w:sz w:val="20"/>
      <w:szCs w:val="20"/>
    </w:rPr>
  </w:style>
  <w:style w:type="character" w:customStyle="1" w:styleId="CommentTextChar">
    <w:name w:val="Comment Text Char"/>
    <w:basedOn w:val="DefaultParagraphFont"/>
    <w:link w:val="CommentText"/>
    <w:uiPriority w:val="99"/>
    <w:semiHidden/>
    <w:rsid w:val="009A1D0F"/>
    <w:rPr>
      <w:sz w:val="20"/>
      <w:szCs w:val="20"/>
    </w:rPr>
  </w:style>
  <w:style w:type="paragraph" w:styleId="CommentSubject">
    <w:name w:val="annotation subject"/>
    <w:basedOn w:val="CommentText"/>
    <w:next w:val="CommentText"/>
    <w:link w:val="CommentSubjectChar"/>
    <w:uiPriority w:val="99"/>
    <w:semiHidden/>
    <w:unhideWhenUsed/>
    <w:rsid w:val="009A1D0F"/>
    <w:rPr>
      <w:b/>
      <w:bCs/>
    </w:rPr>
  </w:style>
  <w:style w:type="character" w:customStyle="1" w:styleId="CommentSubjectChar">
    <w:name w:val="Comment Subject Char"/>
    <w:basedOn w:val="CommentTextChar"/>
    <w:link w:val="CommentSubject"/>
    <w:uiPriority w:val="99"/>
    <w:semiHidden/>
    <w:rsid w:val="009A1D0F"/>
    <w:rPr>
      <w:b/>
      <w:bCs/>
      <w:sz w:val="20"/>
      <w:szCs w:val="20"/>
    </w:rPr>
  </w:style>
  <w:style w:type="paragraph" w:styleId="BalloonText">
    <w:name w:val="Balloon Text"/>
    <w:basedOn w:val="Normal"/>
    <w:link w:val="BalloonTextChar"/>
    <w:uiPriority w:val="99"/>
    <w:semiHidden/>
    <w:unhideWhenUsed/>
    <w:rsid w:val="009A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D0F"/>
    <w:rPr>
      <w:rFonts w:ascii="Tahoma" w:hAnsi="Tahoma" w:cs="Tahoma"/>
      <w:sz w:val="16"/>
      <w:szCs w:val="16"/>
    </w:rPr>
  </w:style>
  <w:style w:type="character" w:styleId="Hyperlink">
    <w:name w:val="Hyperlink"/>
    <w:basedOn w:val="DefaultParagraphFont"/>
    <w:uiPriority w:val="99"/>
    <w:rsid w:val="00F0640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1D0F"/>
    <w:rPr>
      <w:sz w:val="16"/>
      <w:szCs w:val="16"/>
    </w:rPr>
  </w:style>
  <w:style w:type="paragraph" w:styleId="CommentText">
    <w:name w:val="annotation text"/>
    <w:basedOn w:val="Normal"/>
    <w:link w:val="CommentTextChar"/>
    <w:uiPriority w:val="99"/>
    <w:semiHidden/>
    <w:unhideWhenUsed/>
    <w:rsid w:val="009A1D0F"/>
    <w:pPr>
      <w:spacing w:line="240" w:lineRule="auto"/>
    </w:pPr>
    <w:rPr>
      <w:sz w:val="20"/>
      <w:szCs w:val="20"/>
    </w:rPr>
  </w:style>
  <w:style w:type="character" w:customStyle="1" w:styleId="CommentTextChar">
    <w:name w:val="Comment Text Char"/>
    <w:basedOn w:val="DefaultParagraphFont"/>
    <w:link w:val="CommentText"/>
    <w:uiPriority w:val="99"/>
    <w:semiHidden/>
    <w:rsid w:val="009A1D0F"/>
    <w:rPr>
      <w:sz w:val="20"/>
      <w:szCs w:val="20"/>
    </w:rPr>
  </w:style>
  <w:style w:type="paragraph" w:styleId="CommentSubject">
    <w:name w:val="annotation subject"/>
    <w:basedOn w:val="CommentText"/>
    <w:next w:val="CommentText"/>
    <w:link w:val="CommentSubjectChar"/>
    <w:uiPriority w:val="99"/>
    <w:semiHidden/>
    <w:unhideWhenUsed/>
    <w:rsid w:val="009A1D0F"/>
    <w:rPr>
      <w:b/>
      <w:bCs/>
    </w:rPr>
  </w:style>
  <w:style w:type="character" w:customStyle="1" w:styleId="CommentSubjectChar">
    <w:name w:val="Comment Subject Char"/>
    <w:basedOn w:val="CommentTextChar"/>
    <w:link w:val="CommentSubject"/>
    <w:uiPriority w:val="99"/>
    <w:semiHidden/>
    <w:rsid w:val="009A1D0F"/>
    <w:rPr>
      <w:b/>
      <w:bCs/>
      <w:sz w:val="20"/>
      <w:szCs w:val="20"/>
    </w:rPr>
  </w:style>
  <w:style w:type="paragraph" w:styleId="BalloonText">
    <w:name w:val="Balloon Text"/>
    <w:basedOn w:val="Normal"/>
    <w:link w:val="BalloonTextChar"/>
    <w:uiPriority w:val="99"/>
    <w:semiHidden/>
    <w:unhideWhenUsed/>
    <w:rsid w:val="009A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D0F"/>
    <w:rPr>
      <w:rFonts w:ascii="Tahoma" w:hAnsi="Tahoma" w:cs="Tahoma"/>
      <w:sz w:val="16"/>
      <w:szCs w:val="16"/>
    </w:rPr>
  </w:style>
  <w:style w:type="character" w:styleId="Hyperlink">
    <w:name w:val="Hyperlink"/>
    <w:basedOn w:val="DefaultParagraphFont"/>
    <w:uiPriority w:val="99"/>
    <w:rsid w:val="00F06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3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ssobs.org.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858</Words>
  <Characters>4896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Chambers</dc:creator>
  <cp:keywords/>
  <dc:description/>
  <cp:lastModifiedBy>Stephen Ross</cp:lastModifiedBy>
  <cp:revision>2</cp:revision>
  <dcterms:created xsi:type="dcterms:W3CDTF">2015-09-29T19:30:00Z</dcterms:created>
  <dcterms:modified xsi:type="dcterms:W3CDTF">2015-09-29T19:30:00Z</dcterms:modified>
</cp:coreProperties>
</file>