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A499B18" w14:textId="77777777" w:rsidTr="00922950">
        <w:tc>
          <w:tcPr>
            <w:tcW w:w="491" w:type="dxa"/>
            <w:vMerge w:val="restart"/>
            <w:shd w:val="clear" w:color="auto" w:fill="A6A6A6" w:themeFill="background1" w:themeFillShade="A6"/>
            <w:textDirection w:val="btLr"/>
          </w:tcPr>
          <w:p w14:paraId="00E5726C" w14:textId="77777777" w:rsidR="00B574C9" w:rsidRPr="00CC586D" w:rsidRDefault="00B574C9" w:rsidP="00CC586D">
            <w:pPr>
              <w:jc w:val="center"/>
              <w:rPr>
                <w:b/>
                <w:color w:val="FFFFFF" w:themeColor="background1"/>
              </w:rPr>
            </w:pPr>
            <w:r w:rsidRPr="00CC586D">
              <w:rPr>
                <w:b/>
                <w:color w:val="FFFFFF" w:themeColor="background1"/>
              </w:rPr>
              <w:t>About you</w:t>
            </w:r>
          </w:p>
        </w:tc>
        <w:sdt>
          <w:sdtPr>
            <w:alias w:val="Salutation"/>
            <w:tag w:val="salutation"/>
            <w:id w:val="-1659997262"/>
            <w:placeholder>
              <w:docPart w:val="6DD12BD4D08E7C4BA36F416B82885946"/>
            </w:placeholder>
            <w:showingPlcHdr/>
            <w:dropDownList>
              <w:listItem w:displayText="Dr." w:value="Dr."/>
              <w:listItem w:displayText="Prof." w:value="Prof."/>
            </w:dropDownList>
          </w:sdtPr>
          <w:sdtEndPr/>
          <w:sdtContent>
            <w:tc>
              <w:tcPr>
                <w:tcW w:w="1259" w:type="dxa"/>
              </w:tcPr>
              <w:p w14:paraId="7D6341B1" w14:textId="77777777" w:rsidR="00B574C9" w:rsidRPr="00CC586D" w:rsidRDefault="00B574C9" w:rsidP="00376657">
                <w:r w:rsidRPr="00CC586D">
                  <w:rPr>
                    <w:rStyle w:val="PlaceholderText"/>
                    <w:b/>
                    <w:color w:val="FFFFFF" w:themeColor="background1"/>
                  </w:rPr>
                  <w:t>[Salutation]</w:t>
                </w:r>
              </w:p>
            </w:tc>
          </w:sdtContent>
        </w:sdt>
        <w:sdt>
          <w:sdtPr>
            <w:rPr>
              <w:rFonts w:ascii="Calibri" w:eastAsia="Times New Roman" w:hAnsi="Calibri" w:cs="Times New Roman"/>
              <w:sz w:val="20"/>
              <w:szCs w:val="20"/>
              <w:lang w:val="en-US"/>
            </w:rPr>
            <w:alias w:val="First name"/>
            <w:tag w:val="authorFirstName"/>
            <w:id w:val="581645879"/>
            <w:placeholder>
              <w:docPart w:val="968A47B9B0A0B04F9A7AF16C2ABD176F"/>
            </w:placeholder>
            <w:text/>
          </w:sdtPr>
          <w:sdtEndPr/>
          <w:sdtContent>
            <w:tc>
              <w:tcPr>
                <w:tcW w:w="2073" w:type="dxa"/>
              </w:tcPr>
              <w:p w14:paraId="63DC26CD" w14:textId="77777777" w:rsidR="00B574C9" w:rsidRDefault="000919AC" w:rsidP="00376657">
                <w:proofErr w:type="spellStart"/>
                <w:r>
                  <w:rPr>
                    <w:rFonts w:ascii="Calibri" w:eastAsia="Times New Roman" w:hAnsi="Calibri" w:cs="Times New Roman"/>
                    <w:sz w:val="20"/>
                    <w:szCs w:val="20"/>
                    <w:lang w:val="en-US"/>
                  </w:rPr>
                  <w:t>Frömming</w:t>
                </w:r>
                <w:proofErr w:type="spellEnd"/>
              </w:p>
            </w:tc>
          </w:sdtContent>
        </w:sdt>
        <w:sdt>
          <w:sdtPr>
            <w:alias w:val="Middle name"/>
            <w:tag w:val="authorMiddleName"/>
            <w:id w:val="-2076034781"/>
            <w:placeholder>
              <w:docPart w:val="F9D5AFA46146124D84D6E74D816D134B"/>
            </w:placeholder>
            <w:showingPlcHdr/>
            <w:text/>
          </w:sdtPr>
          <w:sdtEndPr/>
          <w:sdtContent>
            <w:tc>
              <w:tcPr>
                <w:tcW w:w="2551" w:type="dxa"/>
              </w:tcPr>
              <w:p w14:paraId="0FC96376" w14:textId="77777777" w:rsidR="00B574C9" w:rsidRDefault="00B574C9" w:rsidP="00922950">
                <w:r>
                  <w:rPr>
                    <w:rStyle w:val="PlaceholderText"/>
                  </w:rPr>
                  <w:t>[Middle name]</w:t>
                </w:r>
              </w:p>
            </w:tc>
          </w:sdtContent>
        </w:sdt>
        <w:sdt>
          <w:sdtPr>
            <w:alias w:val="Last name"/>
            <w:tag w:val="authorLastName"/>
            <w:id w:val="-1088529830"/>
            <w:placeholder>
              <w:docPart w:val="626CFFAA8871834DA7929CE7C0A3D23A"/>
            </w:placeholder>
            <w:text/>
          </w:sdtPr>
          <w:sdtEndPr/>
          <w:sdtContent>
            <w:tc>
              <w:tcPr>
                <w:tcW w:w="2642" w:type="dxa"/>
              </w:tcPr>
              <w:p w14:paraId="3BF9694E" w14:textId="77777777" w:rsidR="00B574C9" w:rsidRDefault="000919AC" w:rsidP="000919AC">
                <w:proofErr w:type="spellStart"/>
                <w:r w:rsidRPr="00376657">
                  <w:t>Gesa</w:t>
                </w:r>
                <w:proofErr w:type="spellEnd"/>
              </w:p>
            </w:tc>
          </w:sdtContent>
        </w:sdt>
      </w:tr>
      <w:tr w:rsidR="00B574C9" w14:paraId="04ABD924" w14:textId="77777777" w:rsidTr="001A6A06">
        <w:trPr>
          <w:trHeight w:val="986"/>
        </w:trPr>
        <w:tc>
          <w:tcPr>
            <w:tcW w:w="491" w:type="dxa"/>
            <w:vMerge/>
            <w:shd w:val="clear" w:color="auto" w:fill="A6A6A6" w:themeFill="background1" w:themeFillShade="A6"/>
          </w:tcPr>
          <w:p w14:paraId="24CFC5AE" w14:textId="77777777" w:rsidR="00B574C9" w:rsidRPr="001A6A06" w:rsidRDefault="00B574C9" w:rsidP="00CF1542">
            <w:pPr>
              <w:jc w:val="center"/>
              <w:rPr>
                <w:b/>
                <w:color w:val="FFFFFF" w:themeColor="background1"/>
              </w:rPr>
            </w:pPr>
          </w:p>
        </w:tc>
        <w:sdt>
          <w:sdtPr>
            <w:alias w:val="Biography"/>
            <w:tag w:val="authorBiography"/>
            <w:id w:val="938807824"/>
            <w:placeholder>
              <w:docPart w:val="DF0BB8DAD6F6AD4289B88791A1962964"/>
            </w:placeholder>
            <w:showingPlcHdr/>
          </w:sdtPr>
          <w:sdtEndPr/>
          <w:sdtContent>
            <w:tc>
              <w:tcPr>
                <w:tcW w:w="8525" w:type="dxa"/>
                <w:gridSpan w:val="4"/>
              </w:tcPr>
              <w:p w14:paraId="51DF7582" w14:textId="77777777" w:rsidR="00B574C9" w:rsidRDefault="00B574C9" w:rsidP="00922950">
                <w:r>
                  <w:rPr>
                    <w:rStyle w:val="PlaceholderText"/>
                  </w:rPr>
                  <w:t>[Enter your biography]</w:t>
                </w:r>
              </w:p>
            </w:tc>
          </w:sdtContent>
        </w:sdt>
      </w:tr>
      <w:tr w:rsidR="00B574C9" w14:paraId="70018A3E" w14:textId="77777777" w:rsidTr="001A6A06">
        <w:trPr>
          <w:trHeight w:val="986"/>
        </w:trPr>
        <w:tc>
          <w:tcPr>
            <w:tcW w:w="491" w:type="dxa"/>
            <w:vMerge/>
            <w:shd w:val="clear" w:color="auto" w:fill="A6A6A6" w:themeFill="background1" w:themeFillShade="A6"/>
          </w:tcPr>
          <w:p w14:paraId="4FB5F68B" w14:textId="77777777" w:rsidR="00B574C9" w:rsidRPr="001A6A06" w:rsidRDefault="00B574C9" w:rsidP="00CF1542">
            <w:pPr>
              <w:jc w:val="center"/>
              <w:rPr>
                <w:b/>
                <w:color w:val="FFFFFF" w:themeColor="background1"/>
              </w:rPr>
            </w:pPr>
          </w:p>
        </w:tc>
        <w:sdt>
          <w:sdtPr>
            <w:alias w:val="Affiliation"/>
            <w:tag w:val="affiliation"/>
            <w:id w:val="2012937915"/>
            <w:placeholder>
              <w:docPart w:val="31885ED851596740AC988193B064D6F2"/>
            </w:placeholder>
            <w:text/>
          </w:sdtPr>
          <w:sdtEndPr/>
          <w:sdtContent>
            <w:tc>
              <w:tcPr>
                <w:tcW w:w="8525" w:type="dxa"/>
                <w:gridSpan w:val="4"/>
              </w:tcPr>
              <w:p w14:paraId="12C022BE" w14:textId="77777777" w:rsidR="00B574C9" w:rsidRDefault="000919AC" w:rsidP="000919AC">
                <w:r>
                  <w:t>Wellesley College</w:t>
                </w:r>
              </w:p>
            </w:tc>
          </w:sdtContent>
        </w:sdt>
      </w:tr>
    </w:tbl>
    <w:p w14:paraId="062167B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7B0863D" w14:textId="77777777" w:rsidTr="00244BB0">
        <w:tc>
          <w:tcPr>
            <w:tcW w:w="9016" w:type="dxa"/>
            <w:shd w:val="clear" w:color="auto" w:fill="A6A6A6" w:themeFill="background1" w:themeFillShade="A6"/>
            <w:tcMar>
              <w:top w:w="113" w:type="dxa"/>
              <w:bottom w:w="113" w:type="dxa"/>
            </w:tcMar>
          </w:tcPr>
          <w:p w14:paraId="4A9455E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C848AD4" w14:textId="77777777" w:rsidTr="003F0D73">
        <w:sdt>
          <w:sdtPr>
            <w:alias w:val="Article headword"/>
            <w:tag w:val="articleHeadword"/>
            <w:id w:val="-361440020"/>
            <w:placeholder>
              <w:docPart w:val="661903DB5636E642B492203F0BF218D7"/>
            </w:placeholder>
            <w:text/>
          </w:sdtPr>
          <w:sdtEndPr/>
          <w:sdtContent>
            <w:tc>
              <w:tcPr>
                <w:tcW w:w="9016" w:type="dxa"/>
                <w:tcMar>
                  <w:top w:w="113" w:type="dxa"/>
                  <w:bottom w:w="113" w:type="dxa"/>
                </w:tcMar>
              </w:tcPr>
              <w:p w14:paraId="0A1AADA7" w14:textId="77777777" w:rsidR="003F0D73" w:rsidRPr="00FB589A" w:rsidRDefault="00A83271" w:rsidP="007F2F9C">
                <w:r>
                  <w:t>Ennui</w:t>
                </w:r>
              </w:p>
            </w:tc>
          </w:sdtContent>
        </w:sdt>
      </w:tr>
      <w:tr w:rsidR="00464699" w14:paraId="6BA17C0F" w14:textId="77777777" w:rsidTr="007821B0">
        <w:sdt>
          <w:sdtPr>
            <w:alias w:val="Variant headwords"/>
            <w:tag w:val="variantHeadwords"/>
            <w:id w:val="173464402"/>
            <w:placeholder>
              <w:docPart w:val="D3BF406B6B2EA649A365C88F82DE970E"/>
            </w:placeholder>
            <w:showingPlcHdr/>
          </w:sdtPr>
          <w:sdtEndPr/>
          <w:sdtContent>
            <w:tc>
              <w:tcPr>
                <w:tcW w:w="9016" w:type="dxa"/>
                <w:tcMar>
                  <w:top w:w="113" w:type="dxa"/>
                  <w:bottom w:w="113" w:type="dxa"/>
                </w:tcMar>
              </w:tcPr>
              <w:p w14:paraId="43CEB27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F26F105" w14:textId="77777777" w:rsidTr="003F0D73">
        <w:sdt>
          <w:sdtPr>
            <w:alias w:val="Abstract"/>
            <w:tag w:val="abstract"/>
            <w:id w:val="-635871867"/>
            <w:placeholder>
              <w:docPart w:val="0C162139CEC8234AB45E8B471C104065"/>
            </w:placeholder>
          </w:sdtPr>
          <w:sdtEndPr/>
          <w:sdtContent>
            <w:tc>
              <w:tcPr>
                <w:tcW w:w="9016" w:type="dxa"/>
                <w:tcMar>
                  <w:top w:w="113" w:type="dxa"/>
                  <w:bottom w:w="113" w:type="dxa"/>
                </w:tcMar>
              </w:tcPr>
              <w:p w14:paraId="2D213CD1" w14:textId="77777777" w:rsidR="00E85A05" w:rsidRPr="00A83271" w:rsidRDefault="00A83271" w:rsidP="00A83271">
                <w:pPr>
                  <w:rPr>
                    <w:lang w:val="en-US"/>
                  </w:rPr>
                </w:pPr>
                <w:r w:rsidRPr="00595CA5">
                  <w:rPr>
                    <w:lang w:val="en-US"/>
                  </w:rPr>
                  <w:t>Ennui</w:t>
                </w:r>
                <w:r w:rsidRPr="00A83271">
                  <w:rPr>
                    <w:b/>
                    <w:lang w:val="en-US"/>
                  </w:rPr>
                  <w:t xml:space="preserve"> </w:t>
                </w:r>
                <w:r w:rsidRPr="00A83271">
                  <w:rPr>
                    <w:lang w:val="en-US"/>
                  </w:rPr>
                  <w:t xml:space="preserve">(French, from Lat. </w:t>
                </w:r>
                <w:r w:rsidRPr="00A83271">
                  <w:rPr>
                    <w:i/>
                    <w:lang w:val="en-US"/>
                  </w:rPr>
                  <w:t xml:space="preserve">in </w:t>
                </w:r>
                <w:proofErr w:type="spellStart"/>
                <w:r w:rsidRPr="00A83271">
                  <w:rPr>
                    <w:i/>
                    <w:lang w:val="en-US"/>
                  </w:rPr>
                  <w:t>odio</w:t>
                </w:r>
                <w:proofErr w:type="spellEnd"/>
                <w:r w:rsidRPr="00A83271">
                  <w:rPr>
                    <w:i/>
                    <w:lang w:val="en-US"/>
                  </w:rPr>
                  <w:t xml:space="preserve"> </w:t>
                </w:r>
                <w:proofErr w:type="spellStart"/>
                <w:r w:rsidRPr="00A83271">
                  <w:rPr>
                    <w:i/>
                    <w:lang w:val="en-US"/>
                  </w:rPr>
                  <w:t>esse</w:t>
                </w:r>
                <w:proofErr w:type="spellEnd"/>
                <w:r w:rsidRPr="00A83271">
                  <w:rPr>
                    <w:lang w:val="en-US"/>
                  </w:rPr>
                  <w:t xml:space="preserve">, to be object of hate) is </w:t>
                </w:r>
                <w:proofErr w:type="spellStart"/>
                <w:r w:rsidRPr="00A83271">
                  <w:rPr>
                    <w:lang w:val="en-US"/>
                  </w:rPr>
                  <w:t>an</w:t>
                </w:r>
                <w:r>
                  <w:rPr>
                    <w:lang w:val="en-US"/>
                  </w:rPr>
                  <w:t>existential</w:t>
                </w:r>
                <w:proofErr w:type="spellEnd"/>
                <w:r>
                  <w:rPr>
                    <w:lang w:val="en-US"/>
                  </w:rPr>
                  <w:t xml:space="preserve"> form of boredom, a </w:t>
                </w:r>
                <w:r w:rsidRPr="00A83271">
                  <w:rPr>
                    <w:lang w:val="en-US"/>
                  </w:rPr>
                  <w:t>weary state of constant disaffectedness</w:t>
                </w:r>
                <w:r>
                  <w:rPr>
                    <w:lang w:val="en-US"/>
                  </w:rPr>
                  <w:t xml:space="preserve"> </w:t>
                </w:r>
                <w:r w:rsidRPr="00A83271">
                  <w:rPr>
                    <w:lang w:val="en-US"/>
                  </w:rPr>
                  <w:t>with oneself and the world, associated with a profound loss of</w:t>
                </w:r>
                <w:r>
                  <w:rPr>
                    <w:lang w:val="en-US"/>
                  </w:rPr>
                  <w:t xml:space="preserve"> </w:t>
                </w:r>
                <w:r w:rsidRPr="00A83271">
                  <w:rPr>
                    <w:lang w:val="en-US"/>
                  </w:rPr>
                  <w:t>meaning.</w:t>
                </w:r>
              </w:p>
            </w:tc>
          </w:sdtContent>
        </w:sdt>
      </w:tr>
      <w:tr w:rsidR="003F0D73" w14:paraId="4AD38F9B" w14:textId="77777777" w:rsidTr="003F0D73">
        <w:sdt>
          <w:sdtPr>
            <w:alias w:val="Article text"/>
            <w:tag w:val="articleText"/>
            <w:id w:val="634067588"/>
            <w:placeholder>
              <w:docPart w:val="B35FCD8E7D7DBC45A155A90288C74457"/>
            </w:placeholder>
          </w:sdtPr>
          <w:sdtEndPr/>
          <w:sdtContent>
            <w:tc>
              <w:tcPr>
                <w:tcW w:w="9016" w:type="dxa"/>
                <w:tcMar>
                  <w:top w:w="113" w:type="dxa"/>
                  <w:bottom w:w="113" w:type="dxa"/>
                </w:tcMar>
              </w:tcPr>
              <w:p w14:paraId="43F93784" w14:textId="77777777" w:rsidR="003F0D73" w:rsidRPr="00A83271" w:rsidRDefault="00A83271" w:rsidP="00C27FAB">
                <w:pPr>
                  <w:rPr>
                    <w:lang w:val="en-US"/>
                  </w:rPr>
                </w:pPr>
                <w:r w:rsidRPr="00595CA5">
                  <w:rPr>
                    <w:lang w:val="en-US"/>
                  </w:rPr>
                  <w:t>Ennui</w:t>
                </w:r>
                <w:r w:rsidRPr="00A83271">
                  <w:rPr>
                    <w:b/>
                    <w:lang w:val="en-US"/>
                  </w:rPr>
                  <w:t xml:space="preserve"> </w:t>
                </w:r>
                <w:r w:rsidRPr="00A83271">
                  <w:rPr>
                    <w:lang w:val="en-US"/>
                  </w:rPr>
                  <w:t xml:space="preserve">(French, from Lat. </w:t>
                </w:r>
                <w:r w:rsidRPr="00A83271">
                  <w:rPr>
                    <w:i/>
                    <w:lang w:val="en-US"/>
                  </w:rPr>
                  <w:t xml:space="preserve">in </w:t>
                </w:r>
                <w:proofErr w:type="spellStart"/>
                <w:r w:rsidRPr="00A83271">
                  <w:rPr>
                    <w:i/>
                    <w:lang w:val="en-US"/>
                  </w:rPr>
                  <w:t>odio</w:t>
                </w:r>
                <w:proofErr w:type="spellEnd"/>
                <w:r w:rsidRPr="00A83271">
                  <w:rPr>
                    <w:i/>
                    <w:lang w:val="en-US"/>
                  </w:rPr>
                  <w:t xml:space="preserve"> </w:t>
                </w:r>
                <w:proofErr w:type="spellStart"/>
                <w:r w:rsidRPr="00A83271">
                  <w:rPr>
                    <w:i/>
                    <w:lang w:val="en-US"/>
                  </w:rPr>
                  <w:t>esse</w:t>
                </w:r>
                <w:proofErr w:type="spellEnd"/>
                <w:r w:rsidRPr="00A83271">
                  <w:rPr>
                    <w:lang w:val="en-US"/>
                  </w:rPr>
                  <w:t>, to be object of hate) is an</w:t>
                </w:r>
                <w:r>
                  <w:rPr>
                    <w:lang w:val="en-US"/>
                  </w:rPr>
                  <w:t xml:space="preserve"> </w:t>
                </w:r>
                <w:r w:rsidRPr="00A83271">
                  <w:rPr>
                    <w:lang w:val="en-US"/>
                  </w:rPr>
                  <w:t>existential form of boredom, a weary state of constant disaffectedness</w:t>
                </w:r>
                <w:r>
                  <w:rPr>
                    <w:lang w:val="en-US"/>
                  </w:rPr>
                  <w:t xml:space="preserve"> </w:t>
                </w:r>
                <w:r w:rsidRPr="00A83271">
                  <w:rPr>
                    <w:lang w:val="en-US"/>
                  </w:rPr>
                  <w:t>with oneself and the world, associated with a profound loss of</w:t>
                </w:r>
                <w:r>
                  <w:rPr>
                    <w:lang w:val="en-US"/>
                  </w:rPr>
                  <w:t xml:space="preserve"> </w:t>
                </w:r>
                <w:r w:rsidRPr="00A83271">
                  <w:rPr>
                    <w:lang w:val="en-US"/>
                  </w:rPr>
                  <w:t xml:space="preserve">meaning. In itself an utterly destructive form of indifference, ennui’s intimate bond to poetic and artistic production has often been stressed. Philosophers such as Kierkegaard, Schopenhauer, or Heidegger came to understand profound boredom as an entry point into metaphysical reflection, and twentieth century critics have pointed out its inherent critical impulse. While closely related to older concepts such as Roman </w:t>
                </w:r>
                <w:r w:rsidRPr="00A83271">
                  <w:rPr>
                    <w:i/>
                    <w:lang w:val="en-US"/>
                  </w:rPr>
                  <w:t xml:space="preserve">horror loci </w:t>
                </w:r>
                <w:r w:rsidRPr="00A83271">
                  <w:rPr>
                    <w:lang w:val="en-US"/>
                  </w:rPr>
                  <w:t xml:space="preserve">and </w:t>
                </w:r>
                <w:proofErr w:type="spellStart"/>
                <w:r w:rsidRPr="00A83271">
                  <w:rPr>
                    <w:i/>
                    <w:lang w:val="en-US"/>
                  </w:rPr>
                  <w:t>taedium</w:t>
                </w:r>
                <w:proofErr w:type="spellEnd"/>
                <w:r w:rsidRPr="00A83271">
                  <w:rPr>
                    <w:i/>
                    <w:lang w:val="en-US"/>
                  </w:rPr>
                  <w:t xml:space="preserve"> vitae</w:t>
                </w:r>
                <w:r w:rsidRPr="00A83271">
                  <w:rPr>
                    <w:lang w:val="en-US"/>
                  </w:rPr>
                  <w:t xml:space="preserve">, Christian </w:t>
                </w:r>
                <w:r w:rsidRPr="00A83271">
                  <w:rPr>
                    <w:i/>
                    <w:lang w:val="en-US"/>
                  </w:rPr>
                  <w:t>acedia</w:t>
                </w:r>
                <w:r w:rsidRPr="00A83271">
                  <w:rPr>
                    <w:lang w:val="en-US"/>
                  </w:rPr>
                  <w:t xml:space="preserve">, or Greek and Renaissance </w:t>
                </w:r>
                <w:r w:rsidRPr="00A83271">
                  <w:rPr>
                    <w:i/>
                    <w:lang w:val="en-US"/>
                  </w:rPr>
                  <w:t>melancholy</w:t>
                </w:r>
                <w:r w:rsidRPr="00A83271">
                  <w:rPr>
                    <w:lang w:val="en-US"/>
                  </w:rPr>
                  <w:t xml:space="preserve">, ennui is widely regarded as a specifically modern malaise. Omnipresent in 18th-, but especially 19th- and early 20th-Century literature and philosophy, it might have found its most exemplary expression in Baudelaire’s </w:t>
                </w:r>
                <w:proofErr w:type="spellStart"/>
                <w:r w:rsidRPr="00A83271">
                  <w:rPr>
                    <w:i/>
                    <w:lang w:val="en-US"/>
                  </w:rPr>
                  <w:t>Fleurs</w:t>
                </w:r>
                <w:proofErr w:type="spellEnd"/>
                <w:r w:rsidRPr="00A83271">
                  <w:rPr>
                    <w:i/>
                    <w:lang w:val="en-US"/>
                  </w:rPr>
                  <w:t xml:space="preserve"> du Mal</w:t>
                </w:r>
                <w:r w:rsidRPr="00A83271">
                  <w:rPr>
                    <w:lang w:val="en-US"/>
                  </w:rPr>
                  <w:t>. The ubiquity of ennui in modernity has been explained with regard to the process of secularization, rationalization, urbanization and industrialization, as well as with reference to the modern subject’s yearning for self-realization, which is defeated by ennui</w:t>
                </w:r>
                <w:r w:rsidRPr="00A83271">
                  <w:rPr>
                    <w:i/>
                    <w:lang w:val="en-US"/>
                  </w:rPr>
                  <w:t xml:space="preserve">. </w:t>
                </w:r>
                <w:r w:rsidRPr="00A83271">
                  <w:rPr>
                    <w:lang w:val="en-US"/>
                  </w:rPr>
                  <w:t xml:space="preserve">Historically, ennui has been regarded as a metaphysically dignified form of (mundane) boredom, yet critical studies in the history of boredom have complicated this distinction. </w:t>
                </w:r>
              </w:p>
            </w:tc>
          </w:sdtContent>
        </w:sdt>
      </w:tr>
      <w:tr w:rsidR="003235A7" w14:paraId="19A7BFE1" w14:textId="77777777" w:rsidTr="003235A7">
        <w:tc>
          <w:tcPr>
            <w:tcW w:w="9016" w:type="dxa"/>
          </w:tcPr>
          <w:p w14:paraId="3139002E" w14:textId="77777777" w:rsidR="003235A7" w:rsidRDefault="003235A7" w:rsidP="008A5B87">
            <w:r w:rsidRPr="0015114C">
              <w:rPr>
                <w:u w:val="single"/>
              </w:rPr>
              <w:t>Further reading</w:t>
            </w:r>
            <w:r>
              <w:t>:</w:t>
            </w:r>
          </w:p>
          <w:sdt>
            <w:sdtPr>
              <w:alias w:val="Further reading"/>
              <w:tag w:val="furtherReading"/>
              <w:id w:val="-1516217107"/>
              <w:placeholder>
                <w:docPart w:val="7AB2E815FE978840A4E8C028686763D7"/>
              </w:placeholder>
            </w:sdtPr>
            <w:sdtEndPr/>
            <w:sdtContent>
              <w:p w14:paraId="72C8BA80" w14:textId="77777777" w:rsidR="003235A7" w:rsidRDefault="007F2F9C" w:rsidP="00A83271">
                <w:sdt>
                  <w:sdtPr>
                    <w:id w:val="-1334987630"/>
                    <w:citation/>
                  </w:sdtPr>
                  <w:sdtEndPr/>
                  <w:sdtContent>
                    <w:r w:rsidR="00A83271">
                      <w:fldChar w:fldCharType="begin"/>
                    </w:r>
                    <w:r w:rsidR="00A83271">
                      <w:rPr>
                        <w:lang w:val="en-US"/>
                      </w:rPr>
                      <w:instrText xml:space="preserve"> CITATION Goo05 \l 1033 </w:instrText>
                    </w:r>
                    <w:r w:rsidR="00A83271">
                      <w:fldChar w:fldCharType="separate"/>
                    </w:r>
                    <w:r w:rsidR="00A83271">
                      <w:rPr>
                        <w:noProof/>
                        <w:lang w:val="en-US"/>
                      </w:rPr>
                      <w:t xml:space="preserve"> (Goodstein)</w:t>
                    </w:r>
                    <w:r w:rsidR="00A83271">
                      <w:fldChar w:fldCharType="end"/>
                    </w:r>
                  </w:sdtContent>
                </w:sdt>
              </w:p>
            </w:sdtContent>
          </w:sdt>
        </w:tc>
      </w:tr>
    </w:tbl>
    <w:p w14:paraId="5378EC7C"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66D820" w14:textId="77777777" w:rsidR="00DB6F2C" w:rsidRDefault="00DB6F2C" w:rsidP="007A0D55">
      <w:pPr>
        <w:spacing w:after="0" w:line="240" w:lineRule="auto"/>
      </w:pPr>
      <w:r>
        <w:separator/>
      </w:r>
    </w:p>
  </w:endnote>
  <w:endnote w:type="continuationSeparator" w:id="0">
    <w:p w14:paraId="59B8F5DA" w14:textId="77777777" w:rsidR="00DB6F2C" w:rsidRDefault="00DB6F2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153167" w14:textId="77777777" w:rsidR="00DB6F2C" w:rsidRDefault="00DB6F2C" w:rsidP="007A0D55">
      <w:pPr>
        <w:spacing w:after="0" w:line="240" w:lineRule="auto"/>
      </w:pPr>
      <w:r>
        <w:separator/>
      </w:r>
    </w:p>
  </w:footnote>
  <w:footnote w:type="continuationSeparator" w:id="0">
    <w:p w14:paraId="1867CC98" w14:textId="77777777" w:rsidR="00DB6F2C" w:rsidRDefault="00DB6F2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075D9A"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39E8AE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271"/>
    <w:rsid w:val="00032559"/>
    <w:rsid w:val="00052040"/>
    <w:rsid w:val="000919AC"/>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76657"/>
    <w:rsid w:val="003D3579"/>
    <w:rsid w:val="003E2795"/>
    <w:rsid w:val="003F0D73"/>
    <w:rsid w:val="00462DBE"/>
    <w:rsid w:val="00464699"/>
    <w:rsid w:val="00483379"/>
    <w:rsid w:val="00487BC5"/>
    <w:rsid w:val="00496888"/>
    <w:rsid w:val="004A7476"/>
    <w:rsid w:val="004E5896"/>
    <w:rsid w:val="00513EE6"/>
    <w:rsid w:val="00534F8F"/>
    <w:rsid w:val="00590035"/>
    <w:rsid w:val="00595CA5"/>
    <w:rsid w:val="005B177E"/>
    <w:rsid w:val="005B3921"/>
    <w:rsid w:val="005F26D7"/>
    <w:rsid w:val="005F5450"/>
    <w:rsid w:val="006D0412"/>
    <w:rsid w:val="007411B9"/>
    <w:rsid w:val="00780D95"/>
    <w:rsid w:val="00780DC7"/>
    <w:rsid w:val="007A0D55"/>
    <w:rsid w:val="007B3377"/>
    <w:rsid w:val="007E5F44"/>
    <w:rsid w:val="007F2F9C"/>
    <w:rsid w:val="00821DE3"/>
    <w:rsid w:val="00846CE1"/>
    <w:rsid w:val="008A5B87"/>
    <w:rsid w:val="00922950"/>
    <w:rsid w:val="009A7264"/>
    <w:rsid w:val="009D1606"/>
    <w:rsid w:val="009E18A1"/>
    <w:rsid w:val="009E73D7"/>
    <w:rsid w:val="00A27D2C"/>
    <w:rsid w:val="00A76FD9"/>
    <w:rsid w:val="00A83271"/>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B6F2C"/>
    <w:rsid w:val="00DC6B48"/>
    <w:rsid w:val="00DE6A72"/>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E56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nhideWhenUsed="0"/>
    <w:lsdException w:name="index 3" w:unhideWhenUsed="0"/>
    <w:lsdException w:name="index 4" w:unhideWhenUsed="0"/>
    <w:lsdException w:name="index 5" w:unhideWhenUsed="0"/>
    <w:lsdException w:name="index 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unhideWhenUsed="0"/>
    <w:lsdException w:name="List Number 5" w:unhideWhenUsed="0"/>
    <w:lsdException w:name="Title" w:uiPriority="10" w:unhideWhenUsed="0" w:qFormat="1"/>
    <w:lsdException w:name="Default Paragraph Font" w:uiPriority="1"/>
    <w:lsdException w:name="Subtitle" w:semiHidden="0" w:uiPriority="11" w:unhideWhenUsed="0" w:qFormat="1"/>
    <w:lsdException w:name="Body Text Indent 3" w:unhideWhenUsed="0"/>
    <w:lsdException w:name="Block Text" w:unhideWhenUsed="0"/>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8327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327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nhideWhenUsed="0"/>
    <w:lsdException w:name="index 3" w:unhideWhenUsed="0"/>
    <w:lsdException w:name="index 4" w:unhideWhenUsed="0"/>
    <w:lsdException w:name="index 5" w:unhideWhenUsed="0"/>
    <w:lsdException w:name="index 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unhideWhenUsed="0"/>
    <w:lsdException w:name="List Number 5" w:unhideWhenUsed="0"/>
    <w:lsdException w:name="Title" w:uiPriority="10" w:unhideWhenUsed="0" w:qFormat="1"/>
    <w:lsdException w:name="Default Paragraph Font" w:uiPriority="1"/>
    <w:lsdException w:name="Subtitle" w:semiHidden="0" w:uiPriority="11" w:unhideWhenUsed="0" w:qFormat="1"/>
    <w:lsdException w:name="Body Text Indent 3" w:unhideWhenUsed="0"/>
    <w:lsdException w:name="Block Text" w:unhideWhenUsed="0"/>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8327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327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DD12BD4D08E7C4BA36F416B82885946"/>
        <w:category>
          <w:name w:val="General"/>
          <w:gallery w:val="placeholder"/>
        </w:category>
        <w:types>
          <w:type w:val="bbPlcHdr"/>
        </w:types>
        <w:behaviors>
          <w:behavior w:val="content"/>
        </w:behaviors>
        <w:guid w:val="{88D714F8-9FFE-F24B-A889-5748EE8A4C6D}"/>
      </w:docPartPr>
      <w:docPartBody>
        <w:p w:rsidR="008D17FB" w:rsidRDefault="002653C8">
          <w:pPr>
            <w:pStyle w:val="6DD12BD4D08E7C4BA36F416B82885946"/>
          </w:pPr>
          <w:r w:rsidRPr="00CC586D">
            <w:rPr>
              <w:rStyle w:val="PlaceholderText"/>
              <w:b/>
              <w:color w:val="FFFFFF" w:themeColor="background1"/>
            </w:rPr>
            <w:t>[Salutation]</w:t>
          </w:r>
        </w:p>
      </w:docPartBody>
    </w:docPart>
    <w:docPart>
      <w:docPartPr>
        <w:name w:val="968A47B9B0A0B04F9A7AF16C2ABD176F"/>
        <w:category>
          <w:name w:val="General"/>
          <w:gallery w:val="placeholder"/>
        </w:category>
        <w:types>
          <w:type w:val="bbPlcHdr"/>
        </w:types>
        <w:behaviors>
          <w:behavior w:val="content"/>
        </w:behaviors>
        <w:guid w:val="{71BAE040-5D94-AE4F-AB0E-19104218C03C}"/>
      </w:docPartPr>
      <w:docPartBody>
        <w:p w:rsidR="008D17FB" w:rsidRDefault="002653C8">
          <w:pPr>
            <w:pStyle w:val="968A47B9B0A0B04F9A7AF16C2ABD176F"/>
          </w:pPr>
          <w:r>
            <w:rPr>
              <w:rStyle w:val="PlaceholderText"/>
            </w:rPr>
            <w:t>[First name]</w:t>
          </w:r>
        </w:p>
      </w:docPartBody>
    </w:docPart>
    <w:docPart>
      <w:docPartPr>
        <w:name w:val="F9D5AFA46146124D84D6E74D816D134B"/>
        <w:category>
          <w:name w:val="General"/>
          <w:gallery w:val="placeholder"/>
        </w:category>
        <w:types>
          <w:type w:val="bbPlcHdr"/>
        </w:types>
        <w:behaviors>
          <w:behavior w:val="content"/>
        </w:behaviors>
        <w:guid w:val="{0A5DD99C-C71A-C04E-B1D0-D37F5A13B5BE}"/>
      </w:docPartPr>
      <w:docPartBody>
        <w:p w:rsidR="008D17FB" w:rsidRDefault="002653C8">
          <w:pPr>
            <w:pStyle w:val="F9D5AFA46146124D84D6E74D816D134B"/>
          </w:pPr>
          <w:r>
            <w:rPr>
              <w:rStyle w:val="PlaceholderText"/>
            </w:rPr>
            <w:t>[Middle name]</w:t>
          </w:r>
        </w:p>
      </w:docPartBody>
    </w:docPart>
    <w:docPart>
      <w:docPartPr>
        <w:name w:val="626CFFAA8871834DA7929CE7C0A3D23A"/>
        <w:category>
          <w:name w:val="General"/>
          <w:gallery w:val="placeholder"/>
        </w:category>
        <w:types>
          <w:type w:val="bbPlcHdr"/>
        </w:types>
        <w:behaviors>
          <w:behavior w:val="content"/>
        </w:behaviors>
        <w:guid w:val="{7830A7A3-D1CC-0B41-A1FA-794F38E2BCA0}"/>
      </w:docPartPr>
      <w:docPartBody>
        <w:p w:rsidR="008D17FB" w:rsidRDefault="002653C8">
          <w:pPr>
            <w:pStyle w:val="626CFFAA8871834DA7929CE7C0A3D23A"/>
          </w:pPr>
          <w:r>
            <w:rPr>
              <w:rStyle w:val="PlaceholderText"/>
            </w:rPr>
            <w:t>[Last name]</w:t>
          </w:r>
        </w:p>
      </w:docPartBody>
    </w:docPart>
    <w:docPart>
      <w:docPartPr>
        <w:name w:val="DF0BB8DAD6F6AD4289B88791A1962964"/>
        <w:category>
          <w:name w:val="General"/>
          <w:gallery w:val="placeholder"/>
        </w:category>
        <w:types>
          <w:type w:val="bbPlcHdr"/>
        </w:types>
        <w:behaviors>
          <w:behavior w:val="content"/>
        </w:behaviors>
        <w:guid w:val="{CBC7D0B4-4CCA-2E40-9808-5A1805D4DC15}"/>
      </w:docPartPr>
      <w:docPartBody>
        <w:p w:rsidR="008D17FB" w:rsidRDefault="002653C8">
          <w:pPr>
            <w:pStyle w:val="DF0BB8DAD6F6AD4289B88791A1962964"/>
          </w:pPr>
          <w:r>
            <w:rPr>
              <w:rStyle w:val="PlaceholderText"/>
            </w:rPr>
            <w:t>[Enter your biography]</w:t>
          </w:r>
        </w:p>
      </w:docPartBody>
    </w:docPart>
    <w:docPart>
      <w:docPartPr>
        <w:name w:val="31885ED851596740AC988193B064D6F2"/>
        <w:category>
          <w:name w:val="General"/>
          <w:gallery w:val="placeholder"/>
        </w:category>
        <w:types>
          <w:type w:val="bbPlcHdr"/>
        </w:types>
        <w:behaviors>
          <w:behavior w:val="content"/>
        </w:behaviors>
        <w:guid w:val="{61810609-6CC7-9D4A-90B1-7BA917977BC8}"/>
      </w:docPartPr>
      <w:docPartBody>
        <w:p w:rsidR="008D17FB" w:rsidRDefault="002653C8">
          <w:pPr>
            <w:pStyle w:val="31885ED851596740AC988193B064D6F2"/>
          </w:pPr>
          <w:r>
            <w:rPr>
              <w:rStyle w:val="PlaceholderText"/>
            </w:rPr>
            <w:t>[Enter the institution with which you are affiliated]</w:t>
          </w:r>
        </w:p>
      </w:docPartBody>
    </w:docPart>
    <w:docPart>
      <w:docPartPr>
        <w:name w:val="661903DB5636E642B492203F0BF218D7"/>
        <w:category>
          <w:name w:val="General"/>
          <w:gallery w:val="placeholder"/>
        </w:category>
        <w:types>
          <w:type w:val="bbPlcHdr"/>
        </w:types>
        <w:behaviors>
          <w:behavior w:val="content"/>
        </w:behaviors>
        <w:guid w:val="{6D08390B-C856-974C-BD7A-1BA828D1EAAF}"/>
      </w:docPartPr>
      <w:docPartBody>
        <w:p w:rsidR="008D17FB" w:rsidRDefault="002653C8">
          <w:pPr>
            <w:pStyle w:val="661903DB5636E642B492203F0BF218D7"/>
          </w:pPr>
          <w:r w:rsidRPr="00EF74F7">
            <w:rPr>
              <w:b/>
              <w:color w:val="808080" w:themeColor="background1" w:themeShade="80"/>
            </w:rPr>
            <w:t>[Enter the headword for your article]</w:t>
          </w:r>
        </w:p>
      </w:docPartBody>
    </w:docPart>
    <w:docPart>
      <w:docPartPr>
        <w:name w:val="D3BF406B6B2EA649A365C88F82DE970E"/>
        <w:category>
          <w:name w:val="General"/>
          <w:gallery w:val="placeholder"/>
        </w:category>
        <w:types>
          <w:type w:val="bbPlcHdr"/>
        </w:types>
        <w:behaviors>
          <w:behavior w:val="content"/>
        </w:behaviors>
        <w:guid w:val="{57872C14-C7CE-F448-8682-2FD60C18B24F}"/>
      </w:docPartPr>
      <w:docPartBody>
        <w:p w:rsidR="008D17FB" w:rsidRDefault="002653C8">
          <w:pPr>
            <w:pStyle w:val="D3BF406B6B2EA649A365C88F82DE970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C162139CEC8234AB45E8B471C104065"/>
        <w:category>
          <w:name w:val="General"/>
          <w:gallery w:val="placeholder"/>
        </w:category>
        <w:types>
          <w:type w:val="bbPlcHdr"/>
        </w:types>
        <w:behaviors>
          <w:behavior w:val="content"/>
        </w:behaviors>
        <w:guid w:val="{53CB3CB4-AA96-474A-9DAA-BBFB405D313B}"/>
      </w:docPartPr>
      <w:docPartBody>
        <w:p w:rsidR="008D17FB" w:rsidRDefault="002653C8">
          <w:pPr>
            <w:pStyle w:val="0C162139CEC8234AB45E8B471C10406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35FCD8E7D7DBC45A155A90288C74457"/>
        <w:category>
          <w:name w:val="General"/>
          <w:gallery w:val="placeholder"/>
        </w:category>
        <w:types>
          <w:type w:val="bbPlcHdr"/>
        </w:types>
        <w:behaviors>
          <w:behavior w:val="content"/>
        </w:behaviors>
        <w:guid w:val="{25E3ED33-891E-BF47-B21B-843571BC3EF1}"/>
      </w:docPartPr>
      <w:docPartBody>
        <w:p w:rsidR="008D17FB" w:rsidRDefault="002653C8">
          <w:pPr>
            <w:pStyle w:val="B35FCD8E7D7DBC45A155A90288C7445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AB2E815FE978840A4E8C028686763D7"/>
        <w:category>
          <w:name w:val="General"/>
          <w:gallery w:val="placeholder"/>
        </w:category>
        <w:types>
          <w:type w:val="bbPlcHdr"/>
        </w:types>
        <w:behaviors>
          <w:behavior w:val="content"/>
        </w:behaviors>
        <w:guid w:val="{E42BAC42-E835-B349-9482-5CEA00364B59}"/>
      </w:docPartPr>
      <w:docPartBody>
        <w:p w:rsidR="008D17FB" w:rsidRDefault="002653C8">
          <w:pPr>
            <w:pStyle w:val="7AB2E815FE978840A4E8C028686763D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7FB"/>
    <w:rsid w:val="002653C8"/>
    <w:rsid w:val="008D17F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DD12BD4D08E7C4BA36F416B82885946">
    <w:name w:val="6DD12BD4D08E7C4BA36F416B82885946"/>
  </w:style>
  <w:style w:type="paragraph" w:customStyle="1" w:styleId="968A47B9B0A0B04F9A7AF16C2ABD176F">
    <w:name w:val="968A47B9B0A0B04F9A7AF16C2ABD176F"/>
  </w:style>
  <w:style w:type="paragraph" w:customStyle="1" w:styleId="F9D5AFA46146124D84D6E74D816D134B">
    <w:name w:val="F9D5AFA46146124D84D6E74D816D134B"/>
  </w:style>
  <w:style w:type="paragraph" w:customStyle="1" w:styleId="626CFFAA8871834DA7929CE7C0A3D23A">
    <w:name w:val="626CFFAA8871834DA7929CE7C0A3D23A"/>
  </w:style>
  <w:style w:type="paragraph" w:customStyle="1" w:styleId="DF0BB8DAD6F6AD4289B88791A1962964">
    <w:name w:val="DF0BB8DAD6F6AD4289B88791A1962964"/>
  </w:style>
  <w:style w:type="paragraph" w:customStyle="1" w:styleId="31885ED851596740AC988193B064D6F2">
    <w:name w:val="31885ED851596740AC988193B064D6F2"/>
  </w:style>
  <w:style w:type="paragraph" w:customStyle="1" w:styleId="661903DB5636E642B492203F0BF218D7">
    <w:name w:val="661903DB5636E642B492203F0BF218D7"/>
  </w:style>
  <w:style w:type="paragraph" w:customStyle="1" w:styleId="D3BF406B6B2EA649A365C88F82DE970E">
    <w:name w:val="D3BF406B6B2EA649A365C88F82DE970E"/>
  </w:style>
  <w:style w:type="paragraph" w:customStyle="1" w:styleId="0C162139CEC8234AB45E8B471C104065">
    <w:name w:val="0C162139CEC8234AB45E8B471C104065"/>
  </w:style>
  <w:style w:type="paragraph" w:customStyle="1" w:styleId="B35FCD8E7D7DBC45A155A90288C74457">
    <w:name w:val="B35FCD8E7D7DBC45A155A90288C74457"/>
  </w:style>
  <w:style w:type="paragraph" w:customStyle="1" w:styleId="7AB2E815FE978840A4E8C028686763D7">
    <w:name w:val="7AB2E815FE978840A4E8C028686763D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DD12BD4D08E7C4BA36F416B82885946">
    <w:name w:val="6DD12BD4D08E7C4BA36F416B82885946"/>
  </w:style>
  <w:style w:type="paragraph" w:customStyle="1" w:styleId="968A47B9B0A0B04F9A7AF16C2ABD176F">
    <w:name w:val="968A47B9B0A0B04F9A7AF16C2ABD176F"/>
  </w:style>
  <w:style w:type="paragraph" w:customStyle="1" w:styleId="F9D5AFA46146124D84D6E74D816D134B">
    <w:name w:val="F9D5AFA46146124D84D6E74D816D134B"/>
  </w:style>
  <w:style w:type="paragraph" w:customStyle="1" w:styleId="626CFFAA8871834DA7929CE7C0A3D23A">
    <w:name w:val="626CFFAA8871834DA7929CE7C0A3D23A"/>
  </w:style>
  <w:style w:type="paragraph" w:customStyle="1" w:styleId="DF0BB8DAD6F6AD4289B88791A1962964">
    <w:name w:val="DF0BB8DAD6F6AD4289B88791A1962964"/>
  </w:style>
  <w:style w:type="paragraph" w:customStyle="1" w:styleId="31885ED851596740AC988193B064D6F2">
    <w:name w:val="31885ED851596740AC988193B064D6F2"/>
  </w:style>
  <w:style w:type="paragraph" w:customStyle="1" w:styleId="661903DB5636E642B492203F0BF218D7">
    <w:name w:val="661903DB5636E642B492203F0BF218D7"/>
  </w:style>
  <w:style w:type="paragraph" w:customStyle="1" w:styleId="D3BF406B6B2EA649A365C88F82DE970E">
    <w:name w:val="D3BF406B6B2EA649A365C88F82DE970E"/>
  </w:style>
  <w:style w:type="paragraph" w:customStyle="1" w:styleId="0C162139CEC8234AB45E8B471C104065">
    <w:name w:val="0C162139CEC8234AB45E8B471C104065"/>
  </w:style>
  <w:style w:type="paragraph" w:customStyle="1" w:styleId="B35FCD8E7D7DBC45A155A90288C74457">
    <w:name w:val="B35FCD8E7D7DBC45A155A90288C74457"/>
  </w:style>
  <w:style w:type="paragraph" w:customStyle="1" w:styleId="7AB2E815FE978840A4E8C028686763D7">
    <w:name w:val="7AB2E815FE978840A4E8C028686763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Goo05</b:Tag>
    <b:SourceType>Book</b:SourceType>
    <b:Guid>{BA7139A9-9BBF-4346-AA8D-1D052E924E2D}</b:Guid>
    <b:Author>
      <b:Author>
        <b:NameList>
          <b:Person>
            <b:Last>Goodstein</b:Last>
            <b:First>Elizabeth</b:First>
            <b:Middle>S.</b:Middle>
          </b:Person>
        </b:NameList>
      </b:Author>
    </b:Author>
    <b:Title>Experience without Qualities: Boredom and Modernity</b:Title>
    <b:City>Stanford</b:City>
    <b:Publisher>Standford University Press</b:Publisher>
    <b:Year>2005</b:Year>
    <b:RefOrder>1</b:RefOrder>
  </b:Source>
</b:Sources>
</file>

<file path=customXml/itemProps1.xml><?xml version="1.0" encoding="utf-8"?>
<ds:datastoreItem xmlns:ds="http://schemas.openxmlformats.org/officeDocument/2006/customXml" ds:itemID="{09671D66-746A-C049-86F9-938EA139A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276</Words>
  <Characters>1574</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Caroline Winter</cp:lastModifiedBy>
  <cp:revision>5</cp:revision>
  <dcterms:created xsi:type="dcterms:W3CDTF">2016-04-29T03:23:00Z</dcterms:created>
  <dcterms:modified xsi:type="dcterms:W3CDTF">2016-05-10T22:04:00Z</dcterms:modified>
</cp:coreProperties>
</file>