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2"/>
        <w:gridCol w:w="1296"/>
        <w:gridCol w:w="2060"/>
        <w:gridCol w:w="2538"/>
        <w:gridCol w:w="2630"/>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714DF4" w:rsidP="00837FE7">
            <w:pPr>
              <w:spacing w:after="0" w:line="240" w:lineRule="auto"/>
            </w:pPr>
            <w:r>
              <w:rPr>
                <w:rStyle w:val="PlaceholderText"/>
              </w:rPr>
              <w:t>M.</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714DF4" w:rsidP="00837FE7">
            <w:pPr>
              <w:spacing w:after="0" w:line="240" w:lineRule="auto"/>
            </w:pPr>
            <w:r>
              <w:rPr>
                <w:rStyle w:val="PlaceholderText"/>
              </w:rPr>
              <w:t>Asaduddin</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714DF4" w:rsidRDefault="00714DF4" w:rsidP="00837FE7">
            <w:pPr>
              <w:spacing w:after="0" w:line="240" w:lineRule="auto"/>
              <w:rPr>
                <w:b/>
                <w:color w:val="000000"/>
                <w:lang w:val="en-US"/>
              </w:rPr>
            </w:pPr>
            <w:r w:rsidRPr="00714DF4">
              <w:rPr>
                <w:b/>
                <w:color w:val="000000"/>
                <w:lang w:val="en-US"/>
              </w:rPr>
              <w:t>Manto, Saadat Hasan (1912-1955)</w:t>
            </w:r>
          </w:p>
        </w:tc>
      </w:tr>
      <w:tr w:rsidR="00464699" w:rsidRPr="00837FE7" w:rsidTr="00837FE7">
        <w:tc>
          <w:tcPr>
            <w:tcW w:w="9016" w:type="dxa"/>
            <w:shd w:val="clear" w:color="auto" w:fill="auto"/>
            <w:tcMar>
              <w:top w:w="113" w:type="dxa"/>
              <w:bottom w:w="113" w:type="dxa"/>
            </w:tcMar>
          </w:tcPr>
          <w:p w:rsidR="00464699" w:rsidRPr="00E06B87" w:rsidRDefault="00D74059" w:rsidP="00837FE7">
            <w:pPr>
              <w:spacing w:after="0" w:line="240" w:lineRule="auto"/>
              <w:rPr>
                <w:color w:val="000000"/>
              </w:rPr>
            </w:pPr>
            <w:r w:rsidRPr="00D74059">
              <w:rPr>
                <w:rFonts w:ascii="Arial" w:hAnsi="Arial" w:cs="Arial"/>
                <w:b/>
                <w:color w:val="000000"/>
                <w:lang w:val="en"/>
              </w:rPr>
              <w:t>و</w:t>
            </w:r>
            <w:r w:rsidRPr="00D74059">
              <w:rPr>
                <w:b/>
                <w:color w:val="000000"/>
                <w:lang w:val="en"/>
              </w:rPr>
              <w:t>‏‏</w:t>
            </w:r>
            <w:r w:rsidRPr="00D74059">
              <w:rPr>
                <w:rFonts w:ascii="Arial" w:hAnsi="Arial" w:cs="Arial"/>
                <w:b/>
                <w:color w:val="000000"/>
                <w:lang w:val="en"/>
              </w:rPr>
              <w:t>سعادت</w:t>
            </w:r>
            <w:r w:rsidRPr="00D74059">
              <w:rPr>
                <w:b/>
                <w:color w:val="000000"/>
                <w:lang w:val="en"/>
              </w:rPr>
              <w:t xml:space="preserve"> </w:t>
            </w:r>
            <w:r w:rsidRPr="00D74059">
              <w:rPr>
                <w:rFonts w:ascii="Arial" w:hAnsi="Arial" w:cs="Arial"/>
                <w:b/>
                <w:color w:val="000000"/>
                <w:lang w:val="en"/>
              </w:rPr>
              <w:t>حسن</w:t>
            </w:r>
            <w:r w:rsidRPr="00D74059">
              <w:rPr>
                <w:b/>
                <w:color w:val="000000"/>
                <w:lang w:val="en"/>
              </w:rPr>
              <w:t xml:space="preserve"> </w:t>
            </w:r>
            <w:r w:rsidRPr="00D74059">
              <w:rPr>
                <w:rFonts w:ascii="Arial" w:hAnsi="Arial" w:cs="Arial"/>
                <w:b/>
                <w:color w:val="000000"/>
                <w:lang w:val="en"/>
              </w:rPr>
              <w:t>منٹ</w:t>
            </w:r>
          </w:p>
        </w:tc>
      </w:tr>
      <w:tr w:rsidR="00E85A05" w:rsidRPr="00837FE7" w:rsidTr="00837FE7">
        <w:tc>
          <w:tcPr>
            <w:tcW w:w="9016" w:type="dxa"/>
            <w:shd w:val="clear" w:color="auto" w:fill="auto"/>
            <w:tcMar>
              <w:top w:w="113" w:type="dxa"/>
              <w:bottom w:w="113" w:type="dxa"/>
            </w:tcMar>
          </w:tcPr>
          <w:p w:rsidR="00E85A05" w:rsidRDefault="0075599C" w:rsidP="00837FE7">
            <w:pPr>
              <w:spacing w:after="0" w:line="240" w:lineRule="auto"/>
              <w:rPr>
                <w:color w:val="000000"/>
                <w:lang w:val="en-US"/>
              </w:rPr>
            </w:pPr>
            <w:r>
              <w:rPr>
                <w:color w:val="000000"/>
                <w:lang w:val="en-US"/>
              </w:rPr>
              <w:t xml:space="preserve">Saadat Hasan Manto is </w:t>
            </w:r>
            <w:r w:rsidRPr="00D74059">
              <w:rPr>
                <w:color w:val="000000"/>
                <w:lang w:val="en-US"/>
              </w:rPr>
              <w:t>one of the foremost writers of the Indian subcontinent in Urdu,</w:t>
            </w:r>
            <w:r>
              <w:rPr>
                <w:color w:val="000000"/>
                <w:lang w:val="en-US"/>
              </w:rPr>
              <w:t xml:space="preserve"> and</w:t>
            </w:r>
            <w:r w:rsidRPr="00D74059">
              <w:rPr>
                <w:color w:val="000000"/>
                <w:lang w:val="en-US"/>
              </w:rPr>
              <w:t xml:space="preserve"> by common consent, the most accomplished practitioner of the short story form in South Asia. He wrote short stories, sketches, portraits, essays, screen plays, </w:t>
            </w:r>
            <w:r w:rsidRPr="00D74059">
              <w:rPr>
                <w:color w:val="000000"/>
                <w:lang w:val="en"/>
              </w:rPr>
              <w:t>seven collections of radio plays</w:t>
            </w:r>
            <w:r w:rsidRPr="00D74059">
              <w:rPr>
                <w:color w:val="000000"/>
                <w:lang w:val="en-US"/>
              </w:rPr>
              <w:t xml:space="preserve"> and a novel.</w:t>
            </w:r>
          </w:p>
          <w:p w:rsidR="0075599C" w:rsidRDefault="0075599C" w:rsidP="00837FE7">
            <w:pPr>
              <w:spacing w:after="0" w:line="240" w:lineRule="auto"/>
              <w:rPr>
                <w:color w:val="000000"/>
                <w:lang w:val="en-US"/>
              </w:rPr>
            </w:pPr>
          </w:p>
          <w:p w:rsidR="0075599C" w:rsidRPr="00E06B87" w:rsidRDefault="0075599C" w:rsidP="00837FE7">
            <w:pPr>
              <w:spacing w:after="0" w:line="240" w:lineRule="auto"/>
              <w:rPr>
                <w:color w:val="000000"/>
              </w:rPr>
            </w:pPr>
            <w:r w:rsidRPr="0047547C">
              <w:rPr>
                <w:color w:val="000000"/>
                <w:lang w:val="en-US"/>
              </w:rPr>
              <w:t>Born in a typical middle class Muslim family of Samrala, Punjab, to a conservative, domineering father and a gentle mother, he showed no interest in studies at school. Luckily he chanced upon a mentor, Abdul Bari Alig, a dilettante writer and journalist, who introduced him to English, Russian and French writers – Oscar Wilde, Chekhov, Pushkin, Maupassant, Victor Hugo and others.</w:t>
            </w:r>
          </w:p>
        </w:tc>
      </w:tr>
      <w:tr w:rsidR="003F0D73" w:rsidRPr="00837FE7" w:rsidTr="00837FE7">
        <w:tc>
          <w:tcPr>
            <w:tcW w:w="9016" w:type="dxa"/>
            <w:shd w:val="clear" w:color="auto" w:fill="auto"/>
            <w:tcMar>
              <w:top w:w="113" w:type="dxa"/>
              <w:bottom w:w="113" w:type="dxa"/>
            </w:tcMar>
          </w:tcPr>
          <w:p w:rsidR="003F0D73" w:rsidRDefault="00D74059" w:rsidP="00837FE7">
            <w:pPr>
              <w:spacing w:after="0" w:line="240" w:lineRule="auto"/>
              <w:rPr>
                <w:color w:val="000000"/>
                <w:lang w:val="en-US"/>
              </w:rPr>
            </w:pPr>
            <w:r>
              <w:rPr>
                <w:color w:val="000000"/>
                <w:lang w:val="en-US"/>
              </w:rPr>
              <w:t xml:space="preserve">Saadat Hasan Manto is </w:t>
            </w:r>
            <w:r w:rsidRPr="00D74059">
              <w:rPr>
                <w:color w:val="000000"/>
                <w:lang w:val="en-US"/>
              </w:rPr>
              <w:t>one of the foremost writers of the Indian subcontinent in Urdu,</w:t>
            </w:r>
            <w:r>
              <w:rPr>
                <w:color w:val="000000"/>
                <w:lang w:val="en-US"/>
              </w:rPr>
              <w:t xml:space="preserve"> and</w:t>
            </w:r>
            <w:r w:rsidRPr="00D74059">
              <w:rPr>
                <w:color w:val="000000"/>
                <w:lang w:val="en-US"/>
              </w:rPr>
              <w:t xml:space="preserve"> by common consent, the most accomplished practitioner of the short story form in South Asia. He wrote short stories, sketches, portraits, essays, screen plays, </w:t>
            </w:r>
            <w:r w:rsidRPr="00D74059">
              <w:rPr>
                <w:color w:val="000000"/>
                <w:lang w:val="en"/>
              </w:rPr>
              <w:t>seven collections of radio plays</w:t>
            </w:r>
            <w:r w:rsidRPr="00D74059">
              <w:rPr>
                <w:color w:val="000000"/>
                <w:lang w:val="en-US"/>
              </w:rPr>
              <w:t xml:space="preserve"> and a novel.</w:t>
            </w:r>
          </w:p>
          <w:p w:rsidR="00D74059" w:rsidRDefault="00D74059" w:rsidP="00837FE7">
            <w:pPr>
              <w:spacing w:after="0" w:line="240" w:lineRule="auto"/>
              <w:rPr>
                <w:color w:val="000000"/>
                <w:lang w:val="en-US"/>
              </w:rPr>
            </w:pPr>
          </w:p>
          <w:p w:rsidR="0075599C" w:rsidRDefault="00D74059" w:rsidP="0075599C">
            <w:pPr>
              <w:keepNext/>
              <w:spacing w:after="0" w:line="240" w:lineRule="auto"/>
            </w:pPr>
            <w:r>
              <w:rPr>
                <w:color w:val="000000"/>
                <w:lang w:val="en-US"/>
              </w:rPr>
              <w:t>File: Manto.jpg</w:t>
            </w:r>
          </w:p>
          <w:p w:rsidR="00D74059" w:rsidRDefault="0075599C" w:rsidP="0075599C">
            <w:pPr>
              <w:pStyle w:val="Caption"/>
              <w:spacing w:after="0"/>
              <w:rPr>
                <w:color w:val="000000"/>
                <w:lang w:val="en-US"/>
              </w:rPr>
            </w:pPr>
            <w:r>
              <w:t xml:space="preserve">Figure </w:t>
            </w:r>
            <w:r>
              <w:fldChar w:fldCharType="begin"/>
            </w:r>
            <w:r>
              <w:instrText xml:space="preserve"> SEQ Figure \* ARABIC </w:instrText>
            </w:r>
            <w:r>
              <w:fldChar w:fldCharType="separate"/>
            </w:r>
            <w:r w:rsidR="001D77A8">
              <w:rPr>
                <w:noProof/>
              </w:rPr>
              <w:t>1</w:t>
            </w:r>
            <w:r>
              <w:fldChar w:fldCharType="end"/>
            </w:r>
            <w:r>
              <w:t>.</w:t>
            </w:r>
          </w:p>
          <w:p w:rsidR="00D74059" w:rsidRDefault="00D74059" w:rsidP="00837FE7">
            <w:pPr>
              <w:spacing w:after="0" w:line="240" w:lineRule="auto"/>
              <w:rPr>
                <w:color w:val="000000"/>
                <w:lang w:val="en-US"/>
              </w:rPr>
            </w:pPr>
            <w:r>
              <w:rPr>
                <w:color w:val="000000"/>
                <w:lang w:val="en-US"/>
              </w:rPr>
              <w:t>Source: &lt;</w:t>
            </w:r>
            <w:r w:rsidR="00D12CB5" w:rsidRPr="00D12CB5">
              <w:rPr>
                <w:color w:val="000000"/>
                <w:lang w:val="en-US"/>
              </w:rPr>
              <w:t>https://cdn4.static.ovimg.com/m/031zdz/?width=1200&amp;mode=thumb</w:t>
            </w:r>
            <w:r>
              <w:rPr>
                <w:color w:val="000000"/>
                <w:lang w:val="en-US"/>
              </w:rPr>
              <w:t>&gt;</w:t>
            </w:r>
          </w:p>
          <w:p w:rsidR="00D74059" w:rsidRDefault="00D74059" w:rsidP="00837FE7">
            <w:pPr>
              <w:spacing w:after="0" w:line="240" w:lineRule="auto"/>
              <w:rPr>
                <w:color w:val="000000"/>
                <w:lang w:val="en-US"/>
              </w:rPr>
            </w:pPr>
          </w:p>
          <w:p w:rsidR="0047547C" w:rsidRDefault="0047547C" w:rsidP="0047547C">
            <w:pPr>
              <w:spacing w:after="0" w:line="240" w:lineRule="auto"/>
              <w:rPr>
                <w:color w:val="000000"/>
                <w:lang w:val="en-US"/>
              </w:rPr>
            </w:pPr>
            <w:r w:rsidRPr="0047547C">
              <w:rPr>
                <w:color w:val="000000"/>
                <w:lang w:val="en-US"/>
              </w:rPr>
              <w:t xml:space="preserve">Born in a typical middle class Muslim family of Samrala, Punjab, to a conservative, domineering father and a gentle mother, he showed no interest in studies at school. Luckily he chanced upon a mentor, Abdul Bari Alig, a dilettante writer and journalist, who introduced him to English, Russian and French writers – Oscar Wilde, Chekhov, Pushkin, Maupassant, Victor Hugo and others. Manto was so taken up with these writers that he translated Victor Hugo’s </w:t>
            </w:r>
            <w:r w:rsidRPr="0047547C">
              <w:rPr>
                <w:i/>
                <w:color w:val="000000"/>
                <w:lang w:val="en-US"/>
              </w:rPr>
              <w:t>The Last Days of a Condemned Man</w:t>
            </w:r>
            <w:r w:rsidRPr="0047547C">
              <w:rPr>
                <w:color w:val="000000"/>
                <w:lang w:val="en-US"/>
              </w:rPr>
              <w:t xml:space="preserve"> into Urdu, and then Oscar Wilde’s </w:t>
            </w:r>
            <w:r w:rsidRPr="0047547C">
              <w:rPr>
                <w:i/>
                <w:color w:val="000000"/>
                <w:lang w:val="en-US"/>
              </w:rPr>
              <w:t xml:space="preserve">Vera, </w:t>
            </w:r>
            <w:r w:rsidRPr="0047547C">
              <w:rPr>
                <w:color w:val="000000"/>
                <w:lang w:val="en-US"/>
              </w:rPr>
              <w:t xml:space="preserve">both the works imbued with revolutionary intent. His apprenticeship as a translator prepared Manto to try his hand at creative writing and he came out with his first story, </w:t>
            </w:r>
            <w:r w:rsidR="00D12CB5">
              <w:rPr>
                <w:color w:val="000000"/>
                <w:lang w:val="en-US"/>
              </w:rPr>
              <w:t>‘</w:t>
            </w:r>
            <w:r w:rsidRPr="0047547C">
              <w:rPr>
                <w:color w:val="000000"/>
                <w:lang w:val="en-US"/>
              </w:rPr>
              <w:t>Tamasha</w:t>
            </w:r>
            <w:r w:rsidR="00D12CB5">
              <w:rPr>
                <w:color w:val="000000"/>
                <w:lang w:val="en-US"/>
              </w:rPr>
              <w:t>’</w:t>
            </w:r>
            <w:r w:rsidRPr="0047547C">
              <w:rPr>
                <w:color w:val="000000"/>
                <w:lang w:val="en-US"/>
              </w:rPr>
              <w:t xml:space="preserve"> which he published under a pseudonym in the journal, </w:t>
            </w:r>
            <w:r w:rsidRPr="0047547C">
              <w:rPr>
                <w:i/>
                <w:color w:val="000000"/>
                <w:lang w:val="en-US"/>
              </w:rPr>
              <w:t>Khalq</w:t>
            </w:r>
            <w:r w:rsidRPr="0047547C">
              <w:rPr>
                <w:color w:val="000000"/>
                <w:lang w:val="en-US"/>
              </w:rPr>
              <w:t xml:space="preserve">. However, after a series of false starts he really came into his own as a writer after he came to Bombay in 1936 to edit a film magazine, </w:t>
            </w:r>
            <w:r w:rsidRPr="0047547C">
              <w:rPr>
                <w:i/>
                <w:color w:val="000000"/>
                <w:lang w:val="en-US"/>
              </w:rPr>
              <w:t>Musawwir</w:t>
            </w:r>
            <w:r>
              <w:rPr>
                <w:color w:val="000000"/>
                <w:lang w:val="en-US"/>
              </w:rPr>
              <w:t>.</w:t>
            </w:r>
          </w:p>
          <w:p w:rsidR="0047547C" w:rsidRPr="0047547C" w:rsidRDefault="0047547C" w:rsidP="0047547C">
            <w:pPr>
              <w:spacing w:after="0" w:line="240" w:lineRule="auto"/>
              <w:rPr>
                <w:color w:val="000000"/>
                <w:lang w:val="en-US"/>
              </w:rPr>
            </w:pPr>
          </w:p>
          <w:p w:rsidR="0047547C" w:rsidRPr="0047547C" w:rsidRDefault="0047547C" w:rsidP="0047547C">
            <w:pPr>
              <w:spacing w:after="0" w:line="240" w:lineRule="auto"/>
              <w:rPr>
                <w:color w:val="000000"/>
                <w:lang w:val="en-US"/>
              </w:rPr>
            </w:pPr>
            <w:r w:rsidRPr="0047547C">
              <w:rPr>
                <w:color w:val="000000"/>
                <w:lang w:val="en-US"/>
              </w:rPr>
              <w:t xml:space="preserve">The film world excited Manto’s imagination and he loved being a part of it. However, he knew that writing for films could not offer him the deep satisfaction of serious literature of lasting impact. He was alive to the changes in literary sensibility following the endeavours of the Progressive Writers Movement, inaugurated by Premchand in 1936. Obscenity charges were leveled against him for his candid treatment of sex and he was tried several times in the court. </w:t>
            </w:r>
          </w:p>
          <w:p w:rsidR="0047547C" w:rsidRDefault="0047547C" w:rsidP="0047547C">
            <w:pPr>
              <w:spacing w:after="0" w:line="240" w:lineRule="auto"/>
              <w:rPr>
                <w:color w:val="000000"/>
                <w:lang w:val="en-US"/>
              </w:rPr>
            </w:pPr>
            <w:r w:rsidRPr="0047547C">
              <w:rPr>
                <w:color w:val="000000"/>
                <w:lang w:val="en-US"/>
              </w:rPr>
              <w:lastRenderedPageBreak/>
              <w:t xml:space="preserve">The event that shook Manto’s confidence in himself and in his fellow human beings was the partition of India. His efforts to come to grips with this terrible human tragedy produced stories that looked at the violence, slaughter and savagery of Partition straight in the face without rhetorical consolation. </w:t>
            </w:r>
            <w:r w:rsidR="00D12CB5">
              <w:rPr>
                <w:color w:val="000000"/>
                <w:lang w:val="en-US"/>
              </w:rPr>
              <w:t>‘</w:t>
            </w:r>
            <w:r w:rsidRPr="0047547C">
              <w:rPr>
                <w:color w:val="000000"/>
                <w:lang w:val="en-US"/>
              </w:rPr>
              <w:t>Toba Tek Singh</w:t>
            </w:r>
            <w:r w:rsidR="00D12CB5">
              <w:rPr>
                <w:color w:val="000000"/>
                <w:lang w:val="en-US"/>
              </w:rPr>
              <w:t>’</w:t>
            </w:r>
            <w:r w:rsidRPr="0047547C">
              <w:rPr>
                <w:color w:val="000000"/>
                <w:lang w:val="en-US"/>
              </w:rPr>
              <w:t xml:space="preserve"> has acquired an iconic, almost mythical status as an allegory of the absurdity of shadow line boundaries and phantom borders. </w:t>
            </w:r>
            <w:r w:rsidR="00D12CB5">
              <w:rPr>
                <w:color w:val="000000"/>
                <w:lang w:val="en-US"/>
              </w:rPr>
              <w:t>‘</w:t>
            </w:r>
            <w:r w:rsidRPr="0047547C">
              <w:rPr>
                <w:color w:val="000000"/>
                <w:lang w:val="en-US"/>
              </w:rPr>
              <w:t>Cold Meat</w:t>
            </w:r>
            <w:r w:rsidR="00D12CB5">
              <w:rPr>
                <w:color w:val="000000"/>
                <w:lang w:val="en-US"/>
              </w:rPr>
              <w:t>’</w:t>
            </w:r>
            <w:r w:rsidRPr="0047547C">
              <w:rPr>
                <w:color w:val="000000"/>
                <w:lang w:val="en-US"/>
              </w:rPr>
              <w:t xml:space="preserve">, </w:t>
            </w:r>
            <w:r w:rsidR="00D12CB5">
              <w:rPr>
                <w:color w:val="000000"/>
                <w:lang w:val="en-US"/>
              </w:rPr>
              <w:t>‘</w:t>
            </w:r>
            <w:r w:rsidRPr="0047547C">
              <w:rPr>
                <w:color w:val="000000"/>
                <w:lang w:val="en-US"/>
              </w:rPr>
              <w:t>Open It</w:t>
            </w:r>
            <w:r w:rsidR="00D12CB5">
              <w:rPr>
                <w:color w:val="000000"/>
                <w:lang w:val="en-US"/>
              </w:rPr>
              <w:t>’</w:t>
            </w:r>
            <w:r w:rsidRPr="0047547C">
              <w:rPr>
                <w:color w:val="000000"/>
                <w:lang w:val="en-US"/>
              </w:rPr>
              <w:t xml:space="preserve"> and </w:t>
            </w:r>
            <w:r w:rsidR="00D12CB5">
              <w:rPr>
                <w:color w:val="000000"/>
                <w:lang w:val="en-US"/>
              </w:rPr>
              <w:t>‘</w:t>
            </w:r>
            <w:r w:rsidRPr="0047547C">
              <w:rPr>
                <w:color w:val="000000"/>
                <w:lang w:val="en-US"/>
              </w:rPr>
              <w:t>Saha’e</w:t>
            </w:r>
            <w:r w:rsidR="00D12CB5">
              <w:rPr>
                <w:color w:val="000000"/>
                <w:lang w:val="en-US"/>
              </w:rPr>
              <w:t>’</w:t>
            </w:r>
            <w:r w:rsidRPr="0047547C">
              <w:rPr>
                <w:color w:val="000000"/>
                <w:lang w:val="en-US"/>
              </w:rPr>
              <w:t xml:space="preserve"> depict the unmitigated brutality of partition where neighbours turned against each other, reminding one of Primo Levi’s stark portrayal of the German holocaust. The 32 vignettes under the title, </w:t>
            </w:r>
            <w:r w:rsidRPr="0047547C">
              <w:rPr>
                <w:i/>
                <w:color w:val="000000"/>
                <w:lang w:val="en-US"/>
              </w:rPr>
              <w:t>Siyah hashiye</w:t>
            </w:r>
            <w:r w:rsidRPr="0047547C">
              <w:rPr>
                <w:color w:val="000000"/>
                <w:lang w:val="en-US"/>
              </w:rPr>
              <w:t xml:space="preserve"> (Black Margins) are notable for their macabre humour and subversive</w:t>
            </w:r>
            <w:r>
              <w:rPr>
                <w:color w:val="000000"/>
                <w:lang w:val="en-US"/>
              </w:rPr>
              <w:t xml:space="preserve"> intent.</w:t>
            </w:r>
          </w:p>
          <w:p w:rsidR="0047547C" w:rsidRPr="0047547C" w:rsidRDefault="0047547C" w:rsidP="0047547C">
            <w:pPr>
              <w:spacing w:after="0" w:line="240" w:lineRule="auto"/>
              <w:rPr>
                <w:color w:val="000000"/>
                <w:lang w:val="en-US"/>
              </w:rPr>
            </w:pPr>
          </w:p>
          <w:p w:rsidR="0047547C" w:rsidRDefault="0047547C" w:rsidP="0047547C">
            <w:pPr>
              <w:spacing w:after="0" w:line="240" w:lineRule="auto"/>
              <w:rPr>
                <w:color w:val="000000"/>
                <w:lang w:val="en-US"/>
              </w:rPr>
            </w:pPr>
            <w:r w:rsidRPr="0047547C">
              <w:rPr>
                <w:color w:val="000000"/>
                <w:lang w:val="en-US"/>
              </w:rPr>
              <w:t>Despite his contempt for politicians Manto was remarkably prescient. In an open letter to Nehru (</w:t>
            </w:r>
            <w:r w:rsidRPr="00136BC3">
              <w:rPr>
                <w:color w:val="000000"/>
                <w:lang w:val="en-US"/>
              </w:rPr>
              <w:t>http://www.urdustudi</w:t>
            </w:r>
            <w:bookmarkStart w:id="0" w:name="_GoBack"/>
            <w:bookmarkEnd w:id="0"/>
            <w:r w:rsidRPr="00136BC3">
              <w:rPr>
                <w:color w:val="000000"/>
                <w:lang w:val="en-US"/>
              </w:rPr>
              <w:t>es.com/pdf/11/15pundit.pdf</w:t>
            </w:r>
            <w:r w:rsidRPr="0047547C">
              <w:rPr>
                <w:color w:val="000000"/>
                <w:lang w:val="en-US"/>
              </w:rPr>
              <w:t xml:space="preserve">) he spoke about the cavalier way the country was divided, the problems faced by the Kashmiris, the water-dispute between India and Pakistan and the plight of the Urdu language in post-partition India. The post-partition politics of attrition between India and Pakistan has been treated with panache in his story </w:t>
            </w:r>
            <w:r w:rsidR="00D12CB5">
              <w:rPr>
                <w:color w:val="000000"/>
                <w:lang w:val="en-US"/>
              </w:rPr>
              <w:t>‘</w:t>
            </w:r>
            <w:r w:rsidRPr="0047547C">
              <w:rPr>
                <w:color w:val="000000"/>
                <w:lang w:val="en-US"/>
              </w:rPr>
              <w:t>Dog of Tithwal</w:t>
            </w:r>
            <w:r w:rsidR="00D12CB5">
              <w:rPr>
                <w:color w:val="000000"/>
                <w:lang w:val="en-US"/>
              </w:rPr>
              <w:t>’</w:t>
            </w:r>
            <w:r w:rsidRPr="0047547C">
              <w:rPr>
                <w:color w:val="000000"/>
                <w:lang w:val="en-US"/>
              </w:rPr>
              <w:t xml:space="preserve"> where </w:t>
            </w:r>
            <w:r w:rsidR="00D12CB5">
              <w:rPr>
                <w:color w:val="000000"/>
                <w:lang w:val="en-US"/>
              </w:rPr>
              <w:t>‘</w:t>
            </w:r>
            <w:r w:rsidRPr="0047547C">
              <w:rPr>
                <w:color w:val="000000"/>
                <w:lang w:val="en-US"/>
              </w:rPr>
              <w:t>even a dog has to declare whether he is a Pakistani or Hindustani</w:t>
            </w:r>
            <w:r w:rsidR="00D12CB5">
              <w:rPr>
                <w:color w:val="000000"/>
                <w:lang w:val="en-US"/>
              </w:rPr>
              <w:t>’.</w:t>
            </w:r>
            <w:r w:rsidRPr="0047547C">
              <w:rPr>
                <w:color w:val="000000"/>
                <w:lang w:val="en-US"/>
              </w:rPr>
              <w:t xml:space="preserve"> In his series of </w:t>
            </w:r>
            <w:r w:rsidR="00D12CB5">
              <w:rPr>
                <w:color w:val="000000"/>
                <w:lang w:val="en-US"/>
              </w:rPr>
              <w:t>‘</w:t>
            </w:r>
            <w:r w:rsidRPr="0047547C">
              <w:rPr>
                <w:color w:val="000000"/>
                <w:lang w:val="en-US"/>
              </w:rPr>
              <w:t>Letters to Uncle Sam</w:t>
            </w:r>
            <w:r w:rsidR="00D12CB5">
              <w:rPr>
                <w:color w:val="000000"/>
                <w:lang w:val="en-US"/>
              </w:rPr>
              <w:t>’</w:t>
            </w:r>
            <w:r w:rsidRPr="0047547C">
              <w:rPr>
                <w:color w:val="000000"/>
                <w:lang w:val="en-US"/>
              </w:rPr>
              <w:t xml:space="preserve"> he figures out the contours of international politics in the conte</w:t>
            </w:r>
            <w:r>
              <w:rPr>
                <w:color w:val="000000"/>
                <w:lang w:val="en-US"/>
              </w:rPr>
              <w:t>xt of India-Pakistan hostility.</w:t>
            </w:r>
          </w:p>
          <w:p w:rsidR="0047547C" w:rsidRPr="0047547C" w:rsidRDefault="0047547C" w:rsidP="0047547C">
            <w:pPr>
              <w:spacing w:after="0" w:line="240" w:lineRule="auto"/>
              <w:rPr>
                <w:color w:val="000000"/>
                <w:lang w:val="en-US"/>
              </w:rPr>
            </w:pPr>
          </w:p>
          <w:p w:rsidR="00D74059" w:rsidRDefault="0047547C" w:rsidP="0047547C">
            <w:pPr>
              <w:spacing w:after="0" w:line="240" w:lineRule="auto"/>
              <w:rPr>
                <w:color w:val="000000"/>
                <w:lang w:val="en-US"/>
              </w:rPr>
            </w:pPr>
            <w:r w:rsidRPr="0047547C">
              <w:rPr>
                <w:color w:val="000000"/>
                <w:lang w:val="en-US"/>
              </w:rPr>
              <w:t>Discussions of Manto often do not mention his heartwarming wit and humour. This quality lifts his bleak and stark tales from their atmosphere of gloom and makes them invaluable human documents of our times.</w:t>
            </w:r>
          </w:p>
          <w:p w:rsidR="0047547C" w:rsidRDefault="0047547C" w:rsidP="0047547C">
            <w:pPr>
              <w:spacing w:after="0" w:line="240" w:lineRule="auto"/>
              <w:rPr>
                <w:color w:val="000000"/>
                <w:lang w:val="en-US"/>
              </w:rPr>
            </w:pPr>
          </w:p>
          <w:p w:rsidR="0047547C" w:rsidRPr="0047547C" w:rsidRDefault="0047547C" w:rsidP="0047547C">
            <w:pPr>
              <w:pStyle w:val="Heading1"/>
              <w:spacing w:after="0"/>
              <w:rPr>
                <w:lang w:val="en-US"/>
              </w:rPr>
            </w:pPr>
            <w:r>
              <w:rPr>
                <w:lang w:val="en-US"/>
              </w:rPr>
              <w:t>Timeline</w:t>
            </w:r>
          </w:p>
          <w:p w:rsidR="0047547C" w:rsidRPr="0047547C" w:rsidRDefault="0047547C" w:rsidP="0047547C">
            <w:pPr>
              <w:spacing w:after="0" w:line="240" w:lineRule="auto"/>
              <w:rPr>
                <w:color w:val="000000"/>
                <w:lang w:val="en-US"/>
              </w:rPr>
            </w:pPr>
            <w:r>
              <w:rPr>
                <w:color w:val="000000"/>
                <w:lang w:val="en-US"/>
              </w:rPr>
              <w:t xml:space="preserve">1912                </w:t>
            </w:r>
            <w:r w:rsidRPr="0047547C">
              <w:rPr>
                <w:color w:val="000000"/>
                <w:lang w:val="en-US"/>
              </w:rPr>
              <w:t>1933</w:t>
            </w:r>
            <w:r>
              <w:rPr>
                <w:color w:val="000000"/>
                <w:lang w:val="en-US"/>
              </w:rPr>
              <w:t xml:space="preserve">                    </w:t>
            </w:r>
            <w:r w:rsidRPr="0047547C">
              <w:rPr>
                <w:color w:val="000000"/>
                <w:lang w:val="en-US"/>
              </w:rPr>
              <w:t xml:space="preserve">1936               </w:t>
            </w:r>
            <w:r>
              <w:rPr>
                <w:color w:val="000000"/>
                <w:lang w:val="en-US"/>
              </w:rPr>
              <w:t xml:space="preserve">      </w:t>
            </w:r>
            <w:r w:rsidRPr="0047547C">
              <w:rPr>
                <w:color w:val="000000"/>
                <w:lang w:val="en-US"/>
              </w:rPr>
              <w:t xml:space="preserve"> 1944</w:t>
            </w:r>
            <w:r>
              <w:rPr>
                <w:color w:val="000000"/>
                <w:lang w:val="en-US"/>
              </w:rPr>
              <w:t xml:space="preserve">                       </w:t>
            </w:r>
            <w:r w:rsidRPr="0047547C">
              <w:rPr>
                <w:color w:val="000000"/>
                <w:lang w:val="en-US"/>
              </w:rPr>
              <w:t xml:space="preserve">  1948                       </w:t>
            </w:r>
            <w:r>
              <w:rPr>
                <w:color w:val="000000"/>
                <w:lang w:val="en-US"/>
              </w:rPr>
              <w:t xml:space="preserve"> </w:t>
            </w:r>
            <w:r w:rsidRPr="0047547C">
              <w:rPr>
                <w:color w:val="000000"/>
                <w:lang w:val="en-US"/>
              </w:rPr>
              <w:t xml:space="preserve">            1955</w:t>
            </w:r>
          </w:p>
          <w:p w:rsidR="0047547C" w:rsidRPr="0047547C" w:rsidRDefault="0047547C" w:rsidP="0047547C">
            <w:pPr>
              <w:spacing w:after="0" w:line="240" w:lineRule="auto"/>
              <w:rPr>
                <w:color w:val="000000"/>
                <w:lang w:val="en-US"/>
              </w:rPr>
            </w:pPr>
            <w:r w:rsidRPr="0047547C">
              <w:rPr>
                <w:color w:val="000000"/>
                <w:lang w:val="en-CA"/>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98425</wp:posOffset>
                      </wp:positionV>
                      <wp:extent cx="5362575" cy="0"/>
                      <wp:effectExtent l="9525" t="12700" r="9525" b="63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2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7899FC" id="_x0000_t32" coordsize="21600,21600" o:spt="32" o:oned="t" path="m,l21600,21600e" filled="f">
                      <v:path arrowok="t" fillok="f" o:connecttype="none"/>
                      <o:lock v:ext="edit" shapetype="t"/>
                    </v:shapetype>
                    <v:shape id="Straight Arrow Connector 3" o:spid="_x0000_s1026" type="#_x0000_t32" style="position:absolute;margin-left:1.5pt;margin-top:7.75pt;width:422.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"/>
                  </w:pict>
                </mc:Fallback>
              </mc:AlternateContent>
            </w:r>
            <w:r w:rsidRPr="0047547C">
              <w:rPr>
                <w:color w:val="000000"/>
                <w:lang w:val="en-US"/>
              </w:rPr>
              <w:t>|</w:t>
            </w:r>
            <w:r w:rsidRPr="0047547C">
              <w:rPr>
                <w:color w:val="000000"/>
                <w:lang w:val="en-US"/>
              </w:rPr>
              <w:tab/>
            </w:r>
            <w:r w:rsidRPr="0047547C">
              <w:rPr>
                <w:color w:val="000000"/>
                <w:lang w:val="en-US"/>
              </w:rPr>
              <w:tab/>
              <w:t>|</w:t>
            </w:r>
            <w:r w:rsidRPr="0047547C">
              <w:rPr>
                <w:color w:val="000000"/>
                <w:lang w:val="en-US"/>
              </w:rPr>
              <w:tab/>
            </w:r>
            <w:r w:rsidRPr="0047547C">
              <w:rPr>
                <w:color w:val="000000"/>
                <w:lang w:val="en-US"/>
              </w:rPr>
              <w:tab/>
              <w:t>|</w:t>
            </w:r>
            <w:r w:rsidRPr="0047547C">
              <w:rPr>
                <w:color w:val="000000"/>
                <w:lang w:val="en-US"/>
              </w:rPr>
              <w:tab/>
            </w:r>
            <w:r w:rsidRPr="0047547C">
              <w:rPr>
                <w:color w:val="000000"/>
                <w:lang w:val="en-US"/>
              </w:rPr>
              <w:tab/>
              <w:t xml:space="preserve">  |</w:t>
            </w:r>
            <w:r w:rsidRPr="0047547C">
              <w:rPr>
                <w:color w:val="000000"/>
                <w:lang w:val="en-US"/>
              </w:rPr>
              <w:tab/>
            </w:r>
            <w:r w:rsidRPr="0047547C">
              <w:rPr>
                <w:color w:val="000000"/>
                <w:lang w:val="en-US"/>
              </w:rPr>
              <w:tab/>
              <w:t xml:space="preserve">       |</w:t>
            </w:r>
            <w:r w:rsidRPr="0047547C">
              <w:rPr>
                <w:color w:val="000000"/>
                <w:lang w:val="en-US"/>
              </w:rPr>
              <w:tab/>
            </w:r>
            <w:r w:rsidRPr="0047547C">
              <w:rPr>
                <w:color w:val="000000"/>
                <w:lang w:val="en-US"/>
              </w:rPr>
              <w:tab/>
            </w:r>
            <w:r w:rsidRPr="0047547C">
              <w:rPr>
                <w:color w:val="000000"/>
                <w:lang w:val="en-US"/>
              </w:rPr>
              <w:tab/>
              <w:t xml:space="preserve">         |</w:t>
            </w:r>
          </w:p>
          <w:p w:rsidR="0075599C" w:rsidRDefault="0047547C" w:rsidP="0047547C">
            <w:pPr>
              <w:spacing w:after="0" w:line="240" w:lineRule="auto"/>
              <w:rPr>
                <w:color w:val="000000"/>
                <w:lang w:val="en-US"/>
              </w:rPr>
            </w:pPr>
            <w:r w:rsidRPr="0047547C">
              <w:rPr>
                <w:color w:val="000000"/>
                <w:lang w:val="en-US"/>
              </w:rPr>
              <w:t xml:space="preserve">Born      </w:t>
            </w:r>
            <w:r>
              <w:rPr>
                <w:color w:val="000000"/>
                <w:lang w:val="en-US"/>
              </w:rPr>
              <w:t xml:space="preserve"> </w:t>
            </w:r>
            <w:r w:rsidRPr="0047547C">
              <w:rPr>
                <w:color w:val="000000"/>
                <w:lang w:val="en-US"/>
              </w:rPr>
              <w:t xml:space="preserve">  met Bari Alig</w:t>
            </w:r>
            <w:r>
              <w:rPr>
                <w:color w:val="000000"/>
                <w:lang w:val="en-US"/>
              </w:rPr>
              <w:t xml:space="preserve">     </w:t>
            </w:r>
            <w:r w:rsidRPr="0047547C">
              <w:rPr>
                <w:color w:val="000000"/>
                <w:lang w:val="en-US"/>
              </w:rPr>
              <w:t>Arrival in Bombay   tried for obscenity</w:t>
            </w:r>
            <w:r w:rsidR="0075599C">
              <w:rPr>
                <w:color w:val="000000"/>
                <w:lang w:val="en-US"/>
              </w:rPr>
              <w:t xml:space="preserve">    </w:t>
            </w:r>
            <w:r w:rsidR="0075599C" w:rsidRPr="0047547C">
              <w:rPr>
                <w:color w:val="000000"/>
                <w:lang w:val="en-US"/>
              </w:rPr>
              <w:t>Left Bombay for Pakistan</w:t>
            </w:r>
            <w:r w:rsidR="0075599C">
              <w:rPr>
                <w:color w:val="000000"/>
                <w:lang w:val="en-US"/>
              </w:rPr>
              <w:t xml:space="preserve">   </w:t>
            </w:r>
            <w:r w:rsidR="0075599C" w:rsidRPr="0047547C">
              <w:rPr>
                <w:color w:val="000000"/>
                <w:lang w:val="en-US"/>
              </w:rPr>
              <w:t>Death</w:t>
            </w:r>
          </w:p>
          <w:p w:rsidR="0047547C" w:rsidRPr="0047547C" w:rsidRDefault="0075599C" w:rsidP="0047547C">
            <w:pPr>
              <w:spacing w:after="0" w:line="240" w:lineRule="auto"/>
              <w:rPr>
                <w:color w:val="000000"/>
                <w:lang w:val="en-US"/>
              </w:rPr>
            </w:pPr>
            <w:r>
              <w:rPr>
                <w:color w:val="000000"/>
                <w:lang w:val="en-US"/>
              </w:rPr>
              <w:t xml:space="preserve">                                                                                  </w:t>
            </w:r>
            <w:r w:rsidR="0047547C" w:rsidRPr="0047547C">
              <w:rPr>
                <w:color w:val="000000"/>
                <w:lang w:val="en-US"/>
              </w:rPr>
              <w:t xml:space="preserve"> for </w:t>
            </w:r>
            <w:r w:rsidR="00D12CB5">
              <w:rPr>
                <w:color w:val="000000"/>
                <w:lang w:val="en-US"/>
              </w:rPr>
              <w:t>‘</w:t>
            </w:r>
            <w:r w:rsidR="0047547C" w:rsidRPr="0047547C">
              <w:rPr>
                <w:color w:val="000000"/>
                <w:lang w:val="en-US"/>
              </w:rPr>
              <w:t>Boo</w:t>
            </w:r>
            <w:r w:rsidR="00D12CB5">
              <w:rPr>
                <w:color w:val="000000"/>
                <w:lang w:val="en-US"/>
              </w:rPr>
              <w:t>’</w:t>
            </w:r>
          </w:p>
          <w:p w:rsidR="0047547C" w:rsidRDefault="0047547C" w:rsidP="0047547C">
            <w:pPr>
              <w:spacing w:after="0" w:line="240" w:lineRule="auto"/>
              <w:rPr>
                <w:color w:val="000000"/>
              </w:rPr>
            </w:pPr>
          </w:p>
          <w:p w:rsidR="001A3C9C" w:rsidRDefault="0075599C" w:rsidP="001A3C9C">
            <w:pPr>
              <w:keepNext/>
              <w:spacing w:after="0" w:line="240" w:lineRule="auto"/>
            </w:pPr>
            <w:r>
              <w:rPr>
                <w:color w:val="000000"/>
              </w:rPr>
              <w:t>File: 1.jpg</w:t>
            </w:r>
          </w:p>
          <w:p w:rsidR="0075599C" w:rsidRDefault="001A3C9C" w:rsidP="001D77A8">
            <w:pPr>
              <w:pStyle w:val="Caption"/>
              <w:spacing w:after="0"/>
              <w:rPr>
                <w:color w:val="000000"/>
              </w:rPr>
            </w:pPr>
            <w:r>
              <w:t xml:space="preserve">Figure </w:t>
            </w:r>
            <w:r>
              <w:fldChar w:fldCharType="begin"/>
            </w:r>
            <w:r>
              <w:instrText xml:space="preserve"> SEQ Figure \* ARABIC </w:instrText>
            </w:r>
            <w:r>
              <w:fldChar w:fldCharType="separate"/>
            </w:r>
            <w:r w:rsidR="001D77A8">
              <w:rPr>
                <w:noProof/>
              </w:rPr>
              <w:t>2</w:t>
            </w:r>
            <w:r>
              <w:fldChar w:fldCharType="end"/>
            </w:r>
            <w:r>
              <w:t xml:space="preserve">. </w:t>
            </w:r>
            <w:r w:rsidRPr="0088552F">
              <w:t>Urdu Original</w:t>
            </w:r>
          </w:p>
          <w:p w:rsidR="0075599C" w:rsidRDefault="0034702D" w:rsidP="001D77A8">
            <w:pPr>
              <w:spacing w:after="0" w:line="240" w:lineRule="auto"/>
              <w:rPr>
                <w:color w:val="000000"/>
              </w:rPr>
            </w:pPr>
            <w:r>
              <w:rPr>
                <w:color w:val="000000"/>
              </w:rPr>
              <w:t xml:space="preserve">Source: </w:t>
            </w:r>
            <w:r w:rsidRPr="0034702D">
              <w:rPr>
                <w:color w:val="000000"/>
                <w:highlight w:val="yellow"/>
              </w:rPr>
              <w:t>cannot be found via Google image search!</w:t>
            </w:r>
          </w:p>
          <w:p w:rsidR="0075599C" w:rsidRDefault="0075599C" w:rsidP="001D77A8">
            <w:pPr>
              <w:spacing w:after="0" w:line="240" w:lineRule="auto"/>
              <w:rPr>
                <w:color w:val="000000"/>
              </w:rPr>
            </w:pPr>
          </w:p>
          <w:p w:rsidR="001A3C9C" w:rsidRDefault="0075599C" w:rsidP="001D77A8">
            <w:pPr>
              <w:keepNext/>
              <w:spacing w:after="0" w:line="240" w:lineRule="auto"/>
            </w:pPr>
            <w:r>
              <w:rPr>
                <w:color w:val="000000"/>
              </w:rPr>
              <w:t>File: 2.jpg</w:t>
            </w:r>
          </w:p>
          <w:p w:rsidR="0075599C" w:rsidRDefault="001A3C9C" w:rsidP="001D77A8">
            <w:pPr>
              <w:pStyle w:val="Caption"/>
              <w:spacing w:after="0"/>
              <w:rPr>
                <w:color w:val="000000"/>
              </w:rPr>
            </w:pPr>
            <w:r>
              <w:t xml:space="preserve">Figure </w:t>
            </w:r>
            <w:r>
              <w:fldChar w:fldCharType="begin"/>
            </w:r>
            <w:r>
              <w:instrText xml:space="preserve"> SEQ Figure \* ARABIC </w:instrText>
            </w:r>
            <w:r>
              <w:fldChar w:fldCharType="separate"/>
            </w:r>
            <w:r w:rsidR="001D77A8">
              <w:rPr>
                <w:noProof/>
              </w:rPr>
              <w:t>3</w:t>
            </w:r>
            <w:r>
              <w:fldChar w:fldCharType="end"/>
            </w:r>
            <w:r>
              <w:t xml:space="preserve">. </w:t>
            </w:r>
            <w:r w:rsidRPr="00797E46">
              <w:t>Manto in English translation</w:t>
            </w:r>
          </w:p>
          <w:p w:rsidR="00725134" w:rsidRDefault="0075599C" w:rsidP="001D77A8">
            <w:pPr>
              <w:spacing w:after="0" w:line="240" w:lineRule="auto"/>
              <w:rPr>
                <w:color w:val="000000"/>
              </w:rPr>
            </w:pPr>
            <w:r>
              <w:rPr>
                <w:color w:val="000000"/>
              </w:rPr>
              <w:t>Source: &lt;</w:t>
            </w:r>
            <w:r w:rsidR="008860CE" w:rsidRPr="008860CE">
              <w:rPr>
                <w:color w:val="000000"/>
              </w:rPr>
              <w:t>http://www.logobook.kz/mi/12240752/Bitter_Fruit:_The_Very_Best_of_Saadat_Hasan_</w:t>
            </w:r>
          </w:p>
          <w:p w:rsidR="0075599C" w:rsidRDefault="008860CE" w:rsidP="001D77A8">
            <w:pPr>
              <w:spacing w:after="0" w:line="240" w:lineRule="auto"/>
              <w:rPr>
                <w:color w:val="000000"/>
              </w:rPr>
            </w:pPr>
            <w:r w:rsidRPr="008860CE">
              <w:rPr>
                <w:color w:val="000000"/>
              </w:rPr>
              <w:t>Manto.jpg</w:t>
            </w:r>
            <w:r w:rsidR="0075599C">
              <w:rPr>
                <w:color w:val="000000"/>
              </w:rPr>
              <w:t>&gt;</w:t>
            </w:r>
          </w:p>
          <w:p w:rsidR="0075599C" w:rsidRDefault="0075599C" w:rsidP="001D77A8">
            <w:pPr>
              <w:spacing w:after="0" w:line="240" w:lineRule="auto"/>
              <w:rPr>
                <w:color w:val="000000"/>
              </w:rPr>
            </w:pPr>
          </w:p>
          <w:p w:rsidR="001D77A8" w:rsidRDefault="0075599C" w:rsidP="001D77A8">
            <w:pPr>
              <w:keepNext/>
              <w:spacing w:after="0" w:line="240" w:lineRule="auto"/>
            </w:pPr>
            <w:r>
              <w:rPr>
                <w:color w:val="000000"/>
              </w:rPr>
              <w:t>File: 3.jpg</w:t>
            </w:r>
          </w:p>
          <w:p w:rsidR="0075599C" w:rsidRDefault="001D77A8" w:rsidP="001D77A8">
            <w:pPr>
              <w:pStyle w:val="Caption"/>
              <w:spacing w:after="0"/>
              <w:rPr>
                <w:color w:val="000000"/>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700233">
              <w:t>Manto in French translation</w:t>
            </w:r>
          </w:p>
          <w:p w:rsidR="0075599C" w:rsidRDefault="0075599C" w:rsidP="0047547C">
            <w:pPr>
              <w:spacing w:after="0" w:line="240" w:lineRule="auto"/>
              <w:rPr>
                <w:color w:val="000000"/>
              </w:rPr>
            </w:pPr>
            <w:r>
              <w:rPr>
                <w:color w:val="000000"/>
              </w:rPr>
              <w:t>Source: &lt;</w:t>
            </w:r>
            <w:r w:rsidR="00725134" w:rsidRPr="00725134">
              <w:rPr>
                <w:color w:val="000000"/>
              </w:rPr>
              <w:t>http://pmcdn.priceminister.com/photo/Toba-Tek-Singh---Et-Autres-Nouvelles-Livre-848241563_L.jpg</w:t>
            </w:r>
            <w:r>
              <w:rPr>
                <w:color w:val="000000"/>
              </w:rPr>
              <w:t>&gt;</w:t>
            </w:r>
          </w:p>
          <w:p w:rsidR="0075599C" w:rsidRDefault="0075599C" w:rsidP="0047547C">
            <w:pPr>
              <w:spacing w:after="0" w:line="240" w:lineRule="auto"/>
              <w:rPr>
                <w:color w:val="000000"/>
              </w:rPr>
            </w:pPr>
          </w:p>
          <w:p w:rsidR="00016D60" w:rsidRPr="00016D60" w:rsidRDefault="00016D60" w:rsidP="00016D60">
            <w:pPr>
              <w:pStyle w:val="Heading1"/>
              <w:spacing w:after="0"/>
              <w:rPr>
                <w:lang w:val="en"/>
              </w:rPr>
            </w:pPr>
            <w:r w:rsidRPr="00016D60">
              <w:rPr>
                <w:lang w:val="en"/>
              </w:rPr>
              <w:t>Manto’s Works in Original Urdu</w:t>
            </w:r>
          </w:p>
          <w:p w:rsidR="00016D60" w:rsidRPr="00016D60" w:rsidRDefault="00016D60" w:rsidP="00016D60">
            <w:pPr>
              <w:spacing w:after="0" w:line="240" w:lineRule="auto"/>
              <w:rPr>
                <w:color w:val="000000"/>
                <w:lang w:val="en"/>
              </w:rPr>
            </w:pPr>
            <w:r w:rsidRPr="00016D60">
              <w:rPr>
                <w:i/>
                <w:iCs/>
                <w:color w:val="000000"/>
                <w:lang w:val="en"/>
              </w:rPr>
              <w:t>Atishparay</w:t>
            </w:r>
            <w:r>
              <w:rPr>
                <w:color w:val="000000"/>
                <w:lang w:val="en"/>
              </w:rPr>
              <w:t xml:space="preserve"> (Nuggets o</w:t>
            </w:r>
            <w:r w:rsidRPr="00016D60">
              <w:rPr>
                <w:color w:val="000000"/>
                <w:lang w:val="en"/>
              </w:rPr>
              <w:t>f Fire), 1936</w:t>
            </w:r>
          </w:p>
          <w:p w:rsidR="00016D60" w:rsidRPr="00016D60" w:rsidRDefault="00016D60" w:rsidP="00016D60">
            <w:pPr>
              <w:spacing w:after="0" w:line="240" w:lineRule="auto"/>
              <w:rPr>
                <w:color w:val="000000"/>
                <w:lang w:val="en"/>
              </w:rPr>
            </w:pPr>
            <w:r w:rsidRPr="00016D60">
              <w:rPr>
                <w:i/>
                <w:iCs/>
                <w:color w:val="000000"/>
                <w:lang w:val="en"/>
              </w:rPr>
              <w:t>Manto Ke Afsanay</w:t>
            </w:r>
            <w:r w:rsidRPr="00016D60">
              <w:rPr>
                <w:color w:val="000000"/>
                <w:lang w:val="en"/>
              </w:rPr>
              <w:t xml:space="preserve"> (Stories of Manto), 1940</w:t>
            </w:r>
          </w:p>
          <w:p w:rsidR="00016D60" w:rsidRPr="00016D60" w:rsidRDefault="00016D60" w:rsidP="00016D60">
            <w:pPr>
              <w:spacing w:after="0" w:line="240" w:lineRule="auto"/>
              <w:rPr>
                <w:color w:val="000000"/>
                <w:lang w:val="en"/>
              </w:rPr>
            </w:pPr>
            <w:r w:rsidRPr="00016D60">
              <w:rPr>
                <w:i/>
                <w:iCs/>
                <w:color w:val="000000"/>
                <w:lang w:val="en"/>
              </w:rPr>
              <w:t>Dhuan</w:t>
            </w:r>
            <w:r w:rsidRPr="00016D60">
              <w:rPr>
                <w:color w:val="000000"/>
                <w:lang w:val="en"/>
              </w:rPr>
              <w:t xml:space="preserve"> (Smoke), 1941</w:t>
            </w:r>
          </w:p>
          <w:p w:rsidR="00016D60" w:rsidRPr="00016D60" w:rsidRDefault="00016D60" w:rsidP="00016D60">
            <w:pPr>
              <w:spacing w:after="0" w:line="240" w:lineRule="auto"/>
              <w:rPr>
                <w:color w:val="000000"/>
                <w:lang w:val="en"/>
              </w:rPr>
            </w:pPr>
            <w:r w:rsidRPr="00016D60">
              <w:rPr>
                <w:i/>
                <w:iCs/>
                <w:color w:val="000000"/>
                <w:lang w:val="en"/>
              </w:rPr>
              <w:t>Afsane Aur Dramay</w:t>
            </w:r>
            <w:r w:rsidRPr="00016D60">
              <w:rPr>
                <w:color w:val="000000"/>
                <w:lang w:val="en"/>
              </w:rPr>
              <w:t xml:space="preserve"> (Fiction and Drama) - 1943</w:t>
            </w:r>
          </w:p>
          <w:p w:rsidR="00016D60" w:rsidRPr="00016D60" w:rsidRDefault="00016D60" w:rsidP="00016D60">
            <w:pPr>
              <w:spacing w:after="0" w:line="240" w:lineRule="auto"/>
              <w:rPr>
                <w:color w:val="000000"/>
                <w:lang w:val="en"/>
              </w:rPr>
            </w:pPr>
            <w:r w:rsidRPr="00016D60">
              <w:rPr>
                <w:i/>
                <w:iCs/>
                <w:color w:val="000000"/>
                <w:lang w:val="en"/>
              </w:rPr>
              <w:t xml:space="preserve">Chughad </w:t>
            </w:r>
            <w:r w:rsidRPr="00016D60">
              <w:rPr>
                <w:iCs/>
                <w:color w:val="000000"/>
                <w:lang w:val="en"/>
              </w:rPr>
              <w:t xml:space="preserve">(Owl), 1948 </w:t>
            </w:r>
          </w:p>
          <w:p w:rsidR="00016D60" w:rsidRPr="00016D60" w:rsidRDefault="00016D60" w:rsidP="00016D60">
            <w:pPr>
              <w:spacing w:after="0" w:line="240" w:lineRule="auto"/>
              <w:rPr>
                <w:color w:val="000000"/>
                <w:lang w:val="en"/>
              </w:rPr>
            </w:pPr>
            <w:r w:rsidRPr="00016D60">
              <w:rPr>
                <w:i/>
                <w:iCs/>
                <w:color w:val="000000"/>
                <w:lang w:val="en"/>
              </w:rPr>
              <w:t>Lazzat-e-Sang</w:t>
            </w:r>
            <w:r>
              <w:rPr>
                <w:color w:val="000000"/>
                <w:lang w:val="en"/>
              </w:rPr>
              <w:t xml:space="preserve"> (The Taste o</w:t>
            </w:r>
            <w:r w:rsidRPr="00016D60">
              <w:rPr>
                <w:color w:val="000000"/>
                <w:lang w:val="en"/>
              </w:rPr>
              <w:t xml:space="preserve">f Rock), </w:t>
            </w:r>
            <w:r w:rsidRPr="00016D60">
              <w:rPr>
                <w:iCs/>
                <w:color w:val="000000"/>
                <w:lang w:val="en"/>
              </w:rPr>
              <w:t>1948</w:t>
            </w:r>
          </w:p>
          <w:p w:rsidR="00016D60" w:rsidRPr="00016D60" w:rsidRDefault="00016D60" w:rsidP="00016D60">
            <w:pPr>
              <w:spacing w:after="0" w:line="240" w:lineRule="auto"/>
              <w:rPr>
                <w:color w:val="000000"/>
                <w:lang w:val="en"/>
              </w:rPr>
            </w:pPr>
            <w:r w:rsidRPr="00016D60">
              <w:rPr>
                <w:i/>
                <w:iCs/>
                <w:color w:val="000000"/>
                <w:lang w:val="en"/>
              </w:rPr>
              <w:t>Siyah Hashiye</w:t>
            </w:r>
            <w:r w:rsidRPr="00016D60">
              <w:rPr>
                <w:color w:val="000000"/>
                <w:lang w:val="en"/>
              </w:rPr>
              <w:t xml:space="preserve"> (Black margins),</w:t>
            </w:r>
            <w:r w:rsidRPr="00016D60">
              <w:rPr>
                <w:iCs/>
                <w:color w:val="000000"/>
                <w:lang w:val="en"/>
              </w:rPr>
              <w:t>1948</w:t>
            </w:r>
          </w:p>
          <w:p w:rsidR="00016D60" w:rsidRPr="00016D60" w:rsidRDefault="00016D60" w:rsidP="00016D60">
            <w:pPr>
              <w:spacing w:after="0" w:line="240" w:lineRule="auto"/>
              <w:rPr>
                <w:color w:val="000000"/>
                <w:lang w:val="en"/>
              </w:rPr>
            </w:pPr>
            <w:r w:rsidRPr="00016D60">
              <w:rPr>
                <w:i/>
                <w:iCs/>
                <w:color w:val="000000"/>
                <w:lang w:val="en"/>
              </w:rPr>
              <w:lastRenderedPageBreak/>
              <w:t>Badshahat Ka Khatimah</w:t>
            </w:r>
            <w:r w:rsidRPr="00016D60">
              <w:rPr>
                <w:color w:val="000000"/>
                <w:lang w:val="en"/>
              </w:rPr>
              <w:t xml:space="preserve"> (The End of Kingship), 1950</w:t>
            </w:r>
          </w:p>
          <w:p w:rsidR="00016D60" w:rsidRPr="00016D60" w:rsidRDefault="00016D60" w:rsidP="00016D60">
            <w:pPr>
              <w:spacing w:after="0" w:line="240" w:lineRule="auto"/>
              <w:rPr>
                <w:color w:val="000000"/>
                <w:lang w:val="en"/>
              </w:rPr>
            </w:pPr>
            <w:r w:rsidRPr="00016D60">
              <w:rPr>
                <w:i/>
                <w:iCs/>
                <w:color w:val="000000"/>
                <w:lang w:val="en"/>
              </w:rPr>
              <w:t>Khali Botlein</w:t>
            </w:r>
            <w:r w:rsidRPr="00016D60">
              <w:rPr>
                <w:color w:val="000000"/>
                <w:lang w:val="en"/>
              </w:rPr>
              <w:t xml:space="preserve"> (Empty Bottles), 1950</w:t>
            </w:r>
          </w:p>
          <w:p w:rsidR="00016D60" w:rsidRPr="00016D60" w:rsidRDefault="00016D60" w:rsidP="00016D60">
            <w:pPr>
              <w:spacing w:after="0" w:line="240" w:lineRule="auto"/>
              <w:rPr>
                <w:color w:val="000000"/>
                <w:lang w:val="en"/>
              </w:rPr>
            </w:pPr>
            <w:r w:rsidRPr="00016D60">
              <w:rPr>
                <w:i/>
                <w:iCs/>
                <w:color w:val="000000"/>
                <w:lang w:val="en"/>
              </w:rPr>
              <w:t>Nimrud Ki Khudai</w:t>
            </w:r>
            <w:r w:rsidRPr="00016D60">
              <w:rPr>
                <w:color w:val="000000"/>
                <w:lang w:val="en"/>
              </w:rPr>
              <w:t xml:space="preserve"> (Nimrod, The God), 1950</w:t>
            </w:r>
          </w:p>
          <w:p w:rsidR="00016D60" w:rsidRPr="00016D60" w:rsidRDefault="00016D60" w:rsidP="00016D60">
            <w:pPr>
              <w:spacing w:after="0" w:line="240" w:lineRule="auto"/>
              <w:rPr>
                <w:color w:val="000000"/>
                <w:lang w:val="en"/>
              </w:rPr>
            </w:pPr>
            <w:r w:rsidRPr="00016D60">
              <w:rPr>
                <w:i/>
                <w:iCs/>
                <w:color w:val="000000"/>
                <w:lang w:val="en"/>
              </w:rPr>
              <w:t>Thanda Gosht</w:t>
            </w:r>
            <w:r w:rsidRPr="00016D60">
              <w:rPr>
                <w:color w:val="000000"/>
                <w:lang w:val="en"/>
              </w:rPr>
              <w:t xml:space="preserve"> (Cold Meat), 1950</w:t>
            </w:r>
          </w:p>
          <w:p w:rsidR="00016D60" w:rsidRPr="00016D60" w:rsidRDefault="00016D60" w:rsidP="00016D60">
            <w:pPr>
              <w:spacing w:after="0" w:line="240" w:lineRule="auto"/>
              <w:rPr>
                <w:color w:val="000000"/>
                <w:lang w:val="en"/>
              </w:rPr>
            </w:pPr>
            <w:r w:rsidRPr="00016D60">
              <w:rPr>
                <w:i/>
                <w:iCs/>
                <w:color w:val="000000"/>
                <w:lang w:val="en"/>
              </w:rPr>
              <w:t>Yazid</w:t>
            </w:r>
            <w:r w:rsidRPr="00016D60">
              <w:rPr>
                <w:color w:val="000000"/>
                <w:lang w:val="en"/>
              </w:rPr>
              <w:t xml:space="preserve"> ,1951</w:t>
            </w:r>
          </w:p>
          <w:p w:rsidR="00016D60" w:rsidRPr="00016D60" w:rsidRDefault="00016D60" w:rsidP="00016D60">
            <w:pPr>
              <w:spacing w:after="0" w:line="240" w:lineRule="auto"/>
              <w:rPr>
                <w:color w:val="000000"/>
                <w:lang w:val="en"/>
              </w:rPr>
            </w:pPr>
            <w:r w:rsidRPr="00016D60">
              <w:rPr>
                <w:i/>
                <w:iCs/>
                <w:color w:val="000000"/>
                <w:lang w:val="en"/>
              </w:rPr>
              <w:t>Pardey Ke Peechhey</w:t>
            </w:r>
            <w:r w:rsidRPr="00016D60">
              <w:rPr>
                <w:color w:val="000000"/>
                <w:lang w:val="en"/>
              </w:rPr>
              <w:t xml:space="preserve"> (Behind The Curtains), 1953</w:t>
            </w:r>
          </w:p>
          <w:p w:rsidR="00016D60" w:rsidRPr="00016D60" w:rsidRDefault="00016D60" w:rsidP="00016D60">
            <w:pPr>
              <w:spacing w:after="0" w:line="240" w:lineRule="auto"/>
              <w:rPr>
                <w:color w:val="000000"/>
                <w:lang w:val="en"/>
              </w:rPr>
            </w:pPr>
            <w:r w:rsidRPr="00016D60">
              <w:rPr>
                <w:i/>
                <w:iCs/>
                <w:color w:val="000000"/>
                <w:lang w:val="en"/>
              </w:rPr>
              <w:t>Sarak Ke Kinarey</w:t>
            </w:r>
            <w:r w:rsidRPr="00016D60">
              <w:rPr>
                <w:color w:val="000000"/>
                <w:lang w:val="en"/>
              </w:rPr>
              <w:t xml:space="preserve"> (By the Roadside), 1953</w:t>
            </w:r>
          </w:p>
          <w:p w:rsidR="00016D60" w:rsidRPr="00016D60" w:rsidRDefault="00016D60" w:rsidP="00016D60">
            <w:pPr>
              <w:spacing w:after="0" w:line="240" w:lineRule="auto"/>
              <w:rPr>
                <w:color w:val="000000"/>
                <w:lang w:val="en"/>
              </w:rPr>
            </w:pPr>
            <w:r w:rsidRPr="00016D60">
              <w:rPr>
                <w:i/>
                <w:iCs/>
                <w:color w:val="000000"/>
                <w:lang w:val="en"/>
              </w:rPr>
              <w:t>Baghair Unwan Ke</w:t>
            </w:r>
            <w:r w:rsidRPr="00016D60">
              <w:rPr>
                <w:color w:val="000000"/>
                <w:lang w:val="en"/>
              </w:rPr>
              <w:t xml:space="preserve"> (Without a Title), 1954</w:t>
            </w:r>
          </w:p>
          <w:p w:rsidR="00016D60" w:rsidRPr="00016D60" w:rsidRDefault="00016D60" w:rsidP="00016D60">
            <w:pPr>
              <w:spacing w:after="0" w:line="240" w:lineRule="auto"/>
              <w:rPr>
                <w:color w:val="000000"/>
                <w:lang w:val="en"/>
              </w:rPr>
            </w:pPr>
            <w:r w:rsidRPr="00016D60">
              <w:rPr>
                <w:i/>
                <w:iCs/>
                <w:color w:val="000000"/>
                <w:lang w:val="en"/>
              </w:rPr>
              <w:t>Loud Speaker</w:t>
            </w:r>
            <w:r w:rsidRPr="00016D60">
              <w:rPr>
                <w:iCs/>
                <w:color w:val="000000"/>
                <w:lang w:val="en"/>
              </w:rPr>
              <w:t>,</w:t>
            </w:r>
            <w:r w:rsidRPr="00016D60">
              <w:rPr>
                <w:i/>
                <w:iCs/>
                <w:color w:val="000000"/>
                <w:lang w:val="en"/>
              </w:rPr>
              <w:t xml:space="preserve"> </w:t>
            </w:r>
            <w:r w:rsidRPr="00016D60">
              <w:rPr>
                <w:iCs/>
                <w:color w:val="000000"/>
                <w:lang w:val="en"/>
              </w:rPr>
              <w:t>1955</w:t>
            </w:r>
          </w:p>
          <w:p w:rsidR="00016D60" w:rsidRPr="00016D60" w:rsidRDefault="00016D60" w:rsidP="00016D60">
            <w:pPr>
              <w:spacing w:after="0" w:line="240" w:lineRule="auto"/>
              <w:rPr>
                <w:color w:val="000000"/>
                <w:lang w:val="en"/>
              </w:rPr>
            </w:pPr>
            <w:r w:rsidRPr="00016D60">
              <w:rPr>
                <w:i/>
                <w:iCs/>
                <w:color w:val="000000"/>
                <w:lang w:val="en"/>
              </w:rPr>
              <w:t>Baghair Ijazat</w:t>
            </w:r>
            <w:r w:rsidRPr="00016D60">
              <w:rPr>
                <w:color w:val="000000"/>
                <w:lang w:val="en"/>
              </w:rPr>
              <w:t xml:space="preserve"> (Without Permission), 1955</w:t>
            </w:r>
          </w:p>
          <w:p w:rsidR="00016D60" w:rsidRPr="00016D60" w:rsidRDefault="00016D60" w:rsidP="00016D60">
            <w:pPr>
              <w:spacing w:after="0" w:line="240" w:lineRule="auto"/>
              <w:rPr>
                <w:color w:val="000000"/>
                <w:lang w:val="en"/>
              </w:rPr>
            </w:pPr>
            <w:r w:rsidRPr="00016D60">
              <w:rPr>
                <w:i/>
                <w:iCs/>
                <w:color w:val="000000"/>
                <w:lang w:val="en"/>
              </w:rPr>
              <w:t>Burquey</w:t>
            </w:r>
            <w:r w:rsidRPr="00016D60">
              <w:rPr>
                <w:iCs/>
                <w:color w:val="000000"/>
                <w:lang w:val="en"/>
              </w:rPr>
              <w:t>,</w:t>
            </w:r>
            <w:r w:rsidRPr="00016D60">
              <w:rPr>
                <w:color w:val="000000"/>
                <w:lang w:val="en"/>
              </w:rPr>
              <w:t xml:space="preserve"> 1955</w:t>
            </w:r>
          </w:p>
          <w:p w:rsidR="00016D60" w:rsidRPr="00016D60" w:rsidRDefault="00016D60" w:rsidP="00016D60">
            <w:pPr>
              <w:spacing w:after="0" w:line="240" w:lineRule="auto"/>
              <w:rPr>
                <w:color w:val="000000"/>
                <w:lang w:val="en"/>
              </w:rPr>
            </w:pPr>
            <w:r w:rsidRPr="00016D60">
              <w:rPr>
                <w:i/>
                <w:iCs/>
                <w:color w:val="000000"/>
                <w:lang w:val="en"/>
              </w:rPr>
              <w:t>Phundney</w:t>
            </w:r>
            <w:r w:rsidRPr="00016D60">
              <w:rPr>
                <w:color w:val="000000"/>
                <w:lang w:val="en"/>
              </w:rPr>
              <w:t xml:space="preserve"> (Tassels), 1955</w:t>
            </w:r>
          </w:p>
          <w:p w:rsidR="00016D60" w:rsidRPr="00016D60" w:rsidRDefault="00016D60" w:rsidP="00016D60">
            <w:pPr>
              <w:spacing w:after="0" w:line="240" w:lineRule="auto"/>
              <w:rPr>
                <w:color w:val="000000"/>
                <w:lang w:val="en"/>
              </w:rPr>
            </w:pPr>
            <w:r w:rsidRPr="00016D60">
              <w:rPr>
                <w:i/>
                <w:iCs/>
                <w:color w:val="000000"/>
                <w:lang w:val="en"/>
              </w:rPr>
              <w:t>Sarkandon Ke Peechhey</w:t>
            </w:r>
            <w:r w:rsidRPr="00016D60">
              <w:rPr>
                <w:color w:val="000000"/>
                <w:lang w:val="en"/>
              </w:rPr>
              <w:t xml:space="preserve"> (Behind The Reeds),1955</w:t>
            </w:r>
          </w:p>
          <w:p w:rsidR="00016D60" w:rsidRPr="00016D60" w:rsidRDefault="00016D60" w:rsidP="00016D60">
            <w:pPr>
              <w:spacing w:after="0" w:line="240" w:lineRule="auto"/>
              <w:rPr>
                <w:color w:val="000000"/>
                <w:lang w:val="en"/>
              </w:rPr>
            </w:pPr>
            <w:r w:rsidRPr="00016D60">
              <w:rPr>
                <w:i/>
                <w:iCs/>
                <w:color w:val="000000"/>
                <w:lang w:val="en"/>
              </w:rPr>
              <w:t>Shaiytan</w:t>
            </w:r>
            <w:r w:rsidRPr="00016D60">
              <w:rPr>
                <w:color w:val="000000"/>
                <w:lang w:val="en"/>
              </w:rPr>
              <w:t xml:space="preserve"> (Satan), 1955</w:t>
            </w:r>
          </w:p>
          <w:p w:rsidR="00016D60" w:rsidRPr="00016D60" w:rsidRDefault="00016D60" w:rsidP="00016D60">
            <w:pPr>
              <w:spacing w:after="0" w:line="240" w:lineRule="auto"/>
              <w:rPr>
                <w:color w:val="000000"/>
                <w:lang w:val="en"/>
              </w:rPr>
            </w:pPr>
            <w:r w:rsidRPr="00016D60">
              <w:rPr>
                <w:i/>
                <w:iCs/>
                <w:color w:val="000000"/>
                <w:lang w:val="en"/>
              </w:rPr>
              <w:t>Shikari Auratein</w:t>
            </w:r>
            <w:r w:rsidRPr="00016D60">
              <w:rPr>
                <w:color w:val="000000"/>
                <w:lang w:val="en"/>
              </w:rPr>
              <w:t xml:space="preserve"> (Women On the Prowl), 1955</w:t>
            </w:r>
          </w:p>
          <w:p w:rsidR="00016D60" w:rsidRPr="00016D60" w:rsidRDefault="00016D60" w:rsidP="00016D60">
            <w:pPr>
              <w:spacing w:after="0" w:line="240" w:lineRule="auto"/>
              <w:rPr>
                <w:color w:val="000000"/>
                <w:lang w:val="en"/>
              </w:rPr>
            </w:pPr>
            <w:r w:rsidRPr="00016D60">
              <w:rPr>
                <w:i/>
                <w:iCs/>
                <w:color w:val="000000"/>
                <w:lang w:val="en"/>
              </w:rPr>
              <w:t xml:space="preserve">Ratti, Masha, </w:t>
            </w:r>
            <w:r w:rsidRPr="00016D60">
              <w:rPr>
                <w:iCs/>
                <w:color w:val="000000"/>
                <w:lang w:val="en"/>
              </w:rPr>
              <w:t>Tolah, 1956</w:t>
            </w:r>
          </w:p>
          <w:p w:rsidR="00016D60" w:rsidRPr="00016D60" w:rsidRDefault="00016D60" w:rsidP="00016D60">
            <w:pPr>
              <w:spacing w:after="0" w:line="240" w:lineRule="auto"/>
              <w:rPr>
                <w:color w:val="000000"/>
                <w:lang w:val="en"/>
              </w:rPr>
            </w:pPr>
          </w:p>
          <w:p w:rsidR="00016D60" w:rsidRPr="00016D60" w:rsidRDefault="00016D60" w:rsidP="00016D60">
            <w:pPr>
              <w:pStyle w:val="Heading1"/>
              <w:spacing w:after="0"/>
              <w:rPr>
                <w:lang w:val="en"/>
              </w:rPr>
            </w:pPr>
            <w:r w:rsidRPr="00016D60">
              <w:rPr>
                <w:lang w:val="en"/>
              </w:rPr>
              <w:t xml:space="preserve">Manto’s Works in Translation </w:t>
            </w:r>
          </w:p>
          <w:p w:rsidR="00016D60" w:rsidRPr="00016D60" w:rsidRDefault="00016D60" w:rsidP="00016D60">
            <w:pPr>
              <w:spacing w:after="0" w:line="240" w:lineRule="auto"/>
              <w:ind w:left="-20"/>
              <w:rPr>
                <w:color w:val="000000"/>
                <w:lang w:val="en"/>
              </w:rPr>
            </w:pPr>
            <w:r w:rsidRPr="00016D60">
              <w:rPr>
                <w:i/>
                <w:iCs/>
                <w:color w:val="000000"/>
                <w:lang w:val="en"/>
              </w:rPr>
              <w:t>Stars from Another Sky: The Bombay Film World of the 1940s</w:t>
            </w:r>
            <w:r w:rsidRPr="00016D60">
              <w:rPr>
                <w:color w:val="000000"/>
                <w:lang w:val="en"/>
              </w:rPr>
              <w:t>, tr. by Khalid Hasan. Delhi: Penguin India, 2000.</w:t>
            </w:r>
          </w:p>
          <w:p w:rsidR="00016D60" w:rsidRPr="00016D60" w:rsidRDefault="00016D60" w:rsidP="00016D60">
            <w:pPr>
              <w:spacing w:after="0" w:line="240" w:lineRule="auto"/>
              <w:ind w:left="-20"/>
              <w:rPr>
                <w:color w:val="000000"/>
                <w:lang w:val="en"/>
              </w:rPr>
            </w:pPr>
            <w:r w:rsidRPr="00016D60">
              <w:rPr>
                <w:bCs/>
                <w:i/>
                <w:iCs/>
                <w:color w:val="000000"/>
                <w:lang w:val="en-US"/>
              </w:rPr>
              <w:t>For Freedom’s Sake:</w:t>
            </w:r>
            <w:r w:rsidRPr="00016D60">
              <w:rPr>
                <w:color w:val="000000"/>
                <w:lang w:val="en-US"/>
              </w:rPr>
              <w:t xml:space="preserve"> </w:t>
            </w:r>
            <w:r w:rsidRPr="00016D60">
              <w:rPr>
                <w:bCs/>
                <w:i/>
                <w:iCs/>
                <w:color w:val="000000"/>
                <w:lang w:val="en-US"/>
              </w:rPr>
              <w:t>Saadat Hasan Manto:</w:t>
            </w:r>
            <w:r w:rsidRPr="00016D60">
              <w:rPr>
                <w:b/>
                <w:bCs/>
                <w:i/>
                <w:iCs/>
                <w:color w:val="000000"/>
                <w:lang w:val="en-US"/>
              </w:rPr>
              <w:t xml:space="preserve"> </w:t>
            </w:r>
            <w:r w:rsidRPr="00016D60">
              <w:rPr>
                <w:bCs/>
                <w:i/>
                <w:iCs/>
                <w:color w:val="000000"/>
                <w:lang w:val="en-US"/>
              </w:rPr>
              <w:t>Stories and Sketches</w:t>
            </w:r>
            <w:r w:rsidRPr="00016D60">
              <w:rPr>
                <w:bCs/>
                <w:iCs/>
                <w:color w:val="000000"/>
                <w:lang w:val="en-US"/>
              </w:rPr>
              <w:t>, tr., M Asaduddin.</w:t>
            </w:r>
            <w:r>
              <w:rPr>
                <w:color w:val="000000"/>
                <w:lang w:val="en-US"/>
              </w:rPr>
              <w:t xml:space="preserve"> Karachi</w:t>
            </w:r>
            <w:r w:rsidRPr="00016D60">
              <w:rPr>
                <w:color w:val="000000"/>
                <w:lang w:val="en-US"/>
              </w:rPr>
              <w:t>: Oxford University Press, 2001</w:t>
            </w:r>
          </w:p>
          <w:p w:rsidR="00016D60" w:rsidRPr="00016D60" w:rsidRDefault="00016D60" w:rsidP="00016D60">
            <w:pPr>
              <w:spacing w:after="0" w:line="240" w:lineRule="auto"/>
              <w:ind w:left="-20"/>
              <w:rPr>
                <w:color w:val="000000"/>
                <w:lang w:val="en"/>
              </w:rPr>
            </w:pPr>
            <w:r w:rsidRPr="00016D60">
              <w:rPr>
                <w:i/>
                <w:iCs/>
                <w:color w:val="000000"/>
                <w:lang w:val="en"/>
              </w:rPr>
              <w:t>Bitter Fruit:</w:t>
            </w:r>
            <w:r>
              <w:rPr>
                <w:i/>
                <w:iCs/>
                <w:color w:val="000000"/>
                <w:lang w:val="en"/>
              </w:rPr>
              <w:t xml:space="preserve"> </w:t>
            </w:r>
            <w:r w:rsidRPr="00016D60">
              <w:rPr>
                <w:i/>
                <w:iCs/>
                <w:color w:val="000000"/>
                <w:lang w:val="en"/>
              </w:rPr>
              <w:t>The Very Best of Saadat Hassan Manto, edited and tr. by Khalid Hassan, Penguin, 2008.</w:t>
            </w:r>
          </w:p>
          <w:p w:rsidR="00016D60" w:rsidRPr="00016D60" w:rsidRDefault="00016D60" w:rsidP="00016D60">
            <w:pPr>
              <w:spacing w:after="0" w:line="240" w:lineRule="auto"/>
              <w:ind w:left="-20"/>
              <w:rPr>
                <w:color w:val="000000"/>
                <w:lang w:val="en"/>
              </w:rPr>
            </w:pPr>
            <w:r w:rsidRPr="00016D60">
              <w:rPr>
                <w:i/>
                <w:iCs/>
                <w:color w:val="000000"/>
                <w:lang w:val="en"/>
              </w:rPr>
              <w:t>Naked Voices: Stories and Sketches by Manto</w:t>
            </w:r>
            <w:r w:rsidRPr="00016D60">
              <w:rPr>
                <w:color w:val="000000"/>
                <w:lang w:val="en"/>
              </w:rPr>
              <w:t>, Ed. and tr. by Rakhshanda Jalil. Delhi: Indian Ink &amp; Roli Books, 2008.</w:t>
            </w:r>
          </w:p>
          <w:p w:rsidR="0075599C" w:rsidRPr="00016D60" w:rsidRDefault="00016D60" w:rsidP="00016D60">
            <w:pPr>
              <w:spacing w:after="0" w:line="240" w:lineRule="auto"/>
              <w:ind w:left="-20"/>
              <w:rPr>
                <w:color w:val="000000"/>
                <w:lang w:val="en"/>
              </w:rPr>
            </w:pPr>
            <w:r w:rsidRPr="00016D60">
              <w:rPr>
                <w:bCs/>
                <w:i/>
                <w:iCs/>
                <w:color w:val="000000"/>
                <w:lang w:val="en-US"/>
              </w:rPr>
              <w:t>Toba Tek Singh et autres nouvelles</w:t>
            </w:r>
            <w:r w:rsidRPr="00016D60">
              <w:rPr>
                <w:bCs/>
                <w:iCs/>
                <w:color w:val="000000"/>
                <w:lang w:val="en-US"/>
              </w:rPr>
              <w:t>,</w:t>
            </w:r>
            <w:r w:rsidRPr="00016D60">
              <w:rPr>
                <w:bCs/>
                <w:i/>
                <w:iCs/>
                <w:color w:val="000000"/>
                <w:lang w:val="en-US"/>
              </w:rPr>
              <w:t xml:space="preserve"> </w:t>
            </w:r>
            <w:r w:rsidRPr="00016D60">
              <w:rPr>
                <w:bCs/>
                <w:color w:val="000000"/>
                <w:lang w:val="en-US"/>
              </w:rPr>
              <w:t>traduites de l'ourdou (Inde et Pakistan) par Alain Désoulières</w:t>
            </w:r>
            <w:r w:rsidRPr="00016D60">
              <w:rPr>
                <w:b/>
                <w:bCs/>
                <w:color w:val="000000"/>
                <w:lang w:val="en-US"/>
              </w:rPr>
              <w:t>,</w:t>
            </w:r>
            <w:r w:rsidRPr="00016D60">
              <w:rPr>
                <w:color w:val="000000"/>
                <w:lang w:val="en-US"/>
              </w:rPr>
              <w:t xml:space="preserve"> Paris Buchet Chastel, 2008</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3235A7" w:rsidRPr="00E06B87" w:rsidRDefault="00B42192" w:rsidP="00837FE7">
            <w:pPr>
              <w:spacing w:after="0" w:line="240" w:lineRule="auto"/>
              <w:rPr>
                <w:color w:val="000000"/>
              </w:rPr>
            </w:pPr>
            <w:sdt>
              <w:sdtPr>
                <w:rPr>
                  <w:color w:val="000000"/>
                </w:rPr>
                <w:id w:val="-734401729"/>
                <w:citation/>
              </w:sdtPr>
              <w:sdtContent>
                <w:r>
                  <w:rPr>
                    <w:color w:val="000000"/>
                  </w:rPr>
                  <w:fldChar w:fldCharType="begin"/>
                </w:r>
                <w:r>
                  <w:rPr>
                    <w:i/>
                    <w:iCs/>
                    <w:color w:val="000000"/>
                    <w:lang w:val="en-CA"/>
                  </w:rPr>
                  <w:instrText xml:space="preserve"> CITATION Bha97 \l 4105 </w:instrText>
                </w:r>
                <w:r>
                  <w:rPr>
                    <w:color w:val="000000"/>
                  </w:rPr>
                  <w:fldChar w:fldCharType="separate"/>
                </w:r>
                <w:r w:rsidRPr="00B42192">
                  <w:rPr>
                    <w:noProof/>
                    <w:color w:val="000000"/>
                    <w:lang w:val="en-CA"/>
                  </w:rPr>
                  <w:t>(Bhalla)</w:t>
                </w:r>
                <w:r>
                  <w:rPr>
                    <w:color w:val="000000"/>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5B78" w:rsidRDefault="004F5B78" w:rsidP="007A0D55">
      <w:pPr>
        <w:spacing w:after="0" w:line="240" w:lineRule="auto"/>
      </w:pPr>
      <w:r>
        <w:separator/>
      </w:r>
    </w:p>
  </w:endnote>
  <w:endnote w:type="continuationSeparator" w:id="0">
    <w:p w:rsidR="004F5B78" w:rsidRDefault="004F5B7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5B78" w:rsidRDefault="004F5B78" w:rsidP="007A0D55">
      <w:pPr>
        <w:spacing w:after="0" w:line="240" w:lineRule="auto"/>
      </w:pPr>
      <w:r>
        <w:separator/>
      </w:r>
    </w:p>
  </w:footnote>
  <w:footnote w:type="continuationSeparator" w:id="0">
    <w:p w:rsidR="004F5B78" w:rsidRDefault="004F5B78"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4D619E8"/>
    <w:multiLevelType w:val="multilevel"/>
    <w:tmpl w:val="0E18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2B48D4"/>
    <w:multiLevelType w:val="multilevel"/>
    <w:tmpl w:val="8368A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DF4"/>
    <w:rsid w:val="00016D60"/>
    <w:rsid w:val="00032559"/>
    <w:rsid w:val="00052040"/>
    <w:rsid w:val="00096FA8"/>
    <w:rsid w:val="000B25AE"/>
    <w:rsid w:val="000B55AB"/>
    <w:rsid w:val="000D24DC"/>
    <w:rsid w:val="00101B2E"/>
    <w:rsid w:val="00116FA0"/>
    <w:rsid w:val="00136BC3"/>
    <w:rsid w:val="0015114C"/>
    <w:rsid w:val="001A21F3"/>
    <w:rsid w:val="001A2537"/>
    <w:rsid w:val="001A3C9C"/>
    <w:rsid w:val="001A6A06"/>
    <w:rsid w:val="001D77A8"/>
    <w:rsid w:val="00210C03"/>
    <w:rsid w:val="002162E2"/>
    <w:rsid w:val="00225C5A"/>
    <w:rsid w:val="00230B10"/>
    <w:rsid w:val="00234353"/>
    <w:rsid w:val="00244BB0"/>
    <w:rsid w:val="002A0A0D"/>
    <w:rsid w:val="002B0B37"/>
    <w:rsid w:val="0030662D"/>
    <w:rsid w:val="003235A7"/>
    <w:rsid w:val="0034702D"/>
    <w:rsid w:val="003677B6"/>
    <w:rsid w:val="003D3579"/>
    <w:rsid w:val="003E2795"/>
    <w:rsid w:val="003E7BE6"/>
    <w:rsid w:val="003F0D73"/>
    <w:rsid w:val="00462DBE"/>
    <w:rsid w:val="00464699"/>
    <w:rsid w:val="0047547C"/>
    <w:rsid w:val="00483379"/>
    <w:rsid w:val="00487BC5"/>
    <w:rsid w:val="00496888"/>
    <w:rsid w:val="004A7476"/>
    <w:rsid w:val="004E5896"/>
    <w:rsid w:val="004F5B78"/>
    <w:rsid w:val="00504A1D"/>
    <w:rsid w:val="00513EE6"/>
    <w:rsid w:val="00534F8F"/>
    <w:rsid w:val="00590035"/>
    <w:rsid w:val="005B177E"/>
    <w:rsid w:val="005B3921"/>
    <w:rsid w:val="005F26D7"/>
    <w:rsid w:val="005F5450"/>
    <w:rsid w:val="006D0412"/>
    <w:rsid w:val="00714DF4"/>
    <w:rsid w:val="00725134"/>
    <w:rsid w:val="007411B9"/>
    <w:rsid w:val="0075599C"/>
    <w:rsid w:val="00757699"/>
    <w:rsid w:val="00780D95"/>
    <w:rsid w:val="00780DC7"/>
    <w:rsid w:val="007A0D55"/>
    <w:rsid w:val="007B3377"/>
    <w:rsid w:val="007E5F44"/>
    <w:rsid w:val="00821DE3"/>
    <w:rsid w:val="00837FE7"/>
    <w:rsid w:val="00846CE1"/>
    <w:rsid w:val="008860CE"/>
    <w:rsid w:val="008A5B87"/>
    <w:rsid w:val="00922950"/>
    <w:rsid w:val="009A7264"/>
    <w:rsid w:val="009D1606"/>
    <w:rsid w:val="009E18A1"/>
    <w:rsid w:val="009E73D7"/>
    <w:rsid w:val="00A27D2C"/>
    <w:rsid w:val="00A76FD9"/>
    <w:rsid w:val="00AB436D"/>
    <w:rsid w:val="00AD2F24"/>
    <w:rsid w:val="00AD4844"/>
    <w:rsid w:val="00B219AE"/>
    <w:rsid w:val="00B33145"/>
    <w:rsid w:val="00B42192"/>
    <w:rsid w:val="00B574C9"/>
    <w:rsid w:val="00BC39C9"/>
    <w:rsid w:val="00BE5BF7"/>
    <w:rsid w:val="00BF40E1"/>
    <w:rsid w:val="00C27FAB"/>
    <w:rsid w:val="00C358D4"/>
    <w:rsid w:val="00C6296B"/>
    <w:rsid w:val="00CC586D"/>
    <w:rsid w:val="00CF1542"/>
    <w:rsid w:val="00CF3EC5"/>
    <w:rsid w:val="00D06DDC"/>
    <w:rsid w:val="00D12CB5"/>
    <w:rsid w:val="00D656DA"/>
    <w:rsid w:val="00D74059"/>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68EF0"/>
  <w15:chartTrackingRefBased/>
  <w15:docId w15:val="{6EF2615B-AB60-4923-9EAF-9BE6FB8FA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semiHidden/>
    <w:rsid w:val="0047547C"/>
    <w:rPr>
      <w:color w:val="0563C1" w:themeColor="hyperlink"/>
      <w:u w:val="single"/>
    </w:rPr>
  </w:style>
  <w:style w:type="paragraph" w:styleId="Caption">
    <w:name w:val="caption"/>
    <w:basedOn w:val="Normal"/>
    <w:next w:val="Normal"/>
    <w:uiPriority w:val="35"/>
    <w:semiHidden/>
    <w:qFormat/>
    <w:rsid w:val="007559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84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Bha97</b:Tag>
    <b:SourceType>Book</b:SourceType>
    <b:Guid>{0902B505-C621-458F-AEB2-C503F159A0C9}</b:Guid>
    <b:Title>Life and Works of Saadat Hasan Manto</b:Title>
    <b:Year>1997</b:Year>
    <b:Author>
      <b:Author>
        <b:NameList>
          <b:Person>
            <b:Last>Bhalla</b:Last>
            <b:First>Alok</b:First>
          </b:Person>
        </b:NameList>
      </b:Author>
    </b:Author>
    <b:City>Shimla</b:City>
    <b:Publisher>Indian Institute of Advanced Study</b:Publisher>
    <b:RefOrder>1</b:RefOrder>
  </b:Source>
</b:Sources>
</file>

<file path=customXml/itemProps1.xml><?xml version="1.0" encoding="utf-8"?>
<ds:datastoreItem xmlns:ds="http://schemas.openxmlformats.org/officeDocument/2006/customXml" ds:itemID="{D4DA36C3-1518-4A8F-B7B0-4674DD4EC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10</TotalTime>
  <Pages>3</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7</cp:revision>
  <dcterms:created xsi:type="dcterms:W3CDTF">2016-08-02T00:18:00Z</dcterms:created>
  <dcterms:modified xsi:type="dcterms:W3CDTF">2016-08-02T00:31:00Z</dcterms:modified>
</cp:coreProperties>
</file>