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84C0AAC50E84EA3BF10F33E4FBF593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Testosegnaposto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6D858C260DC4A67B286F733F3178AC5"/>
            </w:placeholder>
            <w:text/>
          </w:sdtPr>
          <w:sdtContent>
            <w:tc>
              <w:tcPr>
                <w:tcW w:w="2073" w:type="dxa"/>
              </w:tcPr>
              <w:p w:rsidR="00B574C9" w:rsidRDefault="001058B2" w:rsidP="001058B2">
                <w:r>
                  <w:t>Valeria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0A1DFD28ABC4FCEB881FD9C37CAB99C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Testosegnaposto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A9E86643FF54D2D966B24EA40310B0A"/>
            </w:placeholder>
            <w:text/>
          </w:sdtPr>
          <w:sdtContent>
            <w:tc>
              <w:tcPr>
                <w:tcW w:w="2642" w:type="dxa"/>
              </w:tcPr>
              <w:p w:rsidR="00B574C9" w:rsidRDefault="001058B2" w:rsidP="001058B2">
                <w:proofErr w:type="spellStart"/>
                <w:r>
                  <w:t>Petrocchi</w:t>
                </w:r>
                <w:proofErr w:type="spellEnd"/>
              </w:p>
            </w:tc>
          </w:sdtContent>
        </w:sdt>
      </w:tr>
      <w:tr w:rsidR="00B574C9" w:rsidRPr="00CC3608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8525" w:type="dxa"/>
            <w:gridSpan w:val="4"/>
          </w:tcPr>
          <w:p w:rsidR="008E7625" w:rsidRPr="008E7625" w:rsidRDefault="008E7625" w:rsidP="00CB1776">
            <w:pPr>
              <w:pStyle w:val="Titolo"/>
              <w:spacing w:line="240" w:lineRule="auto"/>
              <w:ind w:left="210"/>
              <w:jc w:val="both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/>
              </w:rPr>
            </w:pPr>
            <w:r w:rsidRPr="008E7625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GB"/>
              </w:rPr>
              <w:t xml:space="preserve">Valeria </w:t>
            </w:r>
            <w:proofErr w:type="spellStart"/>
            <w:r w:rsidRPr="008E7625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GB"/>
              </w:rPr>
              <w:t>Petrocchi</w:t>
            </w:r>
            <w:proofErr w:type="spellEnd"/>
            <w:r w:rsidRPr="008E7625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GB"/>
              </w:rPr>
              <w:t xml:space="preserve"> </w:t>
            </w:r>
            <w:r w:rsidR="001F3604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GB"/>
              </w:rPr>
              <w:t>is</w:t>
            </w:r>
            <w:r w:rsidRPr="008E7625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GB"/>
              </w:rPr>
              <w:t xml:space="preserve"> professor of English Translation at </w:t>
            </w:r>
            <w:r w:rsidRPr="008E7625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/>
              </w:rPr>
              <w:t xml:space="preserve">SSML </w:t>
            </w:r>
            <w:r w:rsidR="001F3604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GB"/>
              </w:rPr>
              <w:t>Carlo Bo University</w:t>
            </w:r>
            <w:r w:rsidRPr="008E7625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GB"/>
              </w:rPr>
              <w:t xml:space="preserve"> (Italy). Her research interests are mainly in English Literature, Comparative Studies and Translation Studies</w:t>
            </w:r>
            <w:r w:rsidRPr="008E7625">
              <w:rPr>
                <w:rFonts w:asciiTheme="minorHAnsi" w:hAnsiTheme="minorHAnsi" w:cstheme="minorHAnsi"/>
                <w:color w:val="auto"/>
                <w:sz w:val="22"/>
                <w:szCs w:val="22"/>
                <w:lang w:val="en-GB"/>
              </w:rPr>
              <w:t xml:space="preserve">. </w:t>
            </w:r>
            <w:r w:rsidRPr="008E7625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/>
              </w:rPr>
              <w:t xml:space="preserve">Among her latest publications: </w:t>
            </w:r>
            <w:r w:rsidRPr="008E7625">
              <w:rPr>
                <w:rFonts w:asciiTheme="minorHAnsi" w:hAnsiTheme="minorHAnsi" w:cstheme="minorHAnsi"/>
                <w:b w:val="0"/>
                <w:i/>
                <w:color w:val="auto"/>
                <w:sz w:val="22"/>
                <w:szCs w:val="22"/>
                <w:lang w:val="en-GB"/>
              </w:rPr>
              <w:t xml:space="preserve">Domesticating or </w:t>
            </w:r>
            <w:proofErr w:type="spellStart"/>
            <w:r w:rsidRPr="008E7625">
              <w:rPr>
                <w:rFonts w:asciiTheme="minorHAnsi" w:hAnsiTheme="minorHAnsi" w:cstheme="minorHAnsi"/>
                <w:b w:val="0"/>
                <w:i/>
                <w:color w:val="auto"/>
                <w:sz w:val="22"/>
                <w:szCs w:val="22"/>
                <w:lang w:val="en-GB"/>
              </w:rPr>
              <w:t>foreignizing</w:t>
            </w:r>
            <w:proofErr w:type="spellEnd"/>
            <w:r w:rsidRPr="008E7625">
              <w:rPr>
                <w:rFonts w:asciiTheme="minorHAnsi" w:hAnsiTheme="minorHAnsi" w:cstheme="minorHAnsi"/>
                <w:b w:val="0"/>
                <w:i/>
                <w:color w:val="auto"/>
                <w:sz w:val="22"/>
                <w:szCs w:val="22"/>
                <w:lang w:val="en-GB"/>
              </w:rPr>
              <w:t xml:space="preserve"> Italian translations from the English? Italian interpretations of Thomas Hardy’s poem Drummer Hodge</w:t>
            </w:r>
            <w:r w:rsidRPr="008E7625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GB"/>
              </w:rPr>
              <w:t>.</w:t>
            </w:r>
            <w:r w:rsidRPr="008E7625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/>
              </w:rPr>
              <w:t xml:space="preserve"> </w:t>
            </w:r>
          </w:p>
          <w:p w:rsidR="00B574C9" w:rsidRPr="00CC3608" w:rsidRDefault="00B574C9" w:rsidP="00351145">
            <w:pPr>
              <w:spacing w:line="360" w:lineRule="auto"/>
              <w:jc w:val="both"/>
              <w:rPr>
                <w:bCs/>
                <w:lang w:val="en-US"/>
              </w:rPr>
            </w:pPr>
          </w:p>
        </w:tc>
      </w:tr>
      <w:tr w:rsidR="00B574C9" w:rsidRPr="00B9727F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CC3608" w:rsidRDefault="00B574C9" w:rsidP="00CF1542">
            <w:pPr>
              <w:jc w:val="center"/>
              <w:rPr>
                <w:b/>
                <w:color w:val="FFFFFF" w:themeColor="background1"/>
                <w:lang w:val="en-US"/>
              </w:rPr>
            </w:pPr>
          </w:p>
        </w:tc>
        <w:sdt>
          <w:sdtPr>
            <w:rPr>
              <w:lang w:val="it-IT"/>
            </w:rPr>
            <w:alias w:val="Affiliation"/>
            <w:tag w:val="affiliation"/>
            <w:id w:val="2012937915"/>
            <w:placeholder>
              <w:docPart w:val="DEE00B575C054BF196F5C3D71A30D7A1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Pr="00351145" w:rsidRDefault="00351145" w:rsidP="00351145">
                <w:pPr>
                  <w:rPr>
                    <w:lang w:val="it-IT"/>
                  </w:rPr>
                </w:pPr>
                <w:r w:rsidRPr="00351145">
                  <w:rPr>
                    <w:lang w:val="it-IT"/>
                  </w:rPr>
                  <w:t xml:space="preserve">SSML Carlo Bo, Via Giuseppe </w:t>
                </w:r>
                <w:proofErr w:type="spellStart"/>
                <w:r w:rsidRPr="00351145">
                  <w:rPr>
                    <w:lang w:val="it-IT"/>
                  </w:rPr>
                  <w:t>Tomassetti</w:t>
                </w:r>
                <w:proofErr w:type="spellEnd"/>
                <w:r w:rsidRPr="00351145">
                  <w:rPr>
                    <w:lang w:val="it-IT"/>
                  </w:rPr>
                  <w:t xml:space="preserve"> 6/8, 00161 </w:t>
                </w:r>
                <w:proofErr w:type="spellStart"/>
                <w:r w:rsidRPr="00351145">
                  <w:rPr>
                    <w:lang w:val="it-IT"/>
                  </w:rPr>
                  <w:t>Rome</w:t>
                </w:r>
                <w:proofErr w:type="spellEnd"/>
                <w:r w:rsidRPr="00351145">
                  <w:rPr>
                    <w:lang w:val="it-IT"/>
                  </w:rPr>
                  <w:t xml:space="preserve"> (Italy)</w:t>
                </w:r>
              </w:p>
            </w:tc>
          </w:sdtContent>
        </w:sdt>
      </w:tr>
    </w:tbl>
    <w:p w:rsidR="003D3579" w:rsidRPr="00351145" w:rsidRDefault="003D3579">
      <w:pPr>
        <w:rPr>
          <w:lang w:val="it-IT"/>
        </w:rPr>
      </w:pPr>
    </w:p>
    <w:tbl>
      <w:tblPr>
        <w:tblStyle w:val="Grigliatabella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48EF4C67C19A48B5A37A70C74C26729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CC3608" w:rsidP="00CC3608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Storer</w:t>
                </w:r>
                <w:proofErr w:type="spellEnd"/>
                <w:r>
                  <w:rPr>
                    <w:b/>
                  </w:rPr>
                  <w:t xml:space="preserve"> Edward</w:t>
                </w:r>
                <w:r w:rsidRPr="009E2A83">
                  <w:rPr>
                    <w:b/>
                  </w:rPr>
                  <w:t xml:space="preserve"> </w:t>
                </w:r>
                <w:r w:rsidR="00941353">
                  <w:rPr>
                    <w:b/>
                  </w:rPr>
                  <w:t>(</w:t>
                </w:r>
                <w:r w:rsidRPr="009E2A83">
                  <w:rPr>
                    <w:b/>
                  </w:rPr>
                  <w:t>Augustine</w:t>
                </w:r>
                <w:r w:rsidR="00941353">
                  <w:rPr>
                    <w:b/>
                  </w:rPr>
                  <w:t>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147F6E3BE26641339F000D37BB32DB6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Testosegnaposto"/>
                    <w:b/>
                  </w:rPr>
                  <w:t xml:space="preserve">[Enter any </w:t>
                </w:r>
                <w:r w:rsidRPr="001A2537">
                  <w:rPr>
                    <w:rStyle w:val="Testosegnaposto"/>
                    <w:b/>
                    <w:i/>
                  </w:rPr>
                  <w:t>variant forms</w:t>
                </w:r>
                <w:r w:rsidRPr="001A2537">
                  <w:rPr>
                    <w:rStyle w:val="Testosegnaposto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E1230AD03D67456D94E9A41D01B970E1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941353" w:rsidP="00941353">
                <w:pPr>
                  <w:jc w:val="both"/>
                </w:pPr>
                <w:r w:rsidRPr="00791C6A">
                  <w:rPr>
                    <w:rFonts w:ascii="Calibri" w:eastAsia="Calibri" w:hAnsi="Calibri" w:cs="Times New Roman"/>
                  </w:rPr>
                  <w:t xml:space="preserve">Edward </w:t>
                </w:r>
                <w:r>
                  <w:rPr>
                    <w:rFonts w:ascii="Calibri" w:eastAsia="Calibri" w:hAnsi="Calibri" w:cs="Times New Roman"/>
                  </w:rPr>
                  <w:t xml:space="preserve">(Augustine) </w:t>
                </w:r>
                <w:proofErr w:type="spellStart"/>
                <w:r w:rsidRPr="00791C6A">
                  <w:rPr>
                    <w:rFonts w:ascii="Calibri" w:eastAsia="Calibri" w:hAnsi="Calibri" w:cs="Times New Roman"/>
                  </w:rPr>
                  <w:t>Storer</w:t>
                </w:r>
                <w:proofErr w:type="spellEnd"/>
                <w:r w:rsidRPr="00791C6A">
                  <w:rPr>
                    <w:rFonts w:ascii="Calibri" w:eastAsia="Calibri" w:hAnsi="Calibri" w:cs="Times New Roman"/>
                  </w:rPr>
                  <w:t xml:space="preserve"> </w:t>
                </w:r>
                <w:r>
                  <w:rPr>
                    <w:rFonts w:ascii="Calibri" w:eastAsia="Calibri" w:hAnsi="Calibri" w:cs="Times New Roman"/>
                  </w:rPr>
                  <w:t>(1880-1944)</w:t>
                </w:r>
                <w:r w:rsidRPr="00791C6A">
                  <w:rPr>
                    <w:rFonts w:ascii="Calibri" w:eastAsia="Calibri" w:hAnsi="Calibri" w:cs="Times New Roman"/>
                  </w:rPr>
                  <w:t xml:space="preserve"> </w:t>
                </w:r>
                <w:r>
                  <w:rPr>
                    <w:rFonts w:ascii="Calibri" w:eastAsia="Calibri" w:hAnsi="Calibri" w:cs="Times New Roman"/>
                  </w:rPr>
                  <w:t>British</w:t>
                </w:r>
                <w:r w:rsidRPr="00791C6A">
                  <w:rPr>
                    <w:rFonts w:ascii="Calibri" w:eastAsia="Calibri" w:hAnsi="Calibri" w:cs="Times New Roman"/>
                  </w:rPr>
                  <w:t xml:space="preserve"> poet, </w:t>
                </w:r>
                <w:r>
                  <w:rPr>
                    <w:rFonts w:ascii="Calibri" w:eastAsia="Calibri" w:hAnsi="Calibri" w:cs="Times New Roman"/>
                  </w:rPr>
                  <w:t xml:space="preserve">critic, </w:t>
                </w:r>
                <w:r w:rsidRPr="00791C6A">
                  <w:rPr>
                    <w:rFonts w:ascii="Calibri" w:eastAsia="Calibri" w:hAnsi="Calibri" w:cs="Times New Roman"/>
                  </w:rPr>
                  <w:t>dramatist, journalist and translator</w:t>
                </w:r>
                <w:r>
                  <w:rPr>
                    <w:rFonts w:ascii="Calibri" w:eastAsia="Calibri" w:hAnsi="Calibri" w:cs="Times New Roman"/>
                  </w:rPr>
                  <w:t xml:space="preserve">. Founder and </w:t>
                </w:r>
                <w:r w:rsidRPr="00707C71">
                  <w:rPr>
                    <w:rFonts w:ascii="Calibri" w:eastAsia="Calibri" w:hAnsi="Calibri" w:cs="Times New Roman"/>
                  </w:rPr>
                  <w:t>theorist of the first Imagism</w:t>
                </w:r>
                <w:r w:rsidRPr="00FF03AF">
                  <w:rPr>
                    <w:rFonts w:ascii="Calibri" w:eastAsia="Calibri" w:hAnsi="Calibri" w:cs="Times New Roman"/>
                  </w:rPr>
                  <w:t xml:space="preserve"> </w:t>
                </w:r>
                <w:r w:rsidRPr="00791C6A">
                  <w:rPr>
                    <w:rFonts w:ascii="Calibri" w:eastAsia="Calibri" w:hAnsi="Calibri" w:cs="Times New Roman"/>
                  </w:rPr>
                  <w:t>along with T</w:t>
                </w:r>
                <w:r>
                  <w:rPr>
                    <w:rFonts w:ascii="Calibri" w:eastAsia="Calibri" w:hAnsi="Calibri" w:cs="Times New Roman"/>
                  </w:rPr>
                  <w:t>homas</w:t>
                </w:r>
                <w:r w:rsidRPr="00791C6A">
                  <w:rPr>
                    <w:rFonts w:ascii="Calibri" w:eastAsia="Calibri" w:hAnsi="Calibri" w:cs="Times New Roman"/>
                  </w:rPr>
                  <w:t xml:space="preserve"> E. </w:t>
                </w:r>
                <w:proofErr w:type="spellStart"/>
                <w:r w:rsidRPr="00791C6A">
                  <w:rPr>
                    <w:rFonts w:ascii="Calibri" w:eastAsia="Calibri" w:hAnsi="Calibri" w:cs="Times New Roman"/>
                  </w:rPr>
                  <w:t>Hulme</w:t>
                </w:r>
                <w:proofErr w:type="spellEnd"/>
                <w:r w:rsidRPr="00791C6A">
                  <w:rPr>
                    <w:rFonts w:ascii="Calibri" w:eastAsia="Calibri" w:hAnsi="Calibri" w:cs="Times New Roman"/>
                  </w:rPr>
                  <w:t xml:space="preserve"> and F</w:t>
                </w:r>
                <w:r>
                  <w:rPr>
                    <w:rFonts w:ascii="Calibri" w:eastAsia="Calibri" w:hAnsi="Calibri" w:cs="Times New Roman"/>
                  </w:rPr>
                  <w:t>rank</w:t>
                </w:r>
                <w:r w:rsidRPr="00791C6A">
                  <w:rPr>
                    <w:rFonts w:ascii="Calibri" w:eastAsia="Calibri" w:hAnsi="Calibri" w:cs="Times New Roman"/>
                  </w:rPr>
                  <w:t xml:space="preserve"> S. Flint</w:t>
                </w:r>
                <w:r w:rsidRPr="00707C71">
                  <w:rPr>
                    <w:rFonts w:ascii="Calibri" w:eastAsia="Calibri" w:hAnsi="Calibri" w:cs="Times New Roman"/>
                  </w:rPr>
                  <w:t>.</w:t>
                </w:r>
                <w:r>
                  <w:rPr>
                    <w:rFonts w:ascii="Calibri" w:eastAsia="Calibri" w:hAnsi="Calibri" w:cs="Times New Roman"/>
                  </w:rPr>
                  <w:t xml:space="preserve"> The first English translator of Luigi Pirandello’s dramas. </w:t>
                </w:r>
                <w:r w:rsidRPr="00707C71">
                  <w:rPr>
                    <w:rFonts w:ascii="Calibri" w:eastAsia="Calibri" w:hAnsi="Calibri" w:cs="Times New Roman"/>
                  </w:rPr>
                  <w:t xml:space="preserve">Founder and editor of the </w:t>
                </w:r>
                <w:r>
                  <w:rPr>
                    <w:rFonts w:ascii="Calibri" w:eastAsia="Calibri" w:hAnsi="Calibri" w:cs="Times New Roman"/>
                  </w:rPr>
                  <w:t>little magazine</w:t>
                </w:r>
                <w:r w:rsidRPr="00707C71">
                  <w:rPr>
                    <w:rFonts w:ascii="Calibri" w:eastAsia="Calibri" w:hAnsi="Calibri" w:cs="Times New Roman"/>
                  </w:rPr>
                  <w:t xml:space="preserve"> </w:t>
                </w:r>
                <w:r>
                  <w:rPr>
                    <w:rFonts w:ascii="Calibri" w:eastAsia="Calibri" w:hAnsi="Calibri" w:cs="Times New Roman"/>
                  </w:rPr>
                  <w:t xml:space="preserve">dedicated to </w:t>
                </w:r>
                <w:r w:rsidRPr="00707C71">
                  <w:rPr>
                    <w:rFonts w:ascii="Calibri" w:eastAsia="Calibri" w:hAnsi="Calibri" w:cs="Times New Roman"/>
                  </w:rPr>
                  <w:t xml:space="preserve">literary and art </w:t>
                </w:r>
                <w:proofErr w:type="spellStart"/>
                <w:r w:rsidRPr="00707C71">
                  <w:rPr>
                    <w:rFonts w:ascii="Calibri" w:eastAsia="Calibri" w:hAnsi="Calibri" w:cs="Times New Roman"/>
                    <w:i/>
                  </w:rPr>
                  <w:t>Atys</w:t>
                </w:r>
                <w:proofErr w:type="spellEnd"/>
                <w:r w:rsidRPr="00DD26F5">
                  <w:rPr>
                    <w:rFonts w:ascii="Calibri" w:eastAsia="Calibri" w:hAnsi="Calibri" w:cs="Times New Roman"/>
                  </w:rPr>
                  <w:t xml:space="preserve"> in Rome (Italy), where he frequented the </w:t>
                </w:r>
                <w:r>
                  <w:rPr>
                    <w:rFonts w:ascii="Calibri" w:eastAsia="Calibri" w:hAnsi="Calibri" w:cs="Times New Roman"/>
                  </w:rPr>
                  <w:t>Italian avant-g</w:t>
                </w:r>
                <w:r w:rsidRPr="00DD26F5">
                  <w:rPr>
                    <w:rFonts w:ascii="Calibri" w:eastAsia="Calibri" w:hAnsi="Calibri" w:cs="Times New Roman"/>
                  </w:rPr>
                  <w:t>arde circles.</w:t>
                </w:r>
                <w:r>
                  <w:rPr>
                    <w:rFonts w:ascii="Calibri" w:eastAsia="Calibri" w:hAnsi="Calibri" w:cs="Times New Roman"/>
                  </w:rPr>
                  <w:t xml:space="preserve"> </w:t>
                </w:r>
              </w:p>
            </w:tc>
          </w:sdtContent>
        </w:sdt>
      </w:tr>
      <w:tr w:rsidR="003F0D73" w:rsidTr="003F0D73">
        <w:tc>
          <w:tcPr>
            <w:tcW w:w="9016" w:type="dxa"/>
            <w:tcMar>
              <w:top w:w="113" w:type="dxa"/>
              <w:bottom w:w="113" w:type="dxa"/>
            </w:tcMar>
          </w:tcPr>
          <w:p w:rsidR="007B4854" w:rsidRPr="008179FC" w:rsidRDefault="007B4854" w:rsidP="007B4854">
            <w:pPr>
              <w:jc w:val="both"/>
              <w:rPr>
                <w:caps/>
                <w:lang w:val="en-US"/>
              </w:rPr>
            </w:pPr>
            <w:r w:rsidRPr="008179FC">
              <w:rPr>
                <w:caps/>
                <w:lang w:val="en-US"/>
              </w:rPr>
              <w:t>Abstract</w:t>
            </w:r>
          </w:p>
          <w:p w:rsidR="007B4854" w:rsidRDefault="007B4854" w:rsidP="007B4854">
            <w:pPr>
              <w:jc w:val="both"/>
            </w:pPr>
            <w:r w:rsidRPr="00791C6A">
              <w:t xml:space="preserve">Edward </w:t>
            </w:r>
            <w:r>
              <w:t xml:space="preserve">(Augustine) </w:t>
            </w:r>
            <w:proofErr w:type="spellStart"/>
            <w:r w:rsidRPr="00791C6A">
              <w:t>Storer</w:t>
            </w:r>
            <w:proofErr w:type="spellEnd"/>
            <w:r w:rsidRPr="00791C6A">
              <w:t xml:space="preserve"> </w:t>
            </w:r>
            <w:r>
              <w:t>(1880-1944)</w:t>
            </w:r>
            <w:r w:rsidRPr="00791C6A">
              <w:t xml:space="preserve"> </w:t>
            </w:r>
            <w:r>
              <w:t>British</w:t>
            </w:r>
            <w:r w:rsidRPr="00791C6A">
              <w:t xml:space="preserve"> poet, </w:t>
            </w:r>
            <w:r>
              <w:t xml:space="preserve">critic, </w:t>
            </w:r>
            <w:r w:rsidRPr="00791C6A">
              <w:t>dramatist, journalist and translator</w:t>
            </w:r>
            <w:r>
              <w:t xml:space="preserve">. Founder and </w:t>
            </w:r>
            <w:r w:rsidRPr="00707C71">
              <w:t>theorist of the first Imagism</w:t>
            </w:r>
            <w:r w:rsidRPr="00FF03AF">
              <w:t xml:space="preserve"> </w:t>
            </w:r>
            <w:r w:rsidRPr="00791C6A">
              <w:t>along with T</w:t>
            </w:r>
            <w:r>
              <w:t>homas</w:t>
            </w:r>
            <w:r w:rsidRPr="00791C6A">
              <w:t xml:space="preserve"> E. </w:t>
            </w:r>
            <w:proofErr w:type="spellStart"/>
            <w:r w:rsidRPr="00791C6A">
              <w:t>Hulme</w:t>
            </w:r>
            <w:proofErr w:type="spellEnd"/>
            <w:r w:rsidRPr="00791C6A">
              <w:t xml:space="preserve"> and F</w:t>
            </w:r>
            <w:r>
              <w:t>rank</w:t>
            </w:r>
            <w:r w:rsidRPr="00791C6A">
              <w:t xml:space="preserve"> S. Flint</w:t>
            </w:r>
            <w:r w:rsidRPr="00707C71">
              <w:t>.</w:t>
            </w:r>
            <w:r>
              <w:t xml:space="preserve"> The first English translator of Luigi Pirandello’s dramas. </w:t>
            </w:r>
            <w:r w:rsidRPr="00707C71">
              <w:t xml:space="preserve">Founder and editor of the </w:t>
            </w:r>
            <w:r>
              <w:t>little magazine</w:t>
            </w:r>
            <w:r w:rsidRPr="00707C71">
              <w:t xml:space="preserve"> </w:t>
            </w:r>
            <w:r>
              <w:t xml:space="preserve">dedicated to </w:t>
            </w:r>
            <w:r w:rsidRPr="00707C71">
              <w:t xml:space="preserve">literary and art </w:t>
            </w:r>
            <w:proofErr w:type="spellStart"/>
            <w:r w:rsidRPr="00707C71">
              <w:rPr>
                <w:i/>
              </w:rPr>
              <w:t>Atys</w:t>
            </w:r>
            <w:proofErr w:type="spellEnd"/>
            <w:r w:rsidRPr="00DD26F5">
              <w:t xml:space="preserve"> in Rome (Italy), where he frequented the </w:t>
            </w:r>
            <w:r>
              <w:t>Italian avant-g</w:t>
            </w:r>
            <w:r w:rsidRPr="00DD26F5">
              <w:t>arde circles.</w:t>
            </w:r>
            <w:r>
              <w:t xml:space="preserve"> </w:t>
            </w:r>
          </w:p>
          <w:p w:rsidR="007B4854" w:rsidRDefault="007B4854" w:rsidP="007B4854">
            <w:pPr>
              <w:jc w:val="both"/>
              <w:rPr>
                <w:lang w:val="en-US"/>
              </w:rPr>
            </w:pPr>
          </w:p>
          <w:p w:rsidR="007B4854" w:rsidRPr="001224A3" w:rsidRDefault="007B4854" w:rsidP="007B4854">
            <w:pPr>
              <w:jc w:val="both"/>
              <w:rPr>
                <w:lang w:val="en-US"/>
              </w:rPr>
            </w:pPr>
          </w:p>
          <w:p w:rsidR="007B4854" w:rsidRDefault="007B4854" w:rsidP="007B4854">
            <w:pPr>
              <w:jc w:val="both"/>
            </w:pPr>
            <w:proofErr w:type="spellStart"/>
            <w:r w:rsidRPr="00791C6A">
              <w:t>Storer</w:t>
            </w:r>
            <w:proofErr w:type="spellEnd"/>
            <w:r>
              <w:t>,</w:t>
            </w:r>
            <w:r w:rsidRPr="00791C6A">
              <w:t xml:space="preserve"> Edward </w:t>
            </w:r>
            <w:r>
              <w:t>(</w:t>
            </w:r>
            <w:r w:rsidRPr="00791C6A">
              <w:t>Augustine</w:t>
            </w:r>
            <w:r>
              <w:t xml:space="preserve">) </w:t>
            </w:r>
            <w:r w:rsidRPr="00791C6A">
              <w:t>was a</w:t>
            </w:r>
            <w:r>
              <w:t xml:space="preserve"> British</w:t>
            </w:r>
            <w:r w:rsidRPr="00791C6A">
              <w:t xml:space="preserve"> poet, </w:t>
            </w:r>
            <w:r>
              <w:t xml:space="preserve">critic, </w:t>
            </w:r>
            <w:r w:rsidRPr="00791C6A">
              <w:t>dramatist, journalist</w:t>
            </w:r>
            <w:r>
              <w:t xml:space="preserve"> and translator. B</w:t>
            </w:r>
            <w:r w:rsidRPr="00791C6A">
              <w:t xml:space="preserve">orn in </w:t>
            </w:r>
            <w:proofErr w:type="spellStart"/>
            <w:r w:rsidRPr="00791C6A">
              <w:t>Alnwick</w:t>
            </w:r>
            <w:proofErr w:type="spellEnd"/>
            <w:r w:rsidRPr="00791C6A">
              <w:t xml:space="preserve"> (England) on 25</w:t>
            </w:r>
            <w:r>
              <w:t xml:space="preserve"> </w:t>
            </w:r>
            <w:r w:rsidRPr="00791C6A">
              <w:t>July</w:t>
            </w:r>
            <w:r>
              <w:t xml:space="preserve"> </w:t>
            </w:r>
            <w:r w:rsidRPr="00791C6A">
              <w:t>1880</w:t>
            </w:r>
            <w:r>
              <w:t xml:space="preserve">, he </w:t>
            </w:r>
            <w:r w:rsidRPr="00791C6A">
              <w:t xml:space="preserve">died in Weybridge </w:t>
            </w:r>
            <w:r w:rsidRPr="00A27460">
              <w:t xml:space="preserve">(England) on 11 February 1944. </w:t>
            </w:r>
          </w:p>
          <w:p w:rsidR="007B4854" w:rsidRDefault="007B4854" w:rsidP="007B4854">
            <w:pPr>
              <w:jc w:val="both"/>
            </w:pPr>
          </w:p>
          <w:p w:rsidR="007B4854" w:rsidRDefault="007B4854" w:rsidP="007B4854">
            <w:pPr>
              <w:jc w:val="both"/>
            </w:pPr>
            <w:r>
              <w:t>File: EdwardStorer_</w:t>
            </w:r>
            <w:r w:rsidRPr="00BC6F7A">
              <w:t>portrait</w:t>
            </w:r>
            <w:r>
              <w:t>.jpeg</w:t>
            </w:r>
          </w:p>
          <w:p w:rsidR="007B4854" w:rsidRDefault="007B4854" w:rsidP="007B4854">
            <w:pPr>
              <w:rPr>
                <w:lang w:val="en-US"/>
              </w:rPr>
            </w:pPr>
            <w:r w:rsidRPr="00BC4ACD">
              <w:rPr>
                <w:lang w:val="en-US"/>
              </w:rPr>
              <w:t>[Caption]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 w:rsidRPr="003C06D9">
              <w:rPr>
                <w:lang w:val="en-US"/>
              </w:rPr>
              <w:t>Storer</w:t>
            </w:r>
            <w:r>
              <w:rPr>
                <w:lang w:val="en-US"/>
              </w:rPr>
              <w:t>’s</w:t>
            </w:r>
            <w:proofErr w:type="spellEnd"/>
            <w:r>
              <w:rPr>
                <w:lang w:val="en-US"/>
              </w:rPr>
              <w:t xml:space="preserve"> portrait by </w:t>
            </w:r>
            <w:proofErr w:type="spellStart"/>
            <w:r>
              <w:rPr>
                <w:lang w:val="en-US"/>
              </w:rPr>
              <w:t>Enrico</w:t>
            </w:r>
            <w:proofErr w:type="spellEnd"/>
            <w:r w:rsidRPr="003C06D9">
              <w:rPr>
                <w:lang w:val="en-US"/>
              </w:rPr>
              <w:t xml:space="preserve"> </w:t>
            </w:r>
            <w:proofErr w:type="spellStart"/>
            <w:r w:rsidRPr="003C06D9">
              <w:rPr>
                <w:lang w:val="en-US"/>
              </w:rPr>
              <w:t>Prampolini</w:t>
            </w:r>
            <w:proofErr w:type="spellEnd"/>
            <w:r w:rsidRPr="003C06D9">
              <w:rPr>
                <w:lang w:val="en-US"/>
              </w:rPr>
              <w:t xml:space="preserve"> in </w:t>
            </w:r>
            <w:proofErr w:type="spellStart"/>
            <w:r w:rsidRPr="003C06D9">
              <w:rPr>
                <w:i/>
                <w:lang w:val="en-US"/>
              </w:rPr>
              <w:t>Atys</w:t>
            </w:r>
            <w:proofErr w:type="spellEnd"/>
            <w:r>
              <w:rPr>
                <w:lang w:val="en-US"/>
              </w:rPr>
              <w:t xml:space="preserve"> (1920) 10, August</w:t>
            </w:r>
            <w:r w:rsidRPr="003C06D9">
              <w:rPr>
                <w:lang w:val="en-US"/>
              </w:rPr>
              <w:t>: 2</w:t>
            </w:r>
          </w:p>
          <w:p w:rsidR="007B4854" w:rsidRDefault="007B4854" w:rsidP="007B4854">
            <w:pPr>
              <w:jc w:val="both"/>
            </w:pPr>
          </w:p>
          <w:p w:rsidR="007B4854" w:rsidRPr="00791C6A" w:rsidRDefault="007B4854" w:rsidP="007B4854">
            <w:pPr>
              <w:jc w:val="both"/>
            </w:pPr>
            <w:r w:rsidRPr="00A27460">
              <w:t xml:space="preserve">After practising as </w:t>
            </w:r>
            <w:r>
              <w:t xml:space="preserve">a </w:t>
            </w:r>
            <w:r w:rsidRPr="00A27460">
              <w:t>solicitor for</w:t>
            </w:r>
            <w:r w:rsidRPr="00791C6A">
              <w:t xml:space="preserve"> </w:t>
            </w:r>
            <w:r>
              <w:t>few</w:t>
            </w:r>
            <w:r w:rsidRPr="00791C6A">
              <w:t xml:space="preserve"> years </w:t>
            </w:r>
            <w:proofErr w:type="spellStart"/>
            <w:r>
              <w:t>Storer</w:t>
            </w:r>
            <w:proofErr w:type="spellEnd"/>
            <w:r>
              <w:t xml:space="preserve"> realis</w:t>
            </w:r>
            <w:r w:rsidRPr="00791C6A">
              <w:t xml:space="preserve">ed poetry </w:t>
            </w:r>
            <w:r w:rsidRPr="003358AC">
              <w:t>was his main interest</w:t>
            </w:r>
            <w:r>
              <w:t xml:space="preserve"> and i</w:t>
            </w:r>
            <w:r w:rsidRPr="00791C6A">
              <w:t xml:space="preserve">n 1909 he </w:t>
            </w:r>
            <w:r>
              <w:t>founded</w:t>
            </w:r>
            <w:r w:rsidRPr="00791C6A">
              <w:t xml:space="preserve"> Imagism along with T</w:t>
            </w:r>
            <w:r>
              <w:t>homas</w:t>
            </w:r>
            <w:r w:rsidRPr="00791C6A">
              <w:t xml:space="preserve"> E. </w:t>
            </w:r>
            <w:proofErr w:type="spellStart"/>
            <w:r w:rsidRPr="00791C6A">
              <w:t>Hulme</w:t>
            </w:r>
            <w:proofErr w:type="spellEnd"/>
            <w:r w:rsidRPr="00791C6A">
              <w:t xml:space="preserve"> and F</w:t>
            </w:r>
            <w:r>
              <w:t>rank</w:t>
            </w:r>
            <w:r w:rsidRPr="00791C6A">
              <w:t xml:space="preserve"> S. Flint, but </w:t>
            </w:r>
            <w:r w:rsidRPr="005D2697">
              <w:t>his sharp contrasts</w:t>
            </w:r>
            <w:r w:rsidRPr="00791C6A">
              <w:t xml:space="preserve"> with Ezra Pound contributed to make him </w:t>
            </w:r>
            <w:r>
              <w:t xml:space="preserve">soon </w:t>
            </w:r>
            <w:r w:rsidRPr="00791C6A">
              <w:t xml:space="preserve">forgotten. His </w:t>
            </w:r>
            <w:r w:rsidRPr="003358AC">
              <w:t xml:space="preserve">poetry was </w:t>
            </w:r>
            <w:r>
              <w:t>bas</w:t>
            </w:r>
            <w:r w:rsidRPr="003358AC">
              <w:t xml:space="preserve">ed on </w:t>
            </w:r>
            <w:r>
              <w:t>a mosaic of juxtaposed images in a</w:t>
            </w:r>
            <w:r w:rsidRPr="003358AC">
              <w:t xml:space="preserve"> concise and vivid language and the use of universal symbols. </w:t>
            </w:r>
            <w:proofErr w:type="spellStart"/>
            <w:r w:rsidRPr="003358AC">
              <w:t>Storer</w:t>
            </w:r>
            <w:proofErr w:type="spellEnd"/>
            <w:r w:rsidRPr="003358AC">
              <w:t xml:space="preserve"> meant to renew English poetry looking at </w:t>
            </w:r>
            <w:r>
              <w:t xml:space="preserve">both Hellenistic and British </w:t>
            </w:r>
            <w:r w:rsidRPr="003358AC">
              <w:t>tradition but in a modernist perspective, thus sharing his conceptions with Hilda Doolittle and Richard Aldington. He translated Sappho,</w:t>
            </w:r>
            <w:r>
              <w:t xml:space="preserve"> </w:t>
            </w:r>
            <w:proofErr w:type="spellStart"/>
            <w:r>
              <w:t>Asclepiades</w:t>
            </w:r>
            <w:proofErr w:type="spellEnd"/>
            <w:r>
              <w:t xml:space="preserve"> and </w:t>
            </w:r>
            <w:proofErr w:type="spellStart"/>
            <w:r>
              <w:t>Poseidippus</w:t>
            </w:r>
            <w:proofErr w:type="spellEnd"/>
            <w:r>
              <w:t xml:space="preserve"> for the </w:t>
            </w:r>
            <w:r w:rsidRPr="00342CB5">
              <w:rPr>
                <w:i/>
              </w:rPr>
              <w:t>Poets’ Translation Series</w:t>
            </w:r>
            <w:r>
              <w:t xml:space="preserve"> edited by Richard Aldington</w:t>
            </w:r>
            <w:r w:rsidRPr="003358AC">
              <w:t xml:space="preserve"> </w:t>
            </w:r>
            <w:r>
              <w:t>as he was</w:t>
            </w:r>
            <w:r w:rsidRPr="003358AC">
              <w:t xml:space="preserve"> convinced</w:t>
            </w:r>
            <w:r>
              <w:t xml:space="preserve"> </w:t>
            </w:r>
            <w:r w:rsidRPr="003358AC">
              <w:t xml:space="preserve">epigrammatic poetry </w:t>
            </w:r>
            <w:r>
              <w:t xml:space="preserve">represented </w:t>
            </w:r>
            <w:r w:rsidRPr="003358AC">
              <w:t xml:space="preserve">a perfect synthesis of modern and classical. </w:t>
            </w:r>
          </w:p>
          <w:p w:rsidR="007B4854" w:rsidRPr="00791C6A" w:rsidRDefault="007B4854" w:rsidP="007B4854">
            <w:pPr>
              <w:jc w:val="both"/>
            </w:pPr>
            <w:r w:rsidRPr="00791C6A">
              <w:t xml:space="preserve">During his sojourn in London he collaborated to many journals, among them: </w:t>
            </w:r>
            <w:r w:rsidRPr="00791C6A">
              <w:rPr>
                <w:i/>
              </w:rPr>
              <w:t>The New Age</w:t>
            </w:r>
            <w:r w:rsidRPr="00791C6A">
              <w:t xml:space="preserve">, </w:t>
            </w:r>
            <w:r w:rsidRPr="00791C6A">
              <w:rPr>
                <w:i/>
              </w:rPr>
              <w:t>The British Review</w:t>
            </w:r>
            <w:r w:rsidRPr="00791C6A">
              <w:t xml:space="preserve">, </w:t>
            </w:r>
            <w:r w:rsidRPr="00791C6A">
              <w:rPr>
                <w:i/>
              </w:rPr>
              <w:t>Poetry and Drama</w:t>
            </w:r>
            <w:r w:rsidRPr="00791C6A">
              <w:t xml:space="preserve">, </w:t>
            </w:r>
            <w:r w:rsidRPr="00791C6A">
              <w:rPr>
                <w:i/>
              </w:rPr>
              <w:t>The Egoist</w:t>
            </w:r>
            <w:r w:rsidRPr="00791C6A">
              <w:t xml:space="preserve">, </w:t>
            </w:r>
            <w:r w:rsidRPr="00791C6A">
              <w:rPr>
                <w:i/>
              </w:rPr>
              <w:t>The Commentator</w:t>
            </w:r>
            <w:r w:rsidRPr="00791C6A">
              <w:t xml:space="preserve">, </w:t>
            </w:r>
            <w:r w:rsidRPr="00791C6A">
              <w:rPr>
                <w:i/>
              </w:rPr>
              <w:t>Academy</w:t>
            </w:r>
            <w:r w:rsidRPr="00791C6A">
              <w:t xml:space="preserve">, </w:t>
            </w:r>
            <w:r w:rsidRPr="00791C6A">
              <w:rPr>
                <w:i/>
              </w:rPr>
              <w:t>The English Review</w:t>
            </w:r>
            <w:r>
              <w:t xml:space="preserve"> and</w:t>
            </w:r>
            <w:r w:rsidRPr="00791C6A">
              <w:t xml:space="preserve"> </w:t>
            </w:r>
            <w:r w:rsidRPr="00791C6A">
              <w:rPr>
                <w:i/>
              </w:rPr>
              <w:t>Broom</w:t>
            </w:r>
            <w:r w:rsidRPr="00791C6A">
              <w:t xml:space="preserve">. </w:t>
            </w:r>
          </w:p>
          <w:p w:rsidR="007B4854" w:rsidRDefault="007B4854" w:rsidP="007B4854">
            <w:pPr>
              <w:jc w:val="both"/>
            </w:pPr>
            <w:r w:rsidRPr="00791C6A">
              <w:t xml:space="preserve">In 1916 </w:t>
            </w:r>
            <w:proofErr w:type="spellStart"/>
            <w:r>
              <w:t>Storer</w:t>
            </w:r>
            <w:proofErr w:type="spellEnd"/>
            <w:r w:rsidRPr="00791C6A">
              <w:t xml:space="preserve"> moved to Italy, where he lived from 1917 to 1941. In Rome he founded and edited </w:t>
            </w:r>
            <w:r w:rsidRPr="00707C71">
              <w:t xml:space="preserve">the modernist literary and art </w:t>
            </w:r>
            <w:r>
              <w:t>journal</w:t>
            </w:r>
            <w:r w:rsidRPr="00791C6A">
              <w:t xml:space="preserve"> </w:t>
            </w:r>
            <w:proofErr w:type="spellStart"/>
            <w:r w:rsidRPr="00791C6A">
              <w:rPr>
                <w:i/>
              </w:rPr>
              <w:t>Atys</w:t>
            </w:r>
            <w:proofErr w:type="spellEnd"/>
            <w:r w:rsidRPr="00791C6A">
              <w:rPr>
                <w:i/>
              </w:rPr>
              <w:t xml:space="preserve"> – </w:t>
            </w:r>
            <w:proofErr w:type="spellStart"/>
            <w:r w:rsidRPr="00791C6A">
              <w:rPr>
                <w:i/>
              </w:rPr>
              <w:t>Foglio</w:t>
            </w:r>
            <w:proofErr w:type="spellEnd"/>
            <w:r w:rsidRPr="00791C6A">
              <w:rPr>
                <w:i/>
              </w:rPr>
              <w:t xml:space="preserve"> </w:t>
            </w:r>
            <w:proofErr w:type="spellStart"/>
            <w:r w:rsidRPr="00791C6A">
              <w:rPr>
                <w:i/>
              </w:rPr>
              <w:t>d’Arte</w:t>
            </w:r>
            <w:proofErr w:type="spellEnd"/>
            <w:r w:rsidRPr="00791C6A">
              <w:rPr>
                <w:i/>
              </w:rPr>
              <w:t xml:space="preserve"> e </w:t>
            </w:r>
            <w:proofErr w:type="spellStart"/>
            <w:r w:rsidRPr="00791C6A">
              <w:rPr>
                <w:i/>
              </w:rPr>
              <w:t>di</w:t>
            </w:r>
            <w:proofErr w:type="spellEnd"/>
            <w:r w:rsidRPr="00791C6A">
              <w:rPr>
                <w:i/>
              </w:rPr>
              <w:t xml:space="preserve"> </w:t>
            </w:r>
            <w:proofErr w:type="spellStart"/>
            <w:r w:rsidRPr="00791C6A">
              <w:rPr>
                <w:i/>
              </w:rPr>
              <w:t>Letteratura</w:t>
            </w:r>
            <w:proofErr w:type="spellEnd"/>
            <w:r w:rsidRPr="00791C6A">
              <w:rPr>
                <w:i/>
              </w:rPr>
              <w:t xml:space="preserve"> </w:t>
            </w:r>
            <w:proofErr w:type="spellStart"/>
            <w:r w:rsidRPr="00791C6A">
              <w:rPr>
                <w:i/>
              </w:rPr>
              <w:lastRenderedPageBreak/>
              <w:t>Internazionale</w:t>
            </w:r>
            <w:proofErr w:type="spellEnd"/>
            <w:r w:rsidRPr="00791C6A">
              <w:rPr>
                <w:i/>
              </w:rPr>
              <w:t>/Occasional Broadsheet of Art and Literature</w:t>
            </w:r>
            <w:r w:rsidRPr="00791C6A">
              <w:t xml:space="preserve"> (1918-1921). </w:t>
            </w:r>
          </w:p>
          <w:p w:rsidR="007B4854" w:rsidRDefault="007B4854" w:rsidP="007B4854">
            <w:pPr>
              <w:jc w:val="both"/>
            </w:pPr>
          </w:p>
          <w:p w:rsidR="007B4854" w:rsidRDefault="007B4854" w:rsidP="007B4854">
            <w:pPr>
              <w:jc w:val="both"/>
            </w:pPr>
            <w:r>
              <w:t xml:space="preserve">File: </w:t>
            </w:r>
            <w:r w:rsidRPr="00BC6F7A">
              <w:t>Atys_frontpage</w:t>
            </w:r>
            <w:r>
              <w:t>.jpeg</w:t>
            </w:r>
          </w:p>
          <w:p w:rsidR="007B4854" w:rsidRDefault="007B4854" w:rsidP="007B4854">
            <w:pPr>
              <w:jc w:val="both"/>
            </w:pPr>
            <w:r w:rsidRPr="00BC4ACD">
              <w:rPr>
                <w:lang w:val="en-US"/>
              </w:rPr>
              <w:t>[Caption]</w:t>
            </w:r>
            <w:r>
              <w:rPr>
                <w:i/>
                <w:lang w:val="en-US"/>
              </w:rPr>
              <w:t xml:space="preserve"> </w:t>
            </w:r>
            <w:proofErr w:type="spellStart"/>
            <w:r w:rsidRPr="003C06D9">
              <w:rPr>
                <w:i/>
                <w:lang w:val="en-US"/>
              </w:rPr>
              <w:t>Atys</w:t>
            </w:r>
            <w:proofErr w:type="spellEnd"/>
            <w:r>
              <w:rPr>
                <w:lang w:val="en-US"/>
              </w:rPr>
              <w:t xml:space="preserve"> (1919) 6, September: front page</w:t>
            </w:r>
          </w:p>
          <w:p w:rsidR="007B4854" w:rsidRDefault="007B4854" w:rsidP="007B4854">
            <w:pPr>
              <w:jc w:val="both"/>
            </w:pPr>
          </w:p>
          <w:p w:rsidR="007B4854" w:rsidRDefault="007B4854" w:rsidP="007B48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collaboration to </w:t>
            </w:r>
            <w:proofErr w:type="spellStart"/>
            <w:r w:rsidRPr="006B3B44">
              <w:rPr>
                <w:i/>
                <w:lang w:val="en-US"/>
              </w:rPr>
              <w:t>Atys</w:t>
            </w:r>
            <w:proofErr w:type="spellEnd"/>
            <w:r>
              <w:rPr>
                <w:lang w:val="en-US"/>
              </w:rPr>
              <w:t xml:space="preserve"> of</w:t>
            </w:r>
            <w:r w:rsidRPr="00791C6A">
              <w:rPr>
                <w:lang w:val="en-US"/>
              </w:rPr>
              <w:t xml:space="preserve"> renown</w:t>
            </w:r>
            <w:r>
              <w:rPr>
                <w:lang w:val="en-US"/>
              </w:rPr>
              <w:t>ed</w:t>
            </w:r>
            <w:r w:rsidRPr="00791C6A">
              <w:rPr>
                <w:lang w:val="en-US"/>
              </w:rPr>
              <w:t xml:space="preserve"> artists and authors from all over the world convey</w:t>
            </w:r>
            <w:r>
              <w:rPr>
                <w:lang w:val="en-US"/>
              </w:rPr>
              <w:t>ed</w:t>
            </w:r>
            <w:r w:rsidRPr="00791C6A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>little magazine</w:t>
            </w:r>
            <w:r w:rsidRPr="00791C6A">
              <w:rPr>
                <w:lang w:val="en-US"/>
              </w:rPr>
              <w:t xml:space="preserve"> a cosmopolitan</w:t>
            </w:r>
            <w:r>
              <w:rPr>
                <w:lang w:val="en-US"/>
              </w:rPr>
              <w:t xml:space="preserve"> </w:t>
            </w:r>
            <w:r w:rsidRPr="00791C6A">
              <w:rPr>
                <w:lang w:val="en-US"/>
              </w:rPr>
              <w:t>feature</w:t>
            </w:r>
            <w:r>
              <w:rPr>
                <w:lang w:val="en-US"/>
              </w:rPr>
              <w:t xml:space="preserve">: </w:t>
            </w:r>
            <w:proofErr w:type="spellStart"/>
            <w:r w:rsidRPr="00791C6A">
              <w:rPr>
                <w:lang w:val="en-US"/>
              </w:rPr>
              <w:t>Enrico</w:t>
            </w:r>
            <w:proofErr w:type="spellEnd"/>
            <w:r w:rsidRPr="00791C6A">
              <w:rPr>
                <w:lang w:val="en-US"/>
              </w:rPr>
              <w:t xml:space="preserve"> </w:t>
            </w:r>
            <w:proofErr w:type="spellStart"/>
            <w:r w:rsidRPr="00791C6A">
              <w:rPr>
                <w:lang w:val="en-US"/>
              </w:rPr>
              <w:t>Prampolini</w:t>
            </w:r>
            <w:proofErr w:type="spellEnd"/>
            <w:r w:rsidRPr="00791C6A">
              <w:rPr>
                <w:lang w:val="en-US"/>
              </w:rPr>
              <w:t>, who was his main collaborator, Juli</w:t>
            </w:r>
            <w:r>
              <w:rPr>
                <w:lang w:val="en-US"/>
              </w:rPr>
              <w:t>u</w:t>
            </w:r>
            <w:r w:rsidRPr="00791C6A">
              <w:rPr>
                <w:lang w:val="en-US"/>
              </w:rPr>
              <w:t xml:space="preserve">s </w:t>
            </w:r>
            <w:proofErr w:type="spellStart"/>
            <w:r w:rsidRPr="00791C6A">
              <w:rPr>
                <w:lang w:val="en-US"/>
              </w:rPr>
              <w:t>Evola</w:t>
            </w:r>
            <w:proofErr w:type="spellEnd"/>
            <w:r w:rsidRPr="00791C6A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Pierre </w:t>
            </w:r>
            <w:proofErr w:type="spellStart"/>
            <w:r>
              <w:rPr>
                <w:lang w:val="en-US"/>
              </w:rPr>
              <w:t>Reverdy</w:t>
            </w:r>
            <w:proofErr w:type="spellEnd"/>
            <w:r>
              <w:rPr>
                <w:lang w:val="en-US"/>
              </w:rPr>
              <w:t xml:space="preserve">, Paul </w:t>
            </w:r>
            <w:proofErr w:type="spellStart"/>
            <w:r>
              <w:rPr>
                <w:lang w:val="en-US"/>
              </w:rPr>
              <w:t>Éluart</w:t>
            </w:r>
            <w:proofErr w:type="spellEnd"/>
            <w:r>
              <w:rPr>
                <w:lang w:val="en-US"/>
              </w:rPr>
              <w:t xml:space="preserve">, </w:t>
            </w:r>
            <w:r w:rsidRPr="00791C6A">
              <w:rPr>
                <w:lang w:val="en-US"/>
              </w:rPr>
              <w:t xml:space="preserve">Marianne Moore </w:t>
            </w:r>
            <w:r>
              <w:rPr>
                <w:lang w:val="en-US"/>
              </w:rPr>
              <w:t xml:space="preserve">Harriet Monroe, </w:t>
            </w:r>
            <w:proofErr w:type="spellStart"/>
            <w:r w:rsidRPr="00791C6A">
              <w:rPr>
                <w:lang w:val="en-US"/>
              </w:rPr>
              <w:t>Aleist</w:t>
            </w:r>
            <w:r>
              <w:rPr>
                <w:lang w:val="en-US"/>
              </w:rPr>
              <w:t>er</w:t>
            </w:r>
            <w:proofErr w:type="spellEnd"/>
            <w:r>
              <w:rPr>
                <w:lang w:val="en-US"/>
              </w:rPr>
              <w:t xml:space="preserve"> Crowley, Regina Miriam Bloch and</w:t>
            </w:r>
            <w:r w:rsidRPr="00791C6A">
              <w:rPr>
                <w:lang w:val="en-US"/>
              </w:rPr>
              <w:t xml:space="preserve"> Friedrich W. Bischof</w:t>
            </w:r>
            <w:r w:rsidRPr="00707C71">
              <w:rPr>
                <w:lang w:val="en-US"/>
              </w:rPr>
              <w:t>f</w:t>
            </w:r>
            <w:r>
              <w:rPr>
                <w:lang w:val="en-US"/>
              </w:rPr>
              <w:t>, among many others</w:t>
            </w:r>
            <w:r w:rsidRPr="00707C71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Storer</w:t>
            </w:r>
            <w:proofErr w:type="spellEnd"/>
            <w:r>
              <w:rPr>
                <w:lang w:val="en-US"/>
              </w:rPr>
              <w:t xml:space="preserve"> was in contact</w:t>
            </w:r>
            <w:r w:rsidRPr="00791C6A">
              <w:rPr>
                <w:lang w:val="en-US"/>
              </w:rPr>
              <w:t xml:space="preserve"> with </w:t>
            </w:r>
            <w:r w:rsidRPr="00791C6A">
              <w:t xml:space="preserve">Italian painters and poets belonging to the second Futurism </w:t>
            </w:r>
            <w:r>
              <w:t xml:space="preserve">such as </w:t>
            </w:r>
            <w:proofErr w:type="spellStart"/>
            <w:r w:rsidRPr="00791C6A">
              <w:t>Filippo</w:t>
            </w:r>
            <w:proofErr w:type="spellEnd"/>
            <w:r w:rsidRPr="00791C6A">
              <w:t xml:space="preserve"> De </w:t>
            </w:r>
            <w:proofErr w:type="spellStart"/>
            <w:r w:rsidRPr="00791C6A">
              <w:t>Pisis</w:t>
            </w:r>
            <w:proofErr w:type="spellEnd"/>
            <w:r w:rsidRPr="00791C6A">
              <w:t xml:space="preserve">, Francesco </w:t>
            </w:r>
            <w:proofErr w:type="spellStart"/>
            <w:r w:rsidRPr="00791C6A">
              <w:t>Meriano</w:t>
            </w:r>
            <w:proofErr w:type="spellEnd"/>
            <w:r w:rsidRPr="00791C6A">
              <w:t xml:space="preserve"> and </w:t>
            </w:r>
            <w:proofErr w:type="spellStart"/>
            <w:r w:rsidRPr="00791C6A">
              <w:t>Vittorio</w:t>
            </w:r>
            <w:proofErr w:type="spellEnd"/>
            <w:r w:rsidRPr="00791C6A">
              <w:t xml:space="preserve"> </w:t>
            </w:r>
            <w:proofErr w:type="spellStart"/>
            <w:r w:rsidRPr="00791C6A">
              <w:t>Orazi</w:t>
            </w:r>
            <w:proofErr w:type="spellEnd"/>
            <w:r w:rsidRPr="00791C6A">
              <w:t xml:space="preserve">. </w:t>
            </w:r>
            <w:proofErr w:type="spellStart"/>
            <w:r w:rsidRPr="00791C6A">
              <w:rPr>
                <w:i/>
              </w:rPr>
              <w:t>Atys</w:t>
            </w:r>
            <w:proofErr w:type="spellEnd"/>
            <w:r w:rsidRPr="00791C6A">
              <w:t xml:space="preserve"> was adorned </w:t>
            </w:r>
            <w:r>
              <w:t>with</w:t>
            </w:r>
            <w:r w:rsidRPr="00791C6A">
              <w:t xml:space="preserve"> </w:t>
            </w:r>
            <w:r>
              <w:t xml:space="preserve">refined </w:t>
            </w:r>
            <w:r w:rsidRPr="00791C6A">
              <w:t>woodcut illustrations</w:t>
            </w:r>
            <w:r>
              <w:t xml:space="preserve"> by </w:t>
            </w:r>
            <w:proofErr w:type="spellStart"/>
            <w:r w:rsidRPr="00791C6A">
              <w:t>Raoul</w:t>
            </w:r>
            <w:proofErr w:type="spellEnd"/>
            <w:r w:rsidRPr="00791C6A">
              <w:t xml:space="preserve"> Dufy, </w:t>
            </w:r>
            <w:r w:rsidRPr="00791C6A">
              <w:rPr>
                <w:lang w:val="en-US"/>
              </w:rPr>
              <w:t xml:space="preserve">Myron </w:t>
            </w:r>
            <w:r>
              <w:rPr>
                <w:lang w:val="en-US"/>
              </w:rPr>
              <w:t xml:space="preserve">and Helen </w:t>
            </w:r>
            <w:proofErr w:type="spellStart"/>
            <w:r>
              <w:rPr>
                <w:lang w:val="en-US"/>
              </w:rPr>
              <w:t>Nutting</w:t>
            </w:r>
            <w:proofErr w:type="spellEnd"/>
            <w:r>
              <w:rPr>
                <w:lang w:val="en-US"/>
              </w:rPr>
              <w:t xml:space="preserve">, Sonia </w:t>
            </w:r>
            <w:proofErr w:type="spellStart"/>
            <w:r>
              <w:rPr>
                <w:lang w:val="en-US"/>
              </w:rPr>
              <w:t>Lewitska</w:t>
            </w:r>
            <w:proofErr w:type="spellEnd"/>
            <w:r>
              <w:rPr>
                <w:lang w:val="en-US"/>
              </w:rPr>
              <w:t xml:space="preserve"> and others</w:t>
            </w:r>
            <w:r w:rsidRPr="00791C6A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:rsidR="007B4854" w:rsidRDefault="007B4854" w:rsidP="007B4854">
            <w:pPr>
              <w:jc w:val="both"/>
              <w:rPr>
                <w:lang w:val="en-US"/>
              </w:rPr>
            </w:pPr>
          </w:p>
          <w:p w:rsidR="007B4854" w:rsidRDefault="007B4854" w:rsidP="007B485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File: </w:t>
            </w:r>
            <w:r w:rsidRPr="00BC6F7A">
              <w:rPr>
                <w:lang w:val="en-US"/>
              </w:rPr>
              <w:t>MyronNutting_woodcut.jpeg</w:t>
            </w:r>
          </w:p>
          <w:p w:rsidR="007B4854" w:rsidRDefault="007B4854" w:rsidP="007B4854">
            <w:pPr>
              <w:rPr>
                <w:lang w:val="en-US"/>
              </w:rPr>
            </w:pPr>
            <w:r w:rsidRPr="00BC4ACD">
              <w:rPr>
                <w:lang w:val="en-US"/>
              </w:rPr>
              <w:t>[Caption]</w:t>
            </w:r>
            <w:r>
              <w:rPr>
                <w:i/>
                <w:lang w:val="en-US"/>
              </w:rPr>
              <w:t xml:space="preserve">  </w:t>
            </w:r>
            <w:r>
              <w:rPr>
                <w:lang w:val="en-US"/>
              </w:rPr>
              <w:t xml:space="preserve">Woodcut by Myron </w:t>
            </w:r>
            <w:proofErr w:type="spellStart"/>
            <w:r>
              <w:rPr>
                <w:lang w:val="en-US"/>
              </w:rPr>
              <w:t>Nutting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 w:rsidRPr="003C06D9">
              <w:rPr>
                <w:i/>
                <w:lang w:val="en-US"/>
              </w:rPr>
              <w:t>Atys</w:t>
            </w:r>
            <w:proofErr w:type="spellEnd"/>
            <w:r>
              <w:rPr>
                <w:lang w:val="en-US"/>
              </w:rPr>
              <w:t xml:space="preserve"> (1918) 2, December</w:t>
            </w:r>
            <w:r w:rsidRPr="003C06D9">
              <w:rPr>
                <w:lang w:val="en-US"/>
              </w:rPr>
              <w:t xml:space="preserve">: </w:t>
            </w:r>
            <w:r>
              <w:rPr>
                <w:lang w:val="en-US"/>
              </w:rPr>
              <w:t>3</w:t>
            </w:r>
          </w:p>
          <w:p w:rsidR="007B4854" w:rsidRDefault="007B4854" w:rsidP="007B4854">
            <w:pPr>
              <w:jc w:val="both"/>
              <w:rPr>
                <w:lang w:val="en-US"/>
              </w:rPr>
            </w:pPr>
          </w:p>
          <w:p w:rsidR="007B4854" w:rsidRDefault="007B4854" w:rsidP="007B4854">
            <w:pPr>
              <w:jc w:val="both"/>
              <w:rPr>
                <w:lang w:val="en-US"/>
              </w:rPr>
            </w:pPr>
          </w:p>
          <w:p w:rsidR="007B4854" w:rsidRPr="00791C6A" w:rsidRDefault="007B4854" w:rsidP="007B4854">
            <w:pPr>
              <w:jc w:val="both"/>
            </w:pPr>
            <w:proofErr w:type="spellStart"/>
            <w:r w:rsidRPr="00791C6A">
              <w:t>Storer</w:t>
            </w:r>
            <w:proofErr w:type="spellEnd"/>
            <w:r w:rsidRPr="00791C6A">
              <w:t xml:space="preserve"> established an ideological movement, not officially recognised, but which could be defined as a sort </w:t>
            </w:r>
            <w:r w:rsidRPr="00713257">
              <w:t xml:space="preserve">of liberal </w:t>
            </w:r>
            <w:r w:rsidRPr="008179FC">
              <w:t>spiritualism</w:t>
            </w:r>
            <w:r w:rsidRPr="00791C6A">
              <w:t xml:space="preserve"> in line with his concept of art</w:t>
            </w:r>
            <w:r w:rsidRPr="00791C6A">
              <w:rPr>
                <w:color w:val="212121"/>
                <w:shd w:val="clear" w:color="auto" w:fill="FFFFFF"/>
                <w:lang w:val="en-US"/>
              </w:rPr>
              <w:t xml:space="preserve"> </w:t>
            </w:r>
            <w:r>
              <w:rPr>
                <w:color w:val="212121"/>
                <w:shd w:val="clear" w:color="auto" w:fill="FFFFFF"/>
                <w:lang w:val="en-US"/>
              </w:rPr>
              <w:t xml:space="preserve">meant </w:t>
            </w:r>
            <w:r w:rsidRPr="00791C6A">
              <w:rPr>
                <w:color w:val="212121"/>
                <w:shd w:val="clear" w:color="auto" w:fill="FFFFFF"/>
                <w:lang w:val="en-US"/>
              </w:rPr>
              <w:t xml:space="preserve">as an “infinite-tending particle in human </w:t>
            </w:r>
            <w:proofErr w:type="spellStart"/>
            <w:r w:rsidRPr="00791C6A">
              <w:rPr>
                <w:color w:val="212121"/>
                <w:shd w:val="clear" w:color="auto" w:fill="FFFFFF"/>
                <w:lang w:val="en-US"/>
              </w:rPr>
              <w:t>endeavour</w:t>
            </w:r>
            <w:proofErr w:type="spellEnd"/>
            <w:r w:rsidRPr="00791C6A">
              <w:rPr>
                <w:color w:val="212121"/>
                <w:shd w:val="clear" w:color="auto" w:fill="FFFFFF"/>
                <w:lang w:val="en-US"/>
              </w:rPr>
              <w:t xml:space="preserve"> […] the voice of the soul seeking to speak through the web and mesh of surrounding flesh”</w:t>
            </w:r>
            <w:r>
              <w:rPr>
                <w:color w:val="212121"/>
                <w:shd w:val="clear" w:color="auto" w:fill="FFFFFF"/>
                <w:lang w:val="en-US"/>
              </w:rPr>
              <w:t xml:space="preserve"> </w:t>
            </w:r>
            <w:r w:rsidRPr="00CD766F">
              <w:rPr>
                <w:color w:val="212121"/>
                <w:shd w:val="clear" w:color="auto" w:fill="FFFFFF"/>
                <w:vertAlign w:val="superscript"/>
                <w:lang w:val="en-US"/>
              </w:rPr>
              <w:t>1</w:t>
            </w:r>
            <w:r w:rsidRPr="00791C6A">
              <w:t xml:space="preserve">. </w:t>
            </w:r>
          </w:p>
          <w:p w:rsidR="007B4854" w:rsidRPr="00791C6A" w:rsidRDefault="007B4854" w:rsidP="007B4854">
            <w:pPr>
              <w:jc w:val="both"/>
            </w:pPr>
            <w:r w:rsidRPr="00791C6A">
              <w:t xml:space="preserve">During his stay in Italy </w:t>
            </w:r>
            <w:proofErr w:type="spellStart"/>
            <w:r w:rsidRPr="00791C6A">
              <w:t>Storer</w:t>
            </w:r>
            <w:proofErr w:type="spellEnd"/>
            <w:r w:rsidRPr="00791C6A">
              <w:t xml:space="preserve"> translated Italian writers and poets, contemporary and not (</w:t>
            </w:r>
            <w:proofErr w:type="spellStart"/>
            <w:r w:rsidRPr="00791C6A">
              <w:t>Poggio</w:t>
            </w:r>
            <w:proofErr w:type="spellEnd"/>
            <w:r w:rsidRPr="00791C6A">
              <w:t xml:space="preserve"> </w:t>
            </w:r>
            <w:proofErr w:type="spellStart"/>
            <w:r w:rsidRPr="00791C6A">
              <w:t>Bracciolini</w:t>
            </w:r>
            <w:proofErr w:type="spellEnd"/>
            <w:r w:rsidRPr="00791C6A">
              <w:t xml:space="preserve">, </w:t>
            </w:r>
            <w:proofErr w:type="spellStart"/>
            <w:r w:rsidRPr="00791C6A">
              <w:t>Corrado</w:t>
            </w:r>
            <w:proofErr w:type="spellEnd"/>
            <w:r w:rsidRPr="00791C6A">
              <w:t xml:space="preserve"> </w:t>
            </w:r>
            <w:proofErr w:type="spellStart"/>
            <w:r w:rsidRPr="00791C6A">
              <w:t>Govoni</w:t>
            </w:r>
            <w:proofErr w:type="spellEnd"/>
            <w:r w:rsidRPr="00791C6A">
              <w:t>,</w:t>
            </w:r>
            <w:r>
              <w:t xml:space="preserve"> Giovanni </w:t>
            </w:r>
            <w:proofErr w:type="spellStart"/>
            <w:r>
              <w:t>Giolitti</w:t>
            </w:r>
            <w:proofErr w:type="spellEnd"/>
            <w:r>
              <w:t xml:space="preserve"> </w:t>
            </w:r>
            <w:r w:rsidRPr="00791C6A">
              <w:t xml:space="preserve">and others), thus playing the role of </w:t>
            </w:r>
            <w:r>
              <w:t xml:space="preserve">a </w:t>
            </w:r>
            <w:r w:rsidRPr="00791C6A">
              <w:t xml:space="preserve">very cultural mediator. In </w:t>
            </w:r>
            <w:proofErr w:type="spellStart"/>
            <w:r w:rsidRPr="00791C6A">
              <w:t>Storer’s</w:t>
            </w:r>
            <w:proofErr w:type="spellEnd"/>
            <w:r w:rsidRPr="00791C6A">
              <w:t xml:space="preserve"> programme </w:t>
            </w:r>
            <w:r>
              <w:t>to</w:t>
            </w:r>
            <w:r w:rsidRPr="00791C6A">
              <w:t xml:space="preserve"> renew art and literature, </w:t>
            </w:r>
            <w:r w:rsidRPr="00791C6A">
              <w:rPr>
                <w:lang w:val="en-US"/>
              </w:rPr>
              <w:t xml:space="preserve">the role of translation </w:t>
            </w:r>
            <w:r w:rsidRPr="00791C6A">
              <w:t xml:space="preserve">was pivotal to diffuse new authors as models for English writers. </w:t>
            </w:r>
            <w:proofErr w:type="spellStart"/>
            <w:r w:rsidRPr="00791C6A">
              <w:t>Storer</w:t>
            </w:r>
            <w:proofErr w:type="spellEnd"/>
            <w:r w:rsidRPr="00791C6A">
              <w:t xml:space="preserve"> personally met Luigi Pirandello and translated into English two dramas (</w:t>
            </w:r>
            <w:r w:rsidRPr="00791C6A">
              <w:rPr>
                <w:i/>
              </w:rPr>
              <w:t>Six Characters in Search of an Author</w:t>
            </w:r>
            <w:r w:rsidRPr="00791C6A">
              <w:t xml:space="preserve"> and </w:t>
            </w:r>
            <w:r w:rsidRPr="00791C6A">
              <w:rPr>
                <w:i/>
              </w:rPr>
              <w:t>Henry IV</w:t>
            </w:r>
            <w:r w:rsidRPr="00791C6A">
              <w:t xml:space="preserve">) for the first time, thus </w:t>
            </w:r>
            <w:r w:rsidRPr="00B80499">
              <w:t xml:space="preserve">contributing to spread out </w:t>
            </w:r>
            <w:r>
              <w:t>his</w:t>
            </w:r>
            <w:r w:rsidRPr="00B80499">
              <w:t xml:space="preserve"> works  in the Anglo-Saxon </w:t>
            </w:r>
            <w:r w:rsidRPr="00791C6A">
              <w:t xml:space="preserve">countries. </w:t>
            </w:r>
          </w:p>
          <w:p w:rsidR="007B4854" w:rsidRPr="004B67A3" w:rsidRDefault="007B4854" w:rsidP="007B4854">
            <w:pPr>
              <w:jc w:val="both"/>
            </w:pPr>
            <w:r w:rsidRPr="00791C6A">
              <w:t xml:space="preserve">From 1929 he worked primarily as </w:t>
            </w:r>
            <w:r>
              <w:t xml:space="preserve">a </w:t>
            </w:r>
            <w:r w:rsidRPr="00791C6A">
              <w:t xml:space="preserve">journalist for news agencies </w:t>
            </w:r>
            <w:r>
              <w:t>(</w:t>
            </w:r>
            <w:r w:rsidRPr="00791C6A">
              <w:t>Reuter’s, American United Press</w:t>
            </w:r>
            <w:r>
              <w:t>,</w:t>
            </w:r>
            <w:r w:rsidRPr="00791C6A">
              <w:t xml:space="preserve"> British United Press</w:t>
            </w:r>
            <w:r>
              <w:t>)</w:t>
            </w:r>
            <w:r w:rsidRPr="00791C6A">
              <w:t xml:space="preserve"> and Italian </w:t>
            </w:r>
            <w:r w:rsidRPr="00114F7E">
              <w:t xml:space="preserve">correspondent for </w:t>
            </w:r>
            <w:r w:rsidRPr="00114F7E">
              <w:rPr>
                <w:i/>
              </w:rPr>
              <w:t>The Observer</w:t>
            </w:r>
            <w:r w:rsidRPr="00114F7E">
              <w:t xml:space="preserve"> and </w:t>
            </w:r>
            <w:r w:rsidRPr="00114F7E">
              <w:rPr>
                <w:i/>
              </w:rPr>
              <w:t>Washington Times</w:t>
            </w:r>
            <w:r w:rsidRPr="00114F7E">
              <w:t xml:space="preserve">. In 1938 </w:t>
            </w:r>
            <w:proofErr w:type="spellStart"/>
            <w:r w:rsidRPr="00114F7E">
              <w:t>Storer</w:t>
            </w:r>
            <w:proofErr w:type="spellEnd"/>
            <w:r w:rsidRPr="00114F7E">
              <w:t xml:space="preserve"> </w:t>
            </w:r>
            <w:r>
              <w:t>published</w:t>
            </w:r>
            <w:r w:rsidRPr="00791C6A">
              <w:t xml:space="preserve"> </w:t>
            </w:r>
            <w:r>
              <w:t xml:space="preserve">his poems </w:t>
            </w:r>
            <w:r w:rsidRPr="00791C6A">
              <w:rPr>
                <w:i/>
              </w:rPr>
              <w:t>The Young Bride</w:t>
            </w:r>
            <w:r w:rsidRPr="00791C6A">
              <w:t xml:space="preserve"> and </w:t>
            </w:r>
            <w:r w:rsidRPr="00791C6A">
              <w:rPr>
                <w:i/>
              </w:rPr>
              <w:t>Rose of Persia</w:t>
            </w:r>
            <w:r w:rsidRPr="00791C6A">
              <w:t xml:space="preserve"> in </w:t>
            </w:r>
            <w:r w:rsidRPr="00791C6A">
              <w:rPr>
                <w:i/>
              </w:rPr>
              <w:t>Fifty years of modern verse. An anthology</w:t>
            </w:r>
            <w:r>
              <w:t xml:space="preserve"> edited by John </w:t>
            </w:r>
            <w:r w:rsidRPr="00FB035A">
              <w:t xml:space="preserve">J. </w:t>
            </w:r>
            <w:proofErr w:type="spellStart"/>
            <w:r w:rsidRPr="00FB035A">
              <w:t>Gawsworth</w:t>
            </w:r>
            <w:proofErr w:type="spellEnd"/>
            <w:r>
              <w:t>. A</w:t>
            </w:r>
            <w:r w:rsidRPr="00791C6A">
              <w:t xml:space="preserve">fter the outbreak </w:t>
            </w:r>
            <w:r>
              <w:t>of WWII,</w:t>
            </w:r>
            <w:r w:rsidRPr="00791C6A">
              <w:t xml:space="preserve"> he returned to London </w:t>
            </w:r>
            <w:r>
              <w:t xml:space="preserve">where </w:t>
            </w:r>
            <w:r w:rsidRPr="00791C6A">
              <w:t xml:space="preserve">he collaborated with the BBC for </w:t>
            </w:r>
            <w:r>
              <w:t>broadcasts</w:t>
            </w:r>
            <w:r w:rsidRPr="00791C6A">
              <w:t xml:space="preserve"> in Italian until his death</w:t>
            </w:r>
            <w:r>
              <w:t>.</w:t>
            </w:r>
          </w:p>
          <w:p w:rsidR="007B4854" w:rsidRPr="005C7E63" w:rsidRDefault="007B4854" w:rsidP="007B4854">
            <w:pPr>
              <w:jc w:val="both"/>
            </w:pPr>
          </w:p>
          <w:p w:rsidR="007B4854" w:rsidRPr="001140DB" w:rsidRDefault="007B4854" w:rsidP="007B4854">
            <w:pPr>
              <w:jc w:val="both"/>
            </w:pPr>
            <w:r w:rsidRPr="00947E44">
              <w:rPr>
                <w:color w:val="212121"/>
                <w:shd w:val="clear" w:color="auto" w:fill="FFFFFF"/>
                <w:lang w:val="en-US"/>
              </w:rPr>
              <w:t>List of Works</w:t>
            </w:r>
          </w:p>
          <w:p w:rsidR="007B4854" w:rsidRPr="005C7E63" w:rsidRDefault="007B4854" w:rsidP="007B4854">
            <w:pPr>
              <w:jc w:val="both"/>
            </w:pPr>
          </w:p>
          <w:p w:rsidR="004E2EA0" w:rsidRDefault="004E2EA0" w:rsidP="004E2EA0">
            <w:pPr>
              <w:jc w:val="both"/>
            </w:pPr>
            <w:r>
              <w:rPr>
                <w:i/>
              </w:rPr>
              <w:t xml:space="preserve">Inclinations </w:t>
            </w:r>
            <w:r>
              <w:t xml:space="preserve">(1907); </w:t>
            </w:r>
            <w:r>
              <w:rPr>
                <w:i/>
              </w:rPr>
              <w:t xml:space="preserve">Mirrors of Illusion </w:t>
            </w:r>
            <w:r>
              <w:t>(1908)</w:t>
            </w:r>
            <w:r>
              <w:rPr>
                <w:i/>
              </w:rPr>
              <w:t>; The Mad Bird</w:t>
            </w:r>
            <w:r>
              <w:t xml:space="preserve"> (1909); </w:t>
            </w:r>
            <w:r>
              <w:rPr>
                <w:i/>
              </w:rPr>
              <w:t xml:space="preserve">Leigh Hunt </w:t>
            </w:r>
            <w:r>
              <w:t xml:space="preserve">(1911); </w:t>
            </w:r>
            <w:r>
              <w:rPr>
                <w:i/>
              </w:rPr>
              <w:t xml:space="preserve">Peter the Cruel </w:t>
            </w:r>
            <w:r>
              <w:t xml:space="preserve">(1911); </w:t>
            </w:r>
            <w:r>
              <w:rPr>
                <w:i/>
              </w:rPr>
              <w:t xml:space="preserve">William Cowper </w:t>
            </w:r>
            <w:r>
              <w:t xml:space="preserve">(1912); </w:t>
            </w:r>
            <w:r>
              <w:rPr>
                <w:i/>
              </w:rPr>
              <w:t>Narcissus</w:t>
            </w:r>
            <w:r>
              <w:t xml:space="preserve"> (1913); </w:t>
            </w:r>
            <w:r>
              <w:rPr>
                <w:i/>
              </w:rPr>
              <w:t>Helen</w:t>
            </w:r>
            <w:r>
              <w:t xml:space="preserve"> (1914); </w:t>
            </w:r>
            <w:proofErr w:type="spellStart"/>
            <w:r>
              <w:rPr>
                <w:i/>
              </w:rPr>
              <w:t>Danae</w:t>
            </w:r>
            <w:proofErr w:type="spellEnd"/>
            <w:r>
              <w:t xml:space="preserve"> (1917);  </w:t>
            </w:r>
            <w:r>
              <w:rPr>
                <w:i/>
              </w:rPr>
              <w:t xml:space="preserve">Terra </w:t>
            </w:r>
            <w:proofErr w:type="spellStart"/>
            <w:r>
              <w:rPr>
                <w:i/>
              </w:rPr>
              <w:t>Italica</w:t>
            </w:r>
            <w:proofErr w:type="spellEnd"/>
            <w:r>
              <w:t xml:space="preserve">. </w:t>
            </w:r>
            <w:r>
              <w:rPr>
                <w:i/>
              </w:rPr>
              <w:t xml:space="preserve">Poems written in Italy </w:t>
            </w:r>
            <w:r>
              <w:t xml:space="preserve">(1920); </w:t>
            </w:r>
            <w:r>
              <w:rPr>
                <w:i/>
              </w:rPr>
              <w:t>I’ve quite forgotten Lucy</w:t>
            </w:r>
            <w:r>
              <w:t xml:space="preserve"> (1932). Translations: </w:t>
            </w:r>
            <w:r w:rsidR="00B9727F">
              <w:rPr>
                <w:rFonts w:ascii="Calibri" w:eastAsia="Calibri" w:hAnsi="Calibri" w:cs="Times New Roman"/>
                <w:i/>
              </w:rPr>
              <w:t>Poems &amp; Fragments of Sappho</w:t>
            </w:r>
            <w:r w:rsidR="00B9727F">
              <w:t xml:space="preserve"> (1915); </w:t>
            </w:r>
            <w:r w:rsidR="00B9727F">
              <w:rPr>
                <w:rFonts w:ascii="Calibri" w:eastAsia="Calibri" w:hAnsi="Calibri" w:cs="Times New Roman"/>
                <w:i/>
              </w:rPr>
              <w:t xml:space="preserve">The </w:t>
            </w:r>
            <w:r w:rsidR="00B9727F">
              <w:rPr>
                <w:i/>
              </w:rPr>
              <w:t>P</w:t>
            </w:r>
            <w:r w:rsidR="00B9727F">
              <w:rPr>
                <w:rFonts w:ascii="Calibri" w:eastAsia="Calibri" w:hAnsi="Calibri" w:cs="Times New Roman"/>
                <w:i/>
              </w:rPr>
              <w:t>oems of Sappho</w:t>
            </w:r>
            <w:r w:rsidR="00B9727F">
              <w:rPr>
                <w:i/>
              </w:rPr>
              <w:t xml:space="preserve"> </w:t>
            </w:r>
            <w:r w:rsidR="00B9727F" w:rsidRPr="00B9727F">
              <w:t>(1917)</w:t>
            </w:r>
            <w:r w:rsidR="00B9727F">
              <w:t>;</w:t>
            </w:r>
            <w:r w:rsidR="00B9727F">
              <w:rPr>
                <w:rFonts w:ascii="Calibri" w:eastAsia="Calibri" w:hAnsi="Calibri" w:cs="Times New Roman"/>
              </w:rPr>
              <w:t xml:space="preserve"> </w:t>
            </w:r>
            <w:r w:rsidR="00B9727F">
              <w:rPr>
                <w:rFonts w:ascii="Calibri" w:eastAsia="Calibri" w:hAnsi="Calibri" w:cs="Times New Roman"/>
                <w:i/>
              </w:rPr>
              <w:t xml:space="preserve">The Windflowers of </w:t>
            </w:r>
            <w:proofErr w:type="spellStart"/>
            <w:r w:rsidR="00B9727F">
              <w:rPr>
                <w:rFonts w:ascii="Calibri" w:eastAsia="Calibri" w:hAnsi="Calibri" w:cs="Times New Roman"/>
                <w:i/>
              </w:rPr>
              <w:t>Asklepiades</w:t>
            </w:r>
            <w:proofErr w:type="spellEnd"/>
            <w:r w:rsidR="00B9727F">
              <w:rPr>
                <w:rFonts w:ascii="Calibri" w:eastAsia="Calibri" w:hAnsi="Calibri" w:cs="Times New Roman"/>
                <w:i/>
              </w:rPr>
              <w:t xml:space="preserve"> and Poems of </w:t>
            </w:r>
            <w:proofErr w:type="spellStart"/>
            <w:r w:rsidR="00B9727F">
              <w:rPr>
                <w:rFonts w:ascii="Calibri" w:eastAsia="Calibri" w:hAnsi="Calibri" w:cs="Times New Roman"/>
                <w:i/>
              </w:rPr>
              <w:t>Poseidippos</w:t>
            </w:r>
            <w:proofErr w:type="spellEnd"/>
            <w:r w:rsidR="00B9727F">
              <w:t xml:space="preserve"> (1920); </w:t>
            </w:r>
            <w:r>
              <w:t xml:space="preserve">L. Pirandello, </w:t>
            </w:r>
            <w:r>
              <w:rPr>
                <w:i/>
              </w:rPr>
              <w:t xml:space="preserve">Three Plays </w:t>
            </w:r>
            <w:r>
              <w:t xml:space="preserve">(1922); G. </w:t>
            </w:r>
            <w:proofErr w:type="spellStart"/>
            <w:r>
              <w:t>Giolitti</w:t>
            </w:r>
            <w:proofErr w:type="spellEnd"/>
            <w:r>
              <w:t xml:space="preserve">, </w:t>
            </w:r>
            <w:r w:rsidR="00B9727F">
              <w:rPr>
                <w:i/>
              </w:rPr>
              <w:t>Memoirs of M</w:t>
            </w:r>
            <w:r>
              <w:rPr>
                <w:i/>
              </w:rPr>
              <w:t xml:space="preserve">y </w:t>
            </w:r>
            <w:r w:rsidR="00B9727F">
              <w:rPr>
                <w:i/>
              </w:rPr>
              <w:t>L</w:t>
            </w:r>
            <w:r>
              <w:rPr>
                <w:i/>
              </w:rPr>
              <w:t>ife</w:t>
            </w:r>
            <w:r>
              <w:t xml:space="preserve"> (1923); </w:t>
            </w:r>
            <w:proofErr w:type="spellStart"/>
            <w:r>
              <w:t>Anonimous</w:t>
            </w:r>
            <w:proofErr w:type="spellEnd"/>
            <w:r>
              <w:t>,</w:t>
            </w:r>
            <w:r>
              <w:rPr>
                <w:i/>
              </w:rPr>
              <w:t xml:space="preserve"> Il </w:t>
            </w:r>
            <w:proofErr w:type="spellStart"/>
            <w:r>
              <w:rPr>
                <w:i/>
              </w:rPr>
              <w:t>Novellino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(1925); P. </w:t>
            </w:r>
            <w:proofErr w:type="spellStart"/>
            <w:r>
              <w:t>Bracciolini</w:t>
            </w:r>
            <w:proofErr w:type="spellEnd"/>
            <w:r>
              <w:t xml:space="preserve">, </w:t>
            </w:r>
            <w:r w:rsidR="00B9727F">
              <w:rPr>
                <w:i/>
              </w:rPr>
              <w:t xml:space="preserve">The Facetiae of </w:t>
            </w:r>
            <w:proofErr w:type="spellStart"/>
            <w:r w:rsidR="00B9727F">
              <w:rPr>
                <w:i/>
              </w:rPr>
              <w:t>Poggio</w:t>
            </w:r>
            <w:proofErr w:type="spellEnd"/>
            <w:r w:rsidR="00B9727F">
              <w:rPr>
                <w:i/>
              </w:rPr>
              <w:t xml:space="preserve"> and O</w:t>
            </w:r>
            <w:r>
              <w:rPr>
                <w:i/>
              </w:rPr>
              <w:t xml:space="preserve">ther </w:t>
            </w:r>
            <w:r w:rsidR="00B9727F">
              <w:rPr>
                <w:i/>
              </w:rPr>
              <w:t>M</w:t>
            </w:r>
            <w:r>
              <w:rPr>
                <w:i/>
              </w:rPr>
              <w:t xml:space="preserve">edieval </w:t>
            </w:r>
            <w:r w:rsidR="00B9727F">
              <w:rPr>
                <w:i/>
              </w:rPr>
              <w:t>S</w:t>
            </w:r>
            <w:r>
              <w:rPr>
                <w:i/>
              </w:rPr>
              <w:t xml:space="preserve">tory-tellers </w:t>
            </w:r>
            <w:r>
              <w:t xml:space="preserve">(1928); P. Zappa, </w:t>
            </w:r>
            <w:r>
              <w:rPr>
                <w:i/>
              </w:rPr>
              <w:t>Unclean! Unclean!</w:t>
            </w:r>
            <w:r>
              <w:t xml:space="preserve"> (1933). </w:t>
            </w:r>
          </w:p>
          <w:p w:rsidR="007B4854" w:rsidRDefault="007B4854" w:rsidP="007B4854">
            <w:pPr>
              <w:ind w:left="284" w:hanging="284"/>
              <w:jc w:val="both"/>
            </w:pPr>
          </w:p>
          <w:p w:rsidR="007B4854" w:rsidRDefault="007B4854" w:rsidP="007B4854">
            <w:pPr>
              <w:ind w:left="284" w:hanging="284"/>
              <w:jc w:val="both"/>
            </w:pPr>
            <w:r>
              <w:t>Footnote</w:t>
            </w:r>
          </w:p>
          <w:p w:rsidR="007B4854" w:rsidRDefault="007B4854" w:rsidP="007B4854">
            <w:pPr>
              <w:ind w:left="284" w:hanging="284"/>
              <w:jc w:val="both"/>
            </w:pPr>
          </w:p>
          <w:p w:rsidR="007B4854" w:rsidRPr="00B72418" w:rsidRDefault="007B4854" w:rsidP="007B4854">
            <w:pPr>
              <w:rPr>
                <w:lang w:val="en-US"/>
              </w:rPr>
            </w:pPr>
            <w:r w:rsidRPr="00CD766F">
              <w:rPr>
                <w:vertAlign w:val="superscript"/>
                <w:lang w:val="en-US"/>
              </w:rPr>
              <w:t>1</w:t>
            </w:r>
            <w:r w:rsidRPr="00CD766F"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 w:rsidRPr="00773370">
              <w:rPr>
                <w:shd w:val="clear" w:color="auto" w:fill="FFFFFF"/>
                <w:lang w:val="en-US"/>
              </w:rPr>
              <w:t>Storer</w:t>
            </w:r>
            <w:proofErr w:type="spellEnd"/>
            <w:r w:rsidRPr="00773370">
              <w:rPr>
                <w:shd w:val="clear" w:color="auto" w:fill="FFFFFF"/>
                <w:lang w:val="en-US"/>
              </w:rPr>
              <w:t xml:space="preserve">, E. [1908] ‘An Essay-Poetry Narrative and Drama, Some other Considerations’, </w:t>
            </w:r>
            <w:r w:rsidRPr="00773370">
              <w:rPr>
                <w:i/>
                <w:shd w:val="clear" w:color="auto" w:fill="FFFFFF"/>
                <w:lang w:val="en-US"/>
              </w:rPr>
              <w:t>Mirrors of Illusion</w:t>
            </w:r>
            <w:r w:rsidRPr="00773370">
              <w:rPr>
                <w:shd w:val="clear" w:color="auto" w:fill="FFFFFF"/>
                <w:lang w:val="en-US"/>
              </w:rPr>
              <w:t>, London: Sisley’s, 84-85.</w:t>
            </w:r>
          </w:p>
          <w:p w:rsidR="007B4854" w:rsidRDefault="007B4854" w:rsidP="007B4854">
            <w:pPr>
              <w:ind w:left="284" w:hanging="284"/>
              <w:jc w:val="both"/>
              <w:rPr>
                <w:lang w:val="en-US"/>
              </w:rPr>
            </w:pPr>
          </w:p>
          <w:p w:rsidR="007B4854" w:rsidRPr="00647F4B" w:rsidRDefault="007B4854" w:rsidP="007B4854">
            <w:pPr>
              <w:ind w:left="284" w:hanging="284"/>
              <w:jc w:val="both"/>
              <w:rPr>
                <w:lang w:val="en-US"/>
              </w:rPr>
            </w:pPr>
          </w:p>
          <w:p w:rsidR="007B4854" w:rsidRPr="007B4854" w:rsidRDefault="007B4854" w:rsidP="007B4854">
            <w:pPr>
              <w:ind w:left="284" w:hanging="284"/>
              <w:jc w:val="both"/>
              <w:rPr>
                <w:lang w:val="en-US"/>
              </w:rPr>
            </w:pPr>
          </w:p>
          <w:p w:rsidR="007B4854" w:rsidRDefault="007B4854" w:rsidP="007B4854">
            <w:pPr>
              <w:ind w:left="284" w:hanging="284"/>
              <w:jc w:val="both"/>
            </w:pPr>
          </w:p>
          <w:p w:rsidR="007B4854" w:rsidRPr="00647F4B" w:rsidRDefault="007B4854" w:rsidP="007B4854">
            <w:pPr>
              <w:ind w:left="284" w:hanging="284"/>
              <w:jc w:val="both"/>
              <w:rPr>
                <w:lang w:val="en-US"/>
              </w:rPr>
            </w:pPr>
          </w:p>
          <w:p w:rsidR="003F0D73" w:rsidRPr="007B4854" w:rsidRDefault="003F0D73" w:rsidP="007B4854">
            <w:pPr>
              <w:jc w:val="both"/>
              <w:rPr>
                <w:lang w:val="en-US"/>
              </w:rPr>
            </w:pPr>
          </w:p>
        </w:tc>
      </w:tr>
      <w:tr w:rsidR="003235A7" w:rsidRPr="00B9727F" w:rsidTr="003235A7">
        <w:tc>
          <w:tcPr>
            <w:tcW w:w="9016" w:type="dxa"/>
          </w:tcPr>
          <w:p w:rsidR="003235A7" w:rsidRPr="00492A3B" w:rsidRDefault="003235A7" w:rsidP="008A5B87">
            <w:pPr>
              <w:rPr>
                <w:lang w:val="it-IT"/>
              </w:rPr>
            </w:pPr>
            <w:proofErr w:type="spellStart"/>
            <w:r w:rsidRPr="00492A3B">
              <w:rPr>
                <w:u w:val="single"/>
                <w:lang w:val="it-IT"/>
              </w:rPr>
              <w:lastRenderedPageBreak/>
              <w:t>Further</w:t>
            </w:r>
            <w:proofErr w:type="spellEnd"/>
            <w:r w:rsidRPr="00492A3B">
              <w:rPr>
                <w:u w:val="single"/>
                <w:lang w:val="it-IT"/>
              </w:rPr>
              <w:t xml:space="preserve"> </w:t>
            </w:r>
            <w:proofErr w:type="spellStart"/>
            <w:r w:rsidRPr="00492A3B">
              <w:rPr>
                <w:u w:val="single"/>
                <w:lang w:val="it-IT"/>
              </w:rPr>
              <w:t>reading</w:t>
            </w:r>
            <w:proofErr w:type="spellEnd"/>
            <w:r w:rsidRPr="00492A3B">
              <w:rPr>
                <w:lang w:val="it-IT"/>
              </w:rPr>
              <w:t>:</w:t>
            </w:r>
          </w:p>
          <w:p w:rsidR="00CB1776" w:rsidRPr="00492A3B" w:rsidRDefault="00CB1776" w:rsidP="008A5B87">
            <w:pPr>
              <w:rPr>
                <w:lang w:val="it-IT"/>
              </w:rPr>
            </w:pPr>
          </w:p>
          <w:p w:rsidR="00492A3B" w:rsidRPr="00492A3B" w:rsidRDefault="00492A3B" w:rsidP="00492A3B">
            <w:pPr>
              <w:ind w:left="284" w:hanging="284"/>
              <w:jc w:val="both"/>
              <w:rPr>
                <w:lang w:val="it-IT"/>
              </w:rPr>
            </w:pPr>
            <w:proofErr w:type="spellStart"/>
            <w:r w:rsidRPr="00492A3B">
              <w:rPr>
                <w:lang w:val="it-IT"/>
              </w:rPr>
              <w:t>Petrocchi</w:t>
            </w:r>
            <w:proofErr w:type="spellEnd"/>
            <w:r w:rsidRPr="00492A3B">
              <w:rPr>
                <w:lang w:val="it-IT"/>
              </w:rPr>
              <w:t xml:space="preserve"> V. (2000) </w:t>
            </w:r>
            <w:r w:rsidRPr="00492A3B">
              <w:rPr>
                <w:i/>
                <w:lang w:val="it-IT"/>
              </w:rPr>
              <w:t xml:space="preserve">Edward A. </w:t>
            </w:r>
            <w:proofErr w:type="spellStart"/>
            <w:r w:rsidRPr="00492A3B">
              <w:rPr>
                <w:i/>
                <w:lang w:val="it-IT"/>
              </w:rPr>
              <w:t>Storer</w:t>
            </w:r>
            <w:proofErr w:type="spellEnd"/>
            <w:r w:rsidRPr="00492A3B">
              <w:rPr>
                <w:i/>
                <w:lang w:val="it-IT"/>
              </w:rPr>
              <w:t>, il poeta dimenticato – Dalla '</w:t>
            </w:r>
            <w:proofErr w:type="spellStart"/>
            <w:r w:rsidRPr="00492A3B">
              <w:rPr>
                <w:i/>
                <w:lang w:val="it-IT"/>
              </w:rPr>
              <w:t>School</w:t>
            </w:r>
            <w:proofErr w:type="spellEnd"/>
            <w:r w:rsidRPr="00492A3B">
              <w:rPr>
                <w:i/>
                <w:lang w:val="it-IT"/>
              </w:rPr>
              <w:t xml:space="preserve"> </w:t>
            </w:r>
            <w:proofErr w:type="spellStart"/>
            <w:r w:rsidRPr="00492A3B">
              <w:rPr>
                <w:i/>
                <w:lang w:val="it-IT"/>
              </w:rPr>
              <w:t>of</w:t>
            </w:r>
            <w:proofErr w:type="spellEnd"/>
            <w:r w:rsidRPr="00492A3B">
              <w:rPr>
                <w:i/>
                <w:lang w:val="it-IT"/>
              </w:rPr>
              <w:t xml:space="preserve"> </w:t>
            </w:r>
            <w:proofErr w:type="spellStart"/>
            <w:r w:rsidRPr="00492A3B">
              <w:rPr>
                <w:i/>
                <w:lang w:val="it-IT"/>
              </w:rPr>
              <w:t>Images</w:t>
            </w:r>
            <w:proofErr w:type="spellEnd"/>
            <w:r w:rsidRPr="00492A3B">
              <w:rPr>
                <w:i/>
                <w:lang w:val="it-IT"/>
              </w:rPr>
              <w:t>' ad “</w:t>
            </w:r>
            <w:proofErr w:type="spellStart"/>
            <w:r w:rsidRPr="00492A3B">
              <w:rPr>
                <w:i/>
                <w:lang w:val="it-IT"/>
              </w:rPr>
              <w:t>Atys</w:t>
            </w:r>
            <w:proofErr w:type="spellEnd"/>
            <w:r w:rsidRPr="00492A3B">
              <w:rPr>
                <w:i/>
                <w:lang w:val="it-IT"/>
              </w:rPr>
              <w:t>”</w:t>
            </w:r>
            <w:r w:rsidRPr="00492A3B">
              <w:rPr>
                <w:lang w:val="it-IT"/>
              </w:rPr>
              <w:t>, Napoli: Edizioni Scientifiche Italiane.</w:t>
            </w:r>
          </w:p>
          <w:p w:rsidR="00492A3B" w:rsidRPr="00492A3B" w:rsidRDefault="00492A3B" w:rsidP="00492A3B">
            <w:pPr>
              <w:ind w:left="284" w:hanging="284"/>
              <w:jc w:val="both"/>
              <w:rPr>
                <w:lang w:val="it-IT"/>
              </w:rPr>
            </w:pPr>
            <w:proofErr w:type="spellStart"/>
            <w:r w:rsidRPr="00492A3B">
              <w:rPr>
                <w:lang w:val="it-IT"/>
              </w:rPr>
              <w:t>Petrocchi</w:t>
            </w:r>
            <w:proofErr w:type="spellEnd"/>
            <w:r w:rsidRPr="00492A3B">
              <w:rPr>
                <w:lang w:val="it-IT"/>
              </w:rPr>
              <w:t xml:space="preserve"> V. (2002) </w:t>
            </w:r>
            <w:r w:rsidRPr="00492A3B">
              <w:rPr>
                <w:i/>
                <w:lang w:val="it-IT"/>
              </w:rPr>
              <w:t>Immagini allo specchio: traduzioni e traduttori agli inizî del Novecento</w:t>
            </w:r>
            <w:r w:rsidRPr="00492A3B">
              <w:rPr>
                <w:lang w:val="it-IT"/>
              </w:rPr>
              <w:t>, Perugia: Guerra.</w:t>
            </w:r>
          </w:p>
          <w:p w:rsidR="003235A7" w:rsidRPr="00492A3B" w:rsidRDefault="003235A7" w:rsidP="006D74E9">
            <w:pPr>
              <w:ind w:left="284" w:hanging="284"/>
              <w:jc w:val="both"/>
              <w:rPr>
                <w:rFonts w:ascii="Calibri" w:eastAsia="Calibri" w:hAnsi="Calibri" w:cs="Times New Roman"/>
                <w:lang w:val="it-IT"/>
              </w:rPr>
            </w:pPr>
          </w:p>
        </w:tc>
      </w:tr>
    </w:tbl>
    <w:p w:rsidR="00C27FAB" w:rsidRPr="00492A3B" w:rsidRDefault="00C27FAB" w:rsidP="00B33145">
      <w:pPr>
        <w:rPr>
          <w:lang w:val="it-IT"/>
        </w:rPr>
      </w:pPr>
      <w:bookmarkStart w:id="0" w:name="_GoBack"/>
      <w:bookmarkEnd w:id="0"/>
    </w:p>
    <w:sectPr w:rsidR="00C27FAB" w:rsidRPr="00492A3B" w:rsidSect="004A605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3E8" w:rsidRDefault="005D13E8" w:rsidP="007A0D55">
      <w:pPr>
        <w:spacing w:after="0" w:line="240" w:lineRule="auto"/>
      </w:pPr>
      <w:r>
        <w:separator/>
      </w:r>
    </w:p>
  </w:endnote>
  <w:endnote w:type="continuationSeparator" w:id="0">
    <w:p w:rsidR="005D13E8" w:rsidRDefault="005D13E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3E8" w:rsidRDefault="005D13E8" w:rsidP="007A0D55">
      <w:pPr>
        <w:spacing w:after="0" w:line="240" w:lineRule="auto"/>
      </w:pPr>
      <w:r>
        <w:separator/>
      </w:r>
    </w:p>
  </w:footnote>
  <w:footnote w:type="continuationSeparator" w:id="0">
    <w:p w:rsidR="005D13E8" w:rsidRDefault="005D13E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D55" w:rsidRDefault="007A0D55">
    <w:pPr>
      <w:pStyle w:val="Intestazione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ocumentProtection w:edit="forms" w:enforcement="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4D18"/>
    <w:rsid w:val="0002105B"/>
    <w:rsid w:val="00032559"/>
    <w:rsid w:val="00052040"/>
    <w:rsid w:val="000B25AE"/>
    <w:rsid w:val="000B55AB"/>
    <w:rsid w:val="000C4D18"/>
    <w:rsid w:val="000D24DC"/>
    <w:rsid w:val="00101B2E"/>
    <w:rsid w:val="001058B2"/>
    <w:rsid w:val="00116FA0"/>
    <w:rsid w:val="0015114C"/>
    <w:rsid w:val="001A21F3"/>
    <w:rsid w:val="001A2537"/>
    <w:rsid w:val="001A6A06"/>
    <w:rsid w:val="001B57B4"/>
    <w:rsid w:val="001F3604"/>
    <w:rsid w:val="00210C03"/>
    <w:rsid w:val="002162E2"/>
    <w:rsid w:val="00225C5A"/>
    <w:rsid w:val="00230B10"/>
    <w:rsid w:val="00234353"/>
    <w:rsid w:val="00244BB0"/>
    <w:rsid w:val="002537B4"/>
    <w:rsid w:val="00274F19"/>
    <w:rsid w:val="002A0A0D"/>
    <w:rsid w:val="002B0B37"/>
    <w:rsid w:val="002C76BE"/>
    <w:rsid w:val="0030662D"/>
    <w:rsid w:val="00315BF6"/>
    <w:rsid w:val="003235A7"/>
    <w:rsid w:val="00351145"/>
    <w:rsid w:val="003677B6"/>
    <w:rsid w:val="003D3579"/>
    <w:rsid w:val="003E2795"/>
    <w:rsid w:val="003F0D73"/>
    <w:rsid w:val="00462DBE"/>
    <w:rsid w:val="00464699"/>
    <w:rsid w:val="00483379"/>
    <w:rsid w:val="00486E49"/>
    <w:rsid w:val="00487BC5"/>
    <w:rsid w:val="00492A3B"/>
    <w:rsid w:val="00496888"/>
    <w:rsid w:val="004A605C"/>
    <w:rsid w:val="004A7476"/>
    <w:rsid w:val="004E2EA0"/>
    <w:rsid w:val="004E5896"/>
    <w:rsid w:val="004E6899"/>
    <w:rsid w:val="00513EE6"/>
    <w:rsid w:val="00534F8F"/>
    <w:rsid w:val="00590035"/>
    <w:rsid w:val="005B177E"/>
    <w:rsid w:val="005B3921"/>
    <w:rsid w:val="005D13E8"/>
    <w:rsid w:val="005F26D7"/>
    <w:rsid w:val="005F5450"/>
    <w:rsid w:val="006B38A6"/>
    <w:rsid w:val="006D0412"/>
    <w:rsid w:val="006D74E9"/>
    <w:rsid w:val="007411B9"/>
    <w:rsid w:val="00780D95"/>
    <w:rsid w:val="00780DC7"/>
    <w:rsid w:val="007A0D55"/>
    <w:rsid w:val="007B3377"/>
    <w:rsid w:val="007B4854"/>
    <w:rsid w:val="007E5F44"/>
    <w:rsid w:val="00821DE3"/>
    <w:rsid w:val="00846CE1"/>
    <w:rsid w:val="008A5B87"/>
    <w:rsid w:val="008E7625"/>
    <w:rsid w:val="00922950"/>
    <w:rsid w:val="00941353"/>
    <w:rsid w:val="009A7264"/>
    <w:rsid w:val="009D1606"/>
    <w:rsid w:val="009E18A1"/>
    <w:rsid w:val="009E73D7"/>
    <w:rsid w:val="00A27D2C"/>
    <w:rsid w:val="00A76FD9"/>
    <w:rsid w:val="00A9086B"/>
    <w:rsid w:val="00AB436D"/>
    <w:rsid w:val="00AD2F24"/>
    <w:rsid w:val="00AD4844"/>
    <w:rsid w:val="00B13180"/>
    <w:rsid w:val="00B219AE"/>
    <w:rsid w:val="00B33145"/>
    <w:rsid w:val="00B574C9"/>
    <w:rsid w:val="00B9727F"/>
    <w:rsid w:val="00BC39C9"/>
    <w:rsid w:val="00BE4DF6"/>
    <w:rsid w:val="00BE5BF7"/>
    <w:rsid w:val="00BF40E1"/>
    <w:rsid w:val="00C0797A"/>
    <w:rsid w:val="00C27FAB"/>
    <w:rsid w:val="00C358D4"/>
    <w:rsid w:val="00C6296B"/>
    <w:rsid w:val="00C63137"/>
    <w:rsid w:val="00C824D5"/>
    <w:rsid w:val="00CB1776"/>
    <w:rsid w:val="00CC124B"/>
    <w:rsid w:val="00CC3608"/>
    <w:rsid w:val="00CC586D"/>
    <w:rsid w:val="00CF1542"/>
    <w:rsid w:val="00CF3EC5"/>
    <w:rsid w:val="00D46C85"/>
    <w:rsid w:val="00D656DA"/>
    <w:rsid w:val="00D83300"/>
    <w:rsid w:val="00DC6B48"/>
    <w:rsid w:val="00DF01B0"/>
    <w:rsid w:val="00E85A05"/>
    <w:rsid w:val="00E95829"/>
    <w:rsid w:val="00E96B86"/>
    <w:rsid w:val="00EA606C"/>
    <w:rsid w:val="00EB0C8C"/>
    <w:rsid w:val="00EB51FD"/>
    <w:rsid w:val="00EB77DB"/>
    <w:rsid w:val="00ED139F"/>
    <w:rsid w:val="00EF3AC8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footnote reference" w:uiPriority="0"/>
    <w:lsdException w:name="endnote reference" w:uiPriority="0"/>
    <w:lsdException w:name="endnote text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e">
    <w:name w:val="Normal"/>
    <w:qFormat/>
    <w:rsid w:val="00846CE1"/>
  </w:style>
  <w:style w:type="paragraph" w:styleId="Titolo1">
    <w:name w:val="heading 1"/>
    <w:basedOn w:val="Normale"/>
    <w:next w:val="Normale"/>
    <w:link w:val="Titolo1Carattere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Titolo2">
    <w:name w:val="heading 2"/>
    <w:basedOn w:val="Normale"/>
    <w:next w:val="NormalfollowingH2"/>
    <w:link w:val="Titolo2Carattere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Titolo3">
    <w:name w:val="heading 3"/>
    <w:basedOn w:val="Normale"/>
    <w:next w:val="NormalfollowingH3"/>
    <w:link w:val="Titolo3Carattere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EB51FD"/>
    <w:rPr>
      <w:color w:val="808080"/>
    </w:rPr>
  </w:style>
  <w:style w:type="table" w:styleId="Grigliatabella">
    <w:name w:val="Table Grid"/>
    <w:basedOn w:val="Tabellanormale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Elenco"/>
    <w:link w:val="ReferenceslistChar"/>
    <w:semiHidden/>
    <w:rsid w:val="00225C5A"/>
    <w:pPr>
      <w:numPr>
        <w:numId w:val="1"/>
      </w:numPr>
    </w:pPr>
  </w:style>
  <w:style w:type="paragraph" w:styleId="Elenco">
    <w:name w:val="List"/>
    <w:basedOn w:val="Normale"/>
    <w:link w:val="ElencoCarattere"/>
    <w:uiPriority w:val="99"/>
    <w:rsid w:val="00B219AE"/>
    <w:pPr>
      <w:ind w:left="283" w:hanging="283"/>
      <w:contextualSpacing/>
    </w:pPr>
  </w:style>
  <w:style w:type="character" w:customStyle="1" w:styleId="ElencoCarattere">
    <w:name w:val="Elenco Carattere"/>
    <w:basedOn w:val="Carpredefinitoparagrafo"/>
    <w:link w:val="Elenco"/>
    <w:uiPriority w:val="99"/>
    <w:rsid w:val="00C358D4"/>
  </w:style>
  <w:style w:type="character" w:customStyle="1" w:styleId="ReferenceslistChar">
    <w:name w:val="References list Char"/>
    <w:basedOn w:val="ElencoCarattere"/>
    <w:link w:val="Referenceslist"/>
    <w:semiHidden/>
    <w:rsid w:val="0030662D"/>
  </w:style>
  <w:style w:type="paragraph" w:styleId="Intestazione">
    <w:name w:val="header"/>
    <w:basedOn w:val="Normale"/>
    <w:link w:val="IntestazioneCarattere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358D4"/>
  </w:style>
  <w:style w:type="paragraph" w:styleId="Pidipagina">
    <w:name w:val="footer"/>
    <w:basedOn w:val="Normale"/>
    <w:link w:val="PidipaginaCarattere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358D4"/>
  </w:style>
  <w:style w:type="character" w:customStyle="1" w:styleId="Titolo1Carattere">
    <w:name w:val="Titolo 1 Carattere"/>
    <w:basedOn w:val="Carpredefinitoparagrafo"/>
    <w:link w:val="Titolo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e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e"/>
    <w:next w:val="Normale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e"/>
    <w:next w:val="Normale"/>
    <w:qFormat/>
    <w:rsid w:val="007B3377"/>
    <w:pPr>
      <w:spacing w:after="220" w:line="240" w:lineRule="auto"/>
      <w:ind w:left="284"/>
    </w:pPr>
  </w:style>
  <w:style w:type="paragraph" w:styleId="Testofumetto">
    <w:name w:val="Balloon Text"/>
    <w:basedOn w:val="Normale"/>
    <w:link w:val="TestofumettoCarattere"/>
    <w:uiPriority w:val="99"/>
    <w:semiHidden/>
    <w:rsid w:val="004E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E6899"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qFormat/>
    <w:rsid w:val="008E7625"/>
    <w:pPr>
      <w:spacing w:after="0" w:line="360" w:lineRule="auto"/>
      <w:ind w:left="284" w:right="96"/>
      <w:jc w:val="center"/>
    </w:pPr>
    <w:rPr>
      <w:rFonts w:ascii="Times New Roman" w:eastAsia="Times New Roman" w:hAnsi="Times New Roman" w:cs="Times New Roman"/>
      <w:b/>
      <w:color w:val="000000"/>
      <w:sz w:val="24"/>
      <w:szCs w:val="20"/>
      <w:lang w:val="it-IT" w:eastAsia="it-IT"/>
    </w:rPr>
  </w:style>
  <w:style w:type="character" w:customStyle="1" w:styleId="TitoloCarattere">
    <w:name w:val="Titolo Carattere"/>
    <w:basedOn w:val="Carpredefinitoparagrafo"/>
    <w:link w:val="Titolo"/>
    <w:rsid w:val="008E7625"/>
    <w:rPr>
      <w:rFonts w:ascii="Times New Roman" w:eastAsia="Times New Roman" w:hAnsi="Times New Roman" w:cs="Times New Roman"/>
      <w:b/>
      <w:color w:val="000000"/>
      <w:sz w:val="24"/>
      <w:szCs w:val="20"/>
      <w:lang w:val="it-IT" w:eastAsia="it-IT"/>
    </w:rPr>
  </w:style>
  <w:style w:type="paragraph" w:styleId="Testonotadichiusura">
    <w:name w:val="endnote text"/>
    <w:basedOn w:val="Normale"/>
    <w:link w:val="TestonotadichiusuraCarattere"/>
    <w:rsid w:val="009413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t-IT" w:eastAsia="it-IT"/>
    </w:rPr>
  </w:style>
  <w:style w:type="character" w:customStyle="1" w:styleId="TestonotadichiusuraCarattere">
    <w:name w:val="Testo nota di chiusura Carattere"/>
    <w:basedOn w:val="Carpredefinitoparagrafo"/>
    <w:link w:val="Testonotadichiusura"/>
    <w:rsid w:val="00941353"/>
    <w:rPr>
      <w:rFonts w:ascii="Times New Roman" w:eastAsia="Times New Roman" w:hAnsi="Times New Roman" w:cs="Times New Roman"/>
      <w:sz w:val="20"/>
      <w:szCs w:val="20"/>
      <w:lang w:val="it-IT" w:eastAsia="it-IT"/>
    </w:rPr>
  </w:style>
  <w:style w:type="character" w:styleId="Rimandonotadichiusura">
    <w:name w:val="endnote reference"/>
    <w:basedOn w:val="Carpredefinitoparagrafo"/>
    <w:rsid w:val="00941353"/>
    <w:rPr>
      <w:vertAlign w:val="superscript"/>
    </w:rPr>
  </w:style>
  <w:style w:type="character" w:styleId="Rimandonotaapidipagina">
    <w:name w:val="footnote reference"/>
    <w:basedOn w:val="Carpredefinitoparagrafo"/>
    <w:semiHidden/>
    <w:rsid w:val="007B485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8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r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84C0AAC50E84EA3BF10F33E4FBF593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9BB0582-47F5-4AEE-A0BD-36121ED67F5D}"/>
      </w:docPartPr>
      <w:docPartBody>
        <w:p w:rsidR="00B950A9" w:rsidRDefault="001879EF">
          <w:pPr>
            <w:pStyle w:val="F84C0AAC50E84EA3BF10F33E4FBF593A"/>
          </w:pPr>
          <w:r w:rsidRPr="00CC586D">
            <w:rPr>
              <w:rStyle w:val="Testosegnaposto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6D858C260DC4A67B286F733F3178AC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47C6077-7BD6-40C2-8797-2DB8DBF0ED3D}"/>
      </w:docPartPr>
      <w:docPartBody>
        <w:p w:rsidR="00B950A9" w:rsidRDefault="001879EF">
          <w:pPr>
            <w:pStyle w:val="86D858C260DC4A67B286F733F3178AC5"/>
          </w:pPr>
          <w:r>
            <w:rPr>
              <w:rStyle w:val="Testosegnaposto"/>
            </w:rPr>
            <w:t>[First name]</w:t>
          </w:r>
        </w:p>
      </w:docPartBody>
    </w:docPart>
    <w:docPart>
      <w:docPartPr>
        <w:name w:val="D0A1DFD28ABC4FCEB881FD9C37CAB99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6CDAF26-8866-4617-902F-072A39C2C652}"/>
      </w:docPartPr>
      <w:docPartBody>
        <w:p w:rsidR="00B950A9" w:rsidRDefault="001879EF">
          <w:pPr>
            <w:pStyle w:val="D0A1DFD28ABC4FCEB881FD9C37CAB99C"/>
          </w:pPr>
          <w:r>
            <w:rPr>
              <w:rStyle w:val="Testosegnaposto"/>
            </w:rPr>
            <w:t>[Middle name]</w:t>
          </w:r>
        </w:p>
      </w:docPartBody>
    </w:docPart>
    <w:docPart>
      <w:docPartPr>
        <w:name w:val="AA9E86643FF54D2D966B24EA40310B0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7260883-700B-4C61-9E69-9C332B59E1C5}"/>
      </w:docPartPr>
      <w:docPartBody>
        <w:p w:rsidR="00B950A9" w:rsidRDefault="001879EF">
          <w:pPr>
            <w:pStyle w:val="AA9E86643FF54D2D966B24EA40310B0A"/>
          </w:pPr>
          <w:r>
            <w:rPr>
              <w:rStyle w:val="Testosegnaposto"/>
            </w:rPr>
            <w:t>[Last name]</w:t>
          </w:r>
        </w:p>
      </w:docPartBody>
    </w:docPart>
    <w:docPart>
      <w:docPartPr>
        <w:name w:val="DEE00B575C054BF196F5C3D71A30D7A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09A7377-6996-4384-9CF5-9168A46844F9}"/>
      </w:docPartPr>
      <w:docPartBody>
        <w:p w:rsidR="00B950A9" w:rsidRDefault="001879EF">
          <w:pPr>
            <w:pStyle w:val="DEE00B575C054BF196F5C3D71A30D7A1"/>
          </w:pPr>
          <w:r>
            <w:rPr>
              <w:rStyle w:val="Testosegnaposto"/>
            </w:rPr>
            <w:t>[Enter the institution with which you are affiliated]</w:t>
          </w:r>
        </w:p>
      </w:docPartBody>
    </w:docPart>
    <w:docPart>
      <w:docPartPr>
        <w:name w:val="48EF4C67C19A48B5A37A70C74C26729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6CF1E42-AAE3-455F-921F-5A4452D3F6A3}"/>
      </w:docPartPr>
      <w:docPartBody>
        <w:p w:rsidR="00B950A9" w:rsidRDefault="001879EF">
          <w:pPr>
            <w:pStyle w:val="48EF4C67C19A48B5A37A70C74C26729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47F6E3BE26641339F000D37BB32DB6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B6974CA-2013-4222-959D-485A0E64F505}"/>
      </w:docPartPr>
      <w:docPartBody>
        <w:p w:rsidR="00B950A9" w:rsidRDefault="001879EF">
          <w:pPr>
            <w:pStyle w:val="147F6E3BE26641339F000D37BB32DB6E"/>
          </w:pPr>
          <w:r w:rsidRPr="001A2537">
            <w:rPr>
              <w:rStyle w:val="Testosegnaposto"/>
              <w:b/>
            </w:rPr>
            <w:t xml:space="preserve">[Enter any </w:t>
          </w:r>
          <w:r w:rsidRPr="001A2537">
            <w:rPr>
              <w:rStyle w:val="Testosegnaposto"/>
              <w:b/>
              <w:i/>
            </w:rPr>
            <w:t>variant forms</w:t>
          </w:r>
          <w:r w:rsidRPr="001A2537">
            <w:rPr>
              <w:rStyle w:val="Testosegnaposto"/>
              <w:b/>
            </w:rPr>
            <w:t xml:space="preserve"> of your headword – OPTIONAL]</w:t>
          </w:r>
        </w:p>
      </w:docPartBody>
    </w:docPart>
    <w:docPart>
      <w:docPartPr>
        <w:name w:val="E1230AD03D67456D94E9A41D01B970E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A268BE1-3C8F-4A8B-B06E-FD1D179AD2F4}"/>
      </w:docPartPr>
      <w:docPartBody>
        <w:p w:rsidR="00B950A9" w:rsidRDefault="001879EF">
          <w:pPr>
            <w:pStyle w:val="E1230AD03D67456D94E9A41D01B970E1"/>
          </w:pPr>
          <w:r>
            <w:rPr>
              <w:rStyle w:val="Testosegnaposto"/>
            </w:rPr>
            <w:t xml:space="preserve">[Enter an </w:t>
          </w:r>
          <w:r w:rsidRPr="00E85A05">
            <w:rPr>
              <w:rStyle w:val="Testosegnaposto"/>
              <w:b/>
            </w:rPr>
            <w:t>abstract</w:t>
          </w:r>
          <w:r>
            <w:rPr>
              <w:rStyle w:val="Testosegnaposto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/>
  <w:defaultTabStop w:val="708"/>
  <w:hyphenationZone w:val="283"/>
  <w:characterSpacingControl w:val="doNotCompress"/>
  <w:compat>
    <w:useFELayout/>
  </w:compat>
  <w:rsids>
    <w:rsidRoot w:val="001879EF"/>
    <w:rsid w:val="0011221A"/>
    <w:rsid w:val="001879EF"/>
    <w:rsid w:val="00440AA3"/>
    <w:rsid w:val="006B6441"/>
    <w:rsid w:val="008D1039"/>
    <w:rsid w:val="009B0F70"/>
    <w:rsid w:val="00B950A9"/>
    <w:rsid w:val="00BB0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50A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B950A9"/>
    <w:rPr>
      <w:color w:val="808080"/>
    </w:rPr>
  </w:style>
  <w:style w:type="paragraph" w:customStyle="1" w:styleId="F84C0AAC50E84EA3BF10F33E4FBF593A">
    <w:name w:val="F84C0AAC50E84EA3BF10F33E4FBF593A"/>
    <w:rsid w:val="00B950A9"/>
  </w:style>
  <w:style w:type="paragraph" w:customStyle="1" w:styleId="86D858C260DC4A67B286F733F3178AC5">
    <w:name w:val="86D858C260DC4A67B286F733F3178AC5"/>
    <w:rsid w:val="00B950A9"/>
  </w:style>
  <w:style w:type="paragraph" w:customStyle="1" w:styleId="D0A1DFD28ABC4FCEB881FD9C37CAB99C">
    <w:name w:val="D0A1DFD28ABC4FCEB881FD9C37CAB99C"/>
    <w:rsid w:val="00B950A9"/>
  </w:style>
  <w:style w:type="paragraph" w:customStyle="1" w:styleId="AA9E86643FF54D2D966B24EA40310B0A">
    <w:name w:val="AA9E86643FF54D2D966B24EA40310B0A"/>
    <w:rsid w:val="00B950A9"/>
  </w:style>
  <w:style w:type="paragraph" w:customStyle="1" w:styleId="40E052A38AEC4123BACB2D81FD6F2A73">
    <w:name w:val="40E052A38AEC4123BACB2D81FD6F2A73"/>
    <w:rsid w:val="00B950A9"/>
  </w:style>
  <w:style w:type="paragraph" w:customStyle="1" w:styleId="DEE00B575C054BF196F5C3D71A30D7A1">
    <w:name w:val="DEE00B575C054BF196F5C3D71A30D7A1"/>
    <w:rsid w:val="00B950A9"/>
  </w:style>
  <w:style w:type="paragraph" w:customStyle="1" w:styleId="48EF4C67C19A48B5A37A70C74C26729F">
    <w:name w:val="48EF4C67C19A48B5A37A70C74C26729F"/>
    <w:rsid w:val="00B950A9"/>
  </w:style>
  <w:style w:type="paragraph" w:customStyle="1" w:styleId="147F6E3BE26641339F000D37BB32DB6E">
    <w:name w:val="147F6E3BE26641339F000D37BB32DB6E"/>
    <w:rsid w:val="00B950A9"/>
  </w:style>
  <w:style w:type="paragraph" w:customStyle="1" w:styleId="E1230AD03D67456D94E9A41D01B970E1">
    <w:name w:val="E1230AD03D67456D94E9A41D01B970E1"/>
    <w:rsid w:val="00B950A9"/>
  </w:style>
  <w:style w:type="paragraph" w:customStyle="1" w:styleId="0579DFAC529F48C5ABC5B2071CD324A5">
    <w:name w:val="0579DFAC529F48C5ABC5B2071CD324A5"/>
    <w:rsid w:val="00B950A9"/>
  </w:style>
  <w:style w:type="paragraph" w:customStyle="1" w:styleId="9E9DCCD69ADF48CBA7A29BB71F717458">
    <w:name w:val="9E9DCCD69ADF48CBA7A29BB71F717458"/>
    <w:rsid w:val="00B95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</TotalTime>
  <Pages>3</Pages>
  <Words>911</Words>
  <Characters>5199</Characters>
  <Application>Microsoft Office Word</Application>
  <DocSecurity>0</DocSecurity>
  <Lines>43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Valeria</cp:lastModifiedBy>
  <cp:revision>2</cp:revision>
  <dcterms:created xsi:type="dcterms:W3CDTF">2017-03-19T15:42:00Z</dcterms:created>
  <dcterms:modified xsi:type="dcterms:W3CDTF">2017-03-19T15:42:00Z</dcterms:modified>
</cp:coreProperties>
</file>