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B4" w:rsidRDefault="00880BB4" w:rsidP="002D1B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Barnard, Mary (1909-2001)</w:t>
      </w:r>
    </w:p>
    <w:p w:rsidR="00880BB4" w:rsidRDefault="00880BB4" w:rsidP="002D1B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Born</w:t>
      </w:r>
      <w:r w:rsidR="000E36C2">
        <w:rPr>
          <w:rFonts w:ascii="Times New Roman" w:hAnsi="Times New Roman"/>
          <w:sz w:val="24"/>
          <w:szCs w:val="24"/>
        </w:rPr>
        <w:t xml:space="preserve"> in Vancouver, Washington</w:t>
      </w:r>
      <w:r>
        <w:rPr>
          <w:rFonts w:ascii="Times New Roman" w:hAnsi="Times New Roman"/>
          <w:sz w:val="24"/>
          <w:szCs w:val="24"/>
        </w:rPr>
        <w:t xml:space="preserve">, Mary Barnard was </w:t>
      </w:r>
      <w:r w:rsidR="00214265">
        <w:rPr>
          <w:rFonts w:ascii="Times New Roman" w:hAnsi="Times New Roman"/>
          <w:sz w:val="24"/>
          <w:szCs w:val="24"/>
        </w:rPr>
        <w:t xml:space="preserve">a </w:t>
      </w:r>
      <w:r w:rsidR="000C172F">
        <w:rPr>
          <w:rFonts w:ascii="Times New Roman" w:hAnsi="Times New Roman"/>
          <w:sz w:val="24"/>
          <w:szCs w:val="24"/>
        </w:rPr>
        <w:t xml:space="preserve">writer </w:t>
      </w:r>
      <w:proofErr w:type="gramStart"/>
      <w:r w:rsidR="000E36C2">
        <w:rPr>
          <w:rFonts w:ascii="Times New Roman" w:hAnsi="Times New Roman"/>
          <w:sz w:val="24"/>
          <w:szCs w:val="24"/>
        </w:rPr>
        <w:t>best-known</w:t>
      </w:r>
      <w:proofErr w:type="gramEnd"/>
      <w:r w:rsidR="000E36C2">
        <w:rPr>
          <w:rFonts w:ascii="Times New Roman" w:hAnsi="Times New Roman"/>
          <w:sz w:val="24"/>
          <w:szCs w:val="24"/>
        </w:rPr>
        <w:t xml:space="preserve"> for </w:t>
      </w:r>
      <w:r w:rsidR="000E36C2">
        <w:rPr>
          <w:rFonts w:ascii="Times New Roman" w:hAnsi="Times New Roman"/>
          <w:i/>
          <w:sz w:val="24"/>
          <w:szCs w:val="24"/>
        </w:rPr>
        <w:t xml:space="preserve">Sappho: A New Translation </w:t>
      </w:r>
      <w:r w:rsidR="000E36C2">
        <w:rPr>
          <w:rFonts w:ascii="Times New Roman" w:hAnsi="Times New Roman"/>
          <w:sz w:val="24"/>
          <w:szCs w:val="24"/>
        </w:rPr>
        <w:t xml:space="preserve">(1958) and her correspondence with </w:t>
      </w:r>
      <w:r w:rsidR="002D1B0B">
        <w:rPr>
          <w:rFonts w:ascii="Times New Roman" w:hAnsi="Times New Roman"/>
          <w:sz w:val="24"/>
          <w:szCs w:val="24"/>
        </w:rPr>
        <w:t>EZRA POUND</w:t>
      </w:r>
      <w:r w:rsidR="00E7284B">
        <w:rPr>
          <w:rFonts w:ascii="Times New Roman" w:hAnsi="Times New Roman"/>
          <w:sz w:val="24"/>
          <w:szCs w:val="24"/>
        </w:rPr>
        <w:t>, which she initiated</w:t>
      </w:r>
      <w:r w:rsidR="00B529B2">
        <w:rPr>
          <w:rFonts w:ascii="Times New Roman" w:hAnsi="Times New Roman"/>
          <w:sz w:val="24"/>
          <w:szCs w:val="24"/>
        </w:rPr>
        <w:t xml:space="preserve"> in 1933</w:t>
      </w:r>
      <w:r w:rsidR="00E7284B">
        <w:rPr>
          <w:rFonts w:ascii="Times New Roman" w:hAnsi="Times New Roman"/>
          <w:sz w:val="24"/>
          <w:szCs w:val="24"/>
        </w:rPr>
        <w:t xml:space="preserve"> after </w:t>
      </w:r>
      <w:r w:rsidR="000C172F">
        <w:rPr>
          <w:rFonts w:ascii="Times New Roman" w:hAnsi="Times New Roman"/>
          <w:sz w:val="24"/>
          <w:szCs w:val="24"/>
        </w:rPr>
        <w:t xml:space="preserve">reading </w:t>
      </w:r>
      <w:r w:rsidR="00E7284B">
        <w:rPr>
          <w:rFonts w:ascii="Times New Roman" w:hAnsi="Times New Roman"/>
          <w:sz w:val="24"/>
          <w:szCs w:val="24"/>
        </w:rPr>
        <w:t>the moderns</w:t>
      </w:r>
      <w:r w:rsidR="000F58D0">
        <w:rPr>
          <w:rFonts w:ascii="Times New Roman" w:hAnsi="Times New Roman"/>
          <w:sz w:val="24"/>
          <w:szCs w:val="24"/>
        </w:rPr>
        <w:t xml:space="preserve"> at college.  </w:t>
      </w:r>
      <w:r w:rsidR="00E7284B">
        <w:rPr>
          <w:rFonts w:ascii="Times New Roman" w:hAnsi="Times New Roman"/>
          <w:sz w:val="24"/>
          <w:szCs w:val="24"/>
        </w:rPr>
        <w:t xml:space="preserve">Impressed by </w:t>
      </w:r>
      <w:r w:rsidR="000C172F">
        <w:rPr>
          <w:rFonts w:ascii="Times New Roman" w:hAnsi="Times New Roman"/>
          <w:sz w:val="24"/>
          <w:szCs w:val="24"/>
        </w:rPr>
        <w:t>the economy of her verse</w:t>
      </w:r>
      <w:r w:rsidR="00E7284B">
        <w:rPr>
          <w:rFonts w:ascii="Times New Roman" w:hAnsi="Times New Roman"/>
          <w:sz w:val="24"/>
          <w:szCs w:val="24"/>
        </w:rPr>
        <w:t>, which reminded him of H.D.</w:t>
      </w:r>
      <w:r w:rsidR="00C609FE">
        <w:rPr>
          <w:rFonts w:ascii="Times New Roman" w:hAnsi="Times New Roman"/>
          <w:sz w:val="24"/>
          <w:szCs w:val="24"/>
        </w:rPr>
        <w:t>’</w:t>
      </w:r>
      <w:r w:rsidR="000F58D0">
        <w:rPr>
          <w:rFonts w:ascii="Times New Roman" w:hAnsi="Times New Roman"/>
          <w:sz w:val="24"/>
          <w:szCs w:val="24"/>
        </w:rPr>
        <w:t xml:space="preserve">s </w:t>
      </w:r>
      <w:r w:rsidR="002D1B0B">
        <w:rPr>
          <w:rFonts w:ascii="Times New Roman" w:hAnsi="Times New Roman"/>
          <w:sz w:val="24"/>
          <w:szCs w:val="24"/>
        </w:rPr>
        <w:t>IMAGISM</w:t>
      </w:r>
      <w:r w:rsidR="00C609FE">
        <w:rPr>
          <w:rFonts w:ascii="Times New Roman" w:hAnsi="Times New Roman"/>
          <w:sz w:val="24"/>
          <w:szCs w:val="24"/>
        </w:rPr>
        <w:t>, a</w:t>
      </w:r>
      <w:r w:rsidR="00EB4F84">
        <w:rPr>
          <w:rFonts w:ascii="Times New Roman" w:hAnsi="Times New Roman"/>
          <w:sz w:val="24"/>
          <w:szCs w:val="24"/>
        </w:rPr>
        <w:t>nd her interest in Greek cadences</w:t>
      </w:r>
      <w:r w:rsidR="00C609FE">
        <w:rPr>
          <w:rFonts w:ascii="Times New Roman" w:hAnsi="Times New Roman"/>
          <w:sz w:val="24"/>
          <w:szCs w:val="24"/>
        </w:rPr>
        <w:t xml:space="preserve">, </w:t>
      </w:r>
      <w:r w:rsidR="00E7284B">
        <w:rPr>
          <w:rFonts w:ascii="Times New Roman" w:hAnsi="Times New Roman"/>
          <w:sz w:val="24"/>
          <w:szCs w:val="24"/>
        </w:rPr>
        <w:t xml:space="preserve">Pound </w:t>
      </w:r>
      <w:r w:rsidR="00C609FE">
        <w:rPr>
          <w:rFonts w:ascii="Times New Roman" w:hAnsi="Times New Roman"/>
          <w:sz w:val="24"/>
          <w:szCs w:val="24"/>
        </w:rPr>
        <w:t>supervised</w:t>
      </w:r>
      <w:r w:rsidR="00E7284B">
        <w:rPr>
          <w:rFonts w:ascii="Times New Roman" w:hAnsi="Times New Roman"/>
          <w:sz w:val="24"/>
          <w:szCs w:val="24"/>
        </w:rPr>
        <w:t xml:space="preserve"> </w:t>
      </w:r>
      <w:r w:rsidR="00214265">
        <w:rPr>
          <w:rFonts w:ascii="Times New Roman" w:hAnsi="Times New Roman"/>
          <w:sz w:val="24"/>
          <w:szCs w:val="24"/>
        </w:rPr>
        <w:t>Barnard’s</w:t>
      </w:r>
      <w:r w:rsidR="009E3BC4">
        <w:rPr>
          <w:rFonts w:ascii="Times New Roman" w:hAnsi="Times New Roman"/>
          <w:sz w:val="24"/>
          <w:szCs w:val="24"/>
        </w:rPr>
        <w:t xml:space="preserve"> </w:t>
      </w:r>
      <w:r w:rsidR="00111645">
        <w:rPr>
          <w:rFonts w:ascii="Times New Roman" w:hAnsi="Times New Roman"/>
          <w:sz w:val="24"/>
          <w:szCs w:val="24"/>
        </w:rPr>
        <w:t xml:space="preserve">early </w:t>
      </w:r>
      <w:r w:rsidR="009E3BC4">
        <w:rPr>
          <w:rFonts w:ascii="Times New Roman" w:hAnsi="Times New Roman"/>
          <w:sz w:val="24"/>
          <w:szCs w:val="24"/>
        </w:rPr>
        <w:t>exercises</w:t>
      </w:r>
      <w:bookmarkStart w:id="0" w:name="_GoBack"/>
      <w:bookmarkEnd w:id="0"/>
      <w:r w:rsidR="009E3BC4">
        <w:rPr>
          <w:rFonts w:ascii="Times New Roman" w:hAnsi="Times New Roman"/>
          <w:sz w:val="24"/>
          <w:szCs w:val="24"/>
        </w:rPr>
        <w:t xml:space="preserve"> in Sapphics.</w:t>
      </w:r>
      <w:r w:rsidR="002D1B0B">
        <w:rPr>
          <w:rFonts w:ascii="Times New Roman" w:hAnsi="Times New Roman"/>
          <w:sz w:val="24"/>
          <w:szCs w:val="24"/>
        </w:rPr>
        <w:t xml:space="preserve"> </w:t>
      </w:r>
      <w:r w:rsidR="00EE4726">
        <w:rPr>
          <w:rFonts w:ascii="Times New Roman" w:hAnsi="Times New Roman"/>
          <w:sz w:val="24"/>
          <w:szCs w:val="24"/>
        </w:rPr>
        <w:t>After winning</w:t>
      </w:r>
      <w:r w:rsidR="00E7284B" w:rsidRPr="007E412F">
        <w:rPr>
          <w:rFonts w:ascii="Times New Roman" w:hAnsi="Times New Roman"/>
          <w:sz w:val="24"/>
          <w:szCs w:val="24"/>
        </w:rPr>
        <w:t xml:space="preserve"> </w:t>
      </w:r>
      <w:r w:rsidR="002D1B0B">
        <w:rPr>
          <w:rFonts w:ascii="Times New Roman" w:hAnsi="Times New Roman"/>
          <w:i/>
          <w:sz w:val="24"/>
          <w:szCs w:val="24"/>
        </w:rPr>
        <w:t>POETRY</w:t>
      </w:r>
      <w:r w:rsidR="00E7284B" w:rsidRPr="002D1B0B">
        <w:rPr>
          <w:rFonts w:ascii="Times New Roman" w:hAnsi="Times New Roman"/>
          <w:sz w:val="24"/>
          <w:szCs w:val="24"/>
        </w:rPr>
        <w:t>’s</w:t>
      </w:r>
      <w:r w:rsidR="00E7284B">
        <w:rPr>
          <w:rFonts w:ascii="Times New Roman" w:hAnsi="Times New Roman"/>
          <w:sz w:val="24"/>
          <w:szCs w:val="24"/>
        </w:rPr>
        <w:t xml:space="preserve"> Levinson Prize</w:t>
      </w:r>
      <w:r w:rsidR="00B529B2">
        <w:rPr>
          <w:rFonts w:ascii="Times New Roman" w:hAnsi="Times New Roman"/>
          <w:sz w:val="24"/>
          <w:szCs w:val="24"/>
        </w:rPr>
        <w:t xml:space="preserve"> in 1935</w:t>
      </w:r>
      <w:r w:rsidR="00E7284B">
        <w:rPr>
          <w:rFonts w:ascii="Times New Roman" w:hAnsi="Times New Roman"/>
          <w:sz w:val="24"/>
          <w:szCs w:val="24"/>
        </w:rPr>
        <w:t>,</w:t>
      </w:r>
      <w:r w:rsidR="00B529B2">
        <w:rPr>
          <w:rFonts w:ascii="Times New Roman" w:hAnsi="Times New Roman"/>
          <w:sz w:val="24"/>
          <w:szCs w:val="24"/>
        </w:rPr>
        <w:t xml:space="preserve"> </w:t>
      </w:r>
      <w:r w:rsidR="009E3BC4">
        <w:rPr>
          <w:rFonts w:ascii="Times New Roman" w:hAnsi="Times New Roman"/>
          <w:sz w:val="24"/>
          <w:szCs w:val="24"/>
        </w:rPr>
        <w:t xml:space="preserve">Barnard </w:t>
      </w:r>
      <w:r w:rsidR="00B529B2">
        <w:rPr>
          <w:rFonts w:ascii="Times New Roman" w:hAnsi="Times New Roman"/>
          <w:sz w:val="24"/>
          <w:szCs w:val="24"/>
        </w:rPr>
        <w:t>relocate</w:t>
      </w:r>
      <w:r w:rsidR="009E3BC4">
        <w:rPr>
          <w:rFonts w:ascii="Times New Roman" w:hAnsi="Times New Roman"/>
          <w:sz w:val="24"/>
          <w:szCs w:val="24"/>
        </w:rPr>
        <w:t>d</w:t>
      </w:r>
      <w:r w:rsidR="00B529B2">
        <w:rPr>
          <w:rFonts w:ascii="Times New Roman" w:hAnsi="Times New Roman"/>
          <w:sz w:val="24"/>
          <w:szCs w:val="24"/>
        </w:rPr>
        <w:t xml:space="preserve"> to New York</w:t>
      </w:r>
      <w:r w:rsidR="009E3BC4">
        <w:rPr>
          <w:rFonts w:ascii="Times New Roman" w:hAnsi="Times New Roman"/>
          <w:sz w:val="24"/>
          <w:szCs w:val="24"/>
        </w:rPr>
        <w:t xml:space="preserve"> where</w:t>
      </w:r>
      <w:r w:rsidR="00B529B2">
        <w:rPr>
          <w:rFonts w:ascii="Times New Roman" w:hAnsi="Times New Roman"/>
          <w:sz w:val="24"/>
          <w:szCs w:val="24"/>
        </w:rPr>
        <w:t xml:space="preserve"> she came under the influence of M</w:t>
      </w:r>
      <w:r w:rsidR="002D1B0B">
        <w:rPr>
          <w:rFonts w:ascii="Times New Roman" w:hAnsi="Times New Roman"/>
          <w:sz w:val="24"/>
          <w:szCs w:val="24"/>
        </w:rPr>
        <w:t xml:space="preserve">ARIANNE </w:t>
      </w:r>
      <w:r w:rsidR="00B529B2">
        <w:rPr>
          <w:rFonts w:ascii="Times New Roman" w:hAnsi="Times New Roman"/>
          <w:sz w:val="24"/>
          <w:szCs w:val="24"/>
        </w:rPr>
        <w:t>M</w:t>
      </w:r>
      <w:r w:rsidR="002D1B0B">
        <w:rPr>
          <w:rFonts w:ascii="Times New Roman" w:hAnsi="Times New Roman"/>
          <w:sz w:val="24"/>
          <w:szCs w:val="24"/>
        </w:rPr>
        <w:t>OORE</w:t>
      </w:r>
      <w:r w:rsidR="00B529B2">
        <w:rPr>
          <w:rFonts w:ascii="Times New Roman" w:hAnsi="Times New Roman"/>
          <w:sz w:val="24"/>
          <w:szCs w:val="24"/>
        </w:rPr>
        <w:t xml:space="preserve"> and </w:t>
      </w:r>
      <w:r w:rsidR="00E7284B">
        <w:rPr>
          <w:rFonts w:ascii="Times New Roman" w:hAnsi="Times New Roman"/>
          <w:sz w:val="24"/>
          <w:szCs w:val="24"/>
        </w:rPr>
        <w:t>W</w:t>
      </w:r>
      <w:r w:rsidR="002D1B0B">
        <w:rPr>
          <w:rFonts w:ascii="Times New Roman" w:hAnsi="Times New Roman"/>
          <w:sz w:val="24"/>
          <w:szCs w:val="24"/>
        </w:rPr>
        <w:t>ILLIAM</w:t>
      </w:r>
      <w:r w:rsidR="00E7284B">
        <w:rPr>
          <w:rFonts w:ascii="Times New Roman" w:hAnsi="Times New Roman"/>
          <w:sz w:val="24"/>
          <w:szCs w:val="24"/>
        </w:rPr>
        <w:t xml:space="preserve"> C</w:t>
      </w:r>
      <w:r w:rsidR="002D1B0B">
        <w:rPr>
          <w:rFonts w:ascii="Times New Roman" w:hAnsi="Times New Roman"/>
          <w:sz w:val="24"/>
          <w:szCs w:val="24"/>
        </w:rPr>
        <w:t>ARLOS</w:t>
      </w:r>
      <w:r w:rsidR="00E7284B">
        <w:rPr>
          <w:rFonts w:ascii="Times New Roman" w:hAnsi="Times New Roman"/>
          <w:sz w:val="24"/>
          <w:szCs w:val="24"/>
        </w:rPr>
        <w:t xml:space="preserve"> W</w:t>
      </w:r>
      <w:r w:rsidR="002D1B0B">
        <w:rPr>
          <w:rFonts w:ascii="Times New Roman" w:hAnsi="Times New Roman"/>
          <w:sz w:val="24"/>
          <w:szCs w:val="24"/>
        </w:rPr>
        <w:t>ILLIAMS</w:t>
      </w:r>
      <w:r w:rsidR="009E3BC4">
        <w:rPr>
          <w:rFonts w:ascii="Times New Roman" w:hAnsi="Times New Roman"/>
          <w:sz w:val="24"/>
          <w:szCs w:val="24"/>
        </w:rPr>
        <w:t>.  Williams</w:t>
      </w:r>
      <w:r w:rsidR="000C172F">
        <w:rPr>
          <w:rFonts w:ascii="Times New Roman" w:hAnsi="Times New Roman"/>
          <w:sz w:val="24"/>
          <w:szCs w:val="24"/>
        </w:rPr>
        <w:t>’ tutelage</w:t>
      </w:r>
      <w:r w:rsidR="00B529B2">
        <w:rPr>
          <w:rFonts w:ascii="Times New Roman" w:hAnsi="Times New Roman"/>
          <w:sz w:val="24"/>
          <w:szCs w:val="24"/>
        </w:rPr>
        <w:t xml:space="preserve"> </w:t>
      </w:r>
      <w:r w:rsidR="009062E7">
        <w:rPr>
          <w:rFonts w:ascii="Times New Roman" w:hAnsi="Times New Roman"/>
          <w:sz w:val="24"/>
          <w:szCs w:val="24"/>
        </w:rPr>
        <w:t>provided</w:t>
      </w:r>
      <w:r w:rsidR="009E3BC4">
        <w:rPr>
          <w:rFonts w:ascii="Times New Roman" w:hAnsi="Times New Roman"/>
          <w:sz w:val="24"/>
          <w:szCs w:val="24"/>
        </w:rPr>
        <w:t xml:space="preserve"> </w:t>
      </w:r>
      <w:r w:rsidR="00214265">
        <w:rPr>
          <w:rFonts w:ascii="Times New Roman" w:hAnsi="Times New Roman"/>
          <w:sz w:val="24"/>
          <w:szCs w:val="24"/>
        </w:rPr>
        <w:t>a</w:t>
      </w:r>
      <w:r w:rsidR="009E3BC4">
        <w:rPr>
          <w:rFonts w:ascii="Times New Roman" w:hAnsi="Times New Roman"/>
          <w:sz w:val="24"/>
          <w:szCs w:val="24"/>
        </w:rPr>
        <w:t xml:space="preserve"> counterpoint to </w:t>
      </w:r>
      <w:r w:rsidR="00B529B2">
        <w:rPr>
          <w:rFonts w:ascii="Times New Roman" w:hAnsi="Times New Roman"/>
          <w:sz w:val="24"/>
          <w:szCs w:val="24"/>
        </w:rPr>
        <w:t>Pound</w:t>
      </w:r>
      <w:r w:rsidR="000C172F">
        <w:rPr>
          <w:rFonts w:ascii="Times New Roman" w:hAnsi="Times New Roman"/>
          <w:sz w:val="24"/>
          <w:szCs w:val="24"/>
        </w:rPr>
        <w:t>’s</w:t>
      </w:r>
      <w:r w:rsidR="00B529B2">
        <w:rPr>
          <w:rFonts w:ascii="Times New Roman" w:hAnsi="Times New Roman"/>
          <w:sz w:val="24"/>
          <w:szCs w:val="24"/>
        </w:rPr>
        <w:t xml:space="preserve"> </w:t>
      </w:r>
      <w:r w:rsidR="000C172F">
        <w:rPr>
          <w:rFonts w:ascii="Times New Roman" w:hAnsi="Times New Roman"/>
          <w:sz w:val="24"/>
          <w:szCs w:val="24"/>
        </w:rPr>
        <w:t>as Barnard developed</w:t>
      </w:r>
      <w:r w:rsidR="00B529B2">
        <w:rPr>
          <w:rFonts w:ascii="Times New Roman" w:hAnsi="Times New Roman"/>
          <w:sz w:val="24"/>
          <w:szCs w:val="24"/>
        </w:rPr>
        <w:t xml:space="preserve"> </w:t>
      </w:r>
      <w:r w:rsidR="00214265">
        <w:rPr>
          <w:rFonts w:ascii="Times New Roman" w:hAnsi="Times New Roman"/>
          <w:sz w:val="24"/>
          <w:szCs w:val="24"/>
        </w:rPr>
        <w:t xml:space="preserve">what she called </w:t>
      </w:r>
      <w:r w:rsidR="00EB4F84">
        <w:rPr>
          <w:rFonts w:ascii="Times New Roman" w:hAnsi="Times New Roman"/>
          <w:sz w:val="24"/>
          <w:szCs w:val="24"/>
        </w:rPr>
        <w:t xml:space="preserve">her </w:t>
      </w:r>
      <w:r w:rsidR="00214265">
        <w:rPr>
          <w:rFonts w:ascii="Times New Roman" w:hAnsi="Times New Roman"/>
          <w:sz w:val="24"/>
          <w:szCs w:val="24"/>
        </w:rPr>
        <w:t>‘</w:t>
      </w:r>
      <w:r w:rsidR="00EB4F84">
        <w:rPr>
          <w:rFonts w:ascii="Times New Roman" w:hAnsi="Times New Roman"/>
          <w:sz w:val="24"/>
          <w:szCs w:val="24"/>
        </w:rPr>
        <w:t>spare but musical</w:t>
      </w:r>
      <w:r w:rsidR="00214265">
        <w:rPr>
          <w:rFonts w:ascii="Times New Roman" w:hAnsi="Times New Roman"/>
          <w:sz w:val="24"/>
          <w:szCs w:val="24"/>
        </w:rPr>
        <w:t>’</w:t>
      </w:r>
      <w:r w:rsidR="00EB4F84">
        <w:rPr>
          <w:rFonts w:ascii="Times New Roman" w:hAnsi="Times New Roman"/>
          <w:sz w:val="24"/>
          <w:szCs w:val="24"/>
        </w:rPr>
        <w:t xml:space="preserve"> style of</w:t>
      </w:r>
      <w:r w:rsidR="00B529B2">
        <w:rPr>
          <w:rFonts w:ascii="Times New Roman" w:hAnsi="Times New Roman"/>
          <w:sz w:val="24"/>
          <w:szCs w:val="24"/>
        </w:rPr>
        <w:t xml:space="preserve"> </w:t>
      </w:r>
      <w:r w:rsidR="00EB4F84">
        <w:rPr>
          <w:rFonts w:ascii="Times New Roman" w:hAnsi="Times New Roman"/>
          <w:sz w:val="24"/>
          <w:szCs w:val="24"/>
        </w:rPr>
        <w:t>poems</w:t>
      </w:r>
      <w:r w:rsidR="00E7284B">
        <w:rPr>
          <w:rFonts w:ascii="Times New Roman" w:hAnsi="Times New Roman"/>
          <w:sz w:val="24"/>
          <w:szCs w:val="24"/>
        </w:rPr>
        <w:t xml:space="preserve"> in the American grain</w:t>
      </w:r>
      <w:r w:rsidR="009062E7">
        <w:rPr>
          <w:rFonts w:ascii="Times New Roman" w:hAnsi="Times New Roman"/>
          <w:sz w:val="24"/>
          <w:szCs w:val="24"/>
        </w:rPr>
        <w:t xml:space="preserve">, </w:t>
      </w:r>
      <w:r w:rsidR="00EB4F84">
        <w:rPr>
          <w:rFonts w:ascii="Times New Roman" w:hAnsi="Times New Roman"/>
          <w:sz w:val="24"/>
          <w:szCs w:val="24"/>
        </w:rPr>
        <w:t>resulting</w:t>
      </w:r>
      <w:r w:rsidR="000F58D0">
        <w:rPr>
          <w:rFonts w:ascii="Times New Roman" w:hAnsi="Times New Roman"/>
          <w:sz w:val="24"/>
          <w:szCs w:val="24"/>
        </w:rPr>
        <w:t xml:space="preserve"> in </w:t>
      </w:r>
      <w:r w:rsidR="000F58D0" w:rsidRPr="000E36C2">
        <w:rPr>
          <w:rFonts w:ascii="Times New Roman" w:hAnsi="Times New Roman"/>
          <w:i/>
          <w:sz w:val="24"/>
          <w:szCs w:val="24"/>
        </w:rPr>
        <w:t>Cool Country</w:t>
      </w:r>
      <w:r w:rsidR="000F58D0" w:rsidRPr="000E36C2">
        <w:rPr>
          <w:rFonts w:ascii="Times New Roman" w:hAnsi="Times New Roman"/>
          <w:sz w:val="24"/>
          <w:szCs w:val="24"/>
        </w:rPr>
        <w:t xml:space="preserve"> (1940) and </w:t>
      </w:r>
      <w:r w:rsidR="000F58D0" w:rsidRPr="000E36C2">
        <w:rPr>
          <w:rFonts w:ascii="Times New Roman" w:hAnsi="Times New Roman"/>
          <w:i/>
          <w:sz w:val="24"/>
          <w:szCs w:val="24"/>
        </w:rPr>
        <w:t>A Few Poems</w:t>
      </w:r>
      <w:r w:rsidR="002D1B0B">
        <w:rPr>
          <w:rFonts w:ascii="Times New Roman" w:hAnsi="Times New Roman"/>
          <w:sz w:val="24"/>
          <w:szCs w:val="24"/>
        </w:rPr>
        <w:t xml:space="preserve"> (1952). </w:t>
      </w:r>
      <w:r w:rsidR="00EB4F84">
        <w:rPr>
          <w:rFonts w:ascii="Times New Roman" w:hAnsi="Times New Roman"/>
          <w:sz w:val="24"/>
          <w:szCs w:val="24"/>
        </w:rPr>
        <w:t>This</w:t>
      </w:r>
      <w:r w:rsidR="009062E7">
        <w:rPr>
          <w:rFonts w:ascii="Times New Roman" w:hAnsi="Times New Roman"/>
          <w:sz w:val="24"/>
          <w:szCs w:val="24"/>
        </w:rPr>
        <w:t xml:space="preserve"> style</w:t>
      </w:r>
      <w:r w:rsidR="009E3BC4">
        <w:rPr>
          <w:rFonts w:ascii="Times New Roman" w:hAnsi="Times New Roman"/>
          <w:sz w:val="24"/>
          <w:szCs w:val="24"/>
        </w:rPr>
        <w:t xml:space="preserve"> </w:t>
      </w:r>
      <w:r w:rsidR="00EB4F84">
        <w:rPr>
          <w:rFonts w:ascii="Times New Roman" w:hAnsi="Times New Roman"/>
          <w:sz w:val="24"/>
          <w:szCs w:val="24"/>
        </w:rPr>
        <w:t xml:space="preserve">she translated </w:t>
      </w:r>
      <w:r w:rsidR="009E3BC4">
        <w:rPr>
          <w:rFonts w:ascii="Times New Roman" w:hAnsi="Times New Roman"/>
          <w:sz w:val="24"/>
          <w:szCs w:val="24"/>
        </w:rPr>
        <w:t xml:space="preserve">into </w:t>
      </w:r>
      <w:r w:rsidR="009062E7">
        <w:rPr>
          <w:rFonts w:ascii="Times New Roman" w:hAnsi="Times New Roman"/>
          <w:sz w:val="24"/>
          <w:szCs w:val="24"/>
        </w:rPr>
        <w:t xml:space="preserve">fiction, writing mysteries and </w:t>
      </w:r>
      <w:r w:rsidR="00952AC9">
        <w:rPr>
          <w:rFonts w:ascii="Times New Roman" w:hAnsi="Times New Roman"/>
          <w:sz w:val="24"/>
          <w:szCs w:val="24"/>
        </w:rPr>
        <w:t>fables</w:t>
      </w:r>
      <w:r w:rsidR="008A71CB" w:rsidRPr="00952AC9">
        <w:rPr>
          <w:rFonts w:ascii="Times New Roman" w:hAnsi="Times New Roman"/>
          <w:sz w:val="24"/>
          <w:szCs w:val="24"/>
        </w:rPr>
        <w:t xml:space="preserve">, </w:t>
      </w:r>
      <w:r w:rsidR="00EB4F84">
        <w:rPr>
          <w:rFonts w:ascii="Times New Roman" w:hAnsi="Times New Roman"/>
          <w:sz w:val="24"/>
          <w:szCs w:val="24"/>
        </w:rPr>
        <w:t xml:space="preserve">but also into the clarity and measured rhythms of her Sappho translation.  </w:t>
      </w:r>
      <w:r w:rsidR="009062E7">
        <w:rPr>
          <w:rFonts w:ascii="Times New Roman" w:hAnsi="Times New Roman"/>
          <w:sz w:val="24"/>
          <w:szCs w:val="24"/>
        </w:rPr>
        <w:t>R</w:t>
      </w:r>
      <w:r w:rsidR="005C0575">
        <w:rPr>
          <w:rFonts w:ascii="Times New Roman" w:hAnsi="Times New Roman"/>
          <w:sz w:val="24"/>
          <w:szCs w:val="24"/>
        </w:rPr>
        <w:t xml:space="preserve">esearch </w:t>
      </w:r>
      <w:r w:rsidR="00EB4F84">
        <w:rPr>
          <w:rFonts w:ascii="Times New Roman" w:hAnsi="Times New Roman"/>
          <w:sz w:val="24"/>
          <w:szCs w:val="24"/>
        </w:rPr>
        <w:t>on</w:t>
      </w:r>
      <w:r w:rsidR="005C0575">
        <w:rPr>
          <w:rFonts w:ascii="Times New Roman" w:hAnsi="Times New Roman"/>
          <w:sz w:val="24"/>
          <w:szCs w:val="24"/>
        </w:rPr>
        <w:t xml:space="preserve"> Sappho led </w:t>
      </w:r>
      <w:r w:rsidR="000F58D0">
        <w:rPr>
          <w:rFonts w:ascii="Times New Roman" w:hAnsi="Times New Roman"/>
          <w:sz w:val="24"/>
          <w:szCs w:val="24"/>
        </w:rPr>
        <w:t xml:space="preserve">to an essay volume, </w:t>
      </w:r>
      <w:r w:rsidR="005C0575">
        <w:rPr>
          <w:rFonts w:ascii="Times New Roman" w:hAnsi="Times New Roman"/>
          <w:i/>
          <w:sz w:val="24"/>
          <w:szCs w:val="24"/>
        </w:rPr>
        <w:t>The Mythmakers</w:t>
      </w:r>
      <w:r w:rsidR="000F58D0">
        <w:rPr>
          <w:rFonts w:ascii="Times New Roman" w:hAnsi="Times New Roman"/>
          <w:sz w:val="24"/>
          <w:szCs w:val="24"/>
        </w:rPr>
        <w:t xml:space="preserve"> (1966),</w:t>
      </w:r>
      <w:r w:rsidR="001516ED">
        <w:rPr>
          <w:rFonts w:ascii="Times New Roman" w:hAnsi="Times New Roman"/>
          <w:sz w:val="24"/>
          <w:szCs w:val="24"/>
        </w:rPr>
        <w:t xml:space="preserve"> </w:t>
      </w:r>
      <w:r w:rsidR="000F58D0">
        <w:rPr>
          <w:rFonts w:ascii="Times New Roman" w:hAnsi="Times New Roman"/>
          <w:sz w:val="24"/>
          <w:szCs w:val="24"/>
        </w:rPr>
        <w:t xml:space="preserve">which anticipated </w:t>
      </w:r>
      <w:r w:rsidR="00595B3C" w:rsidRPr="00E7284B">
        <w:rPr>
          <w:rFonts w:ascii="Times New Roman" w:hAnsi="Times New Roman"/>
          <w:sz w:val="24"/>
          <w:szCs w:val="24"/>
        </w:rPr>
        <w:t>L</w:t>
      </w:r>
      <w:r w:rsidR="002D1B0B">
        <w:rPr>
          <w:rFonts w:ascii="Times New Roman" w:hAnsi="Times New Roman"/>
          <w:sz w:val="24"/>
          <w:szCs w:val="24"/>
        </w:rPr>
        <w:t>ÉVI</w:t>
      </w:r>
      <w:r w:rsidR="00595B3C" w:rsidRPr="00E7284B">
        <w:rPr>
          <w:rFonts w:ascii="Times New Roman" w:hAnsi="Times New Roman"/>
          <w:sz w:val="24"/>
          <w:szCs w:val="24"/>
        </w:rPr>
        <w:t>-S</w:t>
      </w:r>
      <w:r w:rsidR="002D1B0B">
        <w:rPr>
          <w:rFonts w:ascii="Times New Roman" w:hAnsi="Times New Roman"/>
          <w:sz w:val="24"/>
          <w:szCs w:val="24"/>
        </w:rPr>
        <w:t>TRAUSS</w:t>
      </w:r>
      <w:r w:rsidR="00595B3C" w:rsidRPr="00E7284B">
        <w:rPr>
          <w:rFonts w:ascii="Times New Roman" w:hAnsi="Times New Roman"/>
          <w:sz w:val="24"/>
          <w:szCs w:val="24"/>
        </w:rPr>
        <w:t>’</w:t>
      </w:r>
      <w:r w:rsidR="002D1B0B">
        <w:rPr>
          <w:rFonts w:ascii="Times New Roman" w:hAnsi="Times New Roman"/>
          <w:sz w:val="24"/>
          <w:szCs w:val="24"/>
        </w:rPr>
        <w:t>s</w:t>
      </w:r>
      <w:r w:rsidR="00595B3C" w:rsidRPr="00E7284B">
        <w:rPr>
          <w:sz w:val="24"/>
          <w:szCs w:val="24"/>
        </w:rPr>
        <w:t xml:space="preserve"> </w:t>
      </w:r>
      <w:r w:rsidR="005C0575" w:rsidRPr="00E7284B">
        <w:rPr>
          <w:rFonts w:ascii="Times New Roman" w:hAnsi="Times New Roman"/>
          <w:sz w:val="24"/>
          <w:szCs w:val="24"/>
        </w:rPr>
        <w:t>work on myth</w:t>
      </w:r>
      <w:r w:rsidR="000F58D0">
        <w:rPr>
          <w:rFonts w:ascii="Times New Roman" w:hAnsi="Times New Roman"/>
          <w:sz w:val="24"/>
          <w:szCs w:val="24"/>
        </w:rPr>
        <w:t>, and</w:t>
      </w:r>
      <w:r w:rsidR="005C0575" w:rsidRPr="00E7284B">
        <w:rPr>
          <w:rFonts w:ascii="Times New Roman" w:hAnsi="Times New Roman"/>
          <w:sz w:val="24"/>
          <w:szCs w:val="24"/>
        </w:rPr>
        <w:t xml:space="preserve"> </w:t>
      </w:r>
      <w:r w:rsidR="005C0575" w:rsidRPr="00E7284B">
        <w:rPr>
          <w:rFonts w:ascii="Times New Roman" w:hAnsi="Times New Roman"/>
          <w:i/>
          <w:sz w:val="24"/>
          <w:szCs w:val="24"/>
        </w:rPr>
        <w:t>Time and the White Tigress</w:t>
      </w:r>
      <w:r w:rsidR="000F58D0">
        <w:rPr>
          <w:rFonts w:ascii="Times New Roman" w:hAnsi="Times New Roman"/>
          <w:i/>
          <w:sz w:val="24"/>
          <w:szCs w:val="24"/>
        </w:rPr>
        <w:t xml:space="preserve"> </w:t>
      </w:r>
      <w:r w:rsidR="000F58D0">
        <w:rPr>
          <w:rFonts w:ascii="Times New Roman" w:hAnsi="Times New Roman"/>
          <w:sz w:val="24"/>
          <w:szCs w:val="24"/>
        </w:rPr>
        <w:t>(1986)</w:t>
      </w:r>
      <w:r w:rsidR="005C0575" w:rsidRPr="00E7284B">
        <w:rPr>
          <w:rFonts w:ascii="Times New Roman" w:hAnsi="Times New Roman"/>
          <w:sz w:val="24"/>
          <w:szCs w:val="24"/>
        </w:rPr>
        <w:t>, an</w:t>
      </w:r>
      <w:r w:rsidR="00E6256F" w:rsidRPr="00E7284B">
        <w:rPr>
          <w:rFonts w:ascii="Times New Roman" w:hAnsi="Times New Roman"/>
          <w:sz w:val="24"/>
          <w:szCs w:val="24"/>
        </w:rPr>
        <w:t xml:space="preserve"> </w:t>
      </w:r>
      <w:r w:rsidR="005C0575" w:rsidRPr="00E7284B">
        <w:rPr>
          <w:rFonts w:ascii="Times New Roman" w:hAnsi="Times New Roman"/>
          <w:sz w:val="24"/>
          <w:szCs w:val="24"/>
        </w:rPr>
        <w:t>essay-in-verse exploring time myths</w:t>
      </w:r>
      <w:r w:rsidR="002D1B0B">
        <w:rPr>
          <w:rFonts w:ascii="Times New Roman" w:hAnsi="Times New Roman"/>
          <w:sz w:val="24"/>
          <w:szCs w:val="24"/>
        </w:rPr>
        <w:t>.</w:t>
      </w:r>
      <w:r w:rsidR="009062E7">
        <w:rPr>
          <w:rFonts w:ascii="Times New Roman" w:hAnsi="Times New Roman"/>
          <w:sz w:val="24"/>
          <w:szCs w:val="24"/>
        </w:rPr>
        <w:t xml:space="preserve"> </w:t>
      </w:r>
      <w:r w:rsidR="009E3BC4">
        <w:rPr>
          <w:rFonts w:ascii="Times New Roman" w:hAnsi="Times New Roman"/>
          <w:sz w:val="24"/>
          <w:szCs w:val="24"/>
        </w:rPr>
        <w:t xml:space="preserve">Such experiences were retold in her </w:t>
      </w:r>
      <w:r w:rsidR="002B774D">
        <w:rPr>
          <w:rFonts w:ascii="Times New Roman" w:hAnsi="Times New Roman"/>
          <w:sz w:val="24"/>
          <w:szCs w:val="24"/>
        </w:rPr>
        <w:t xml:space="preserve">compelling </w:t>
      </w:r>
      <w:r w:rsidR="009E3BC4">
        <w:rPr>
          <w:rFonts w:ascii="Times New Roman" w:hAnsi="Times New Roman"/>
          <w:sz w:val="24"/>
          <w:szCs w:val="24"/>
        </w:rPr>
        <w:t xml:space="preserve">memoir </w:t>
      </w:r>
      <w:r w:rsidR="009E3BC4">
        <w:rPr>
          <w:rFonts w:ascii="Times New Roman" w:hAnsi="Times New Roman"/>
          <w:i/>
          <w:sz w:val="24"/>
          <w:szCs w:val="24"/>
        </w:rPr>
        <w:t xml:space="preserve">Assault on Mount Helicon </w:t>
      </w:r>
      <w:r w:rsidR="009E3BC4">
        <w:rPr>
          <w:rFonts w:ascii="Times New Roman" w:hAnsi="Times New Roman"/>
          <w:sz w:val="24"/>
          <w:szCs w:val="24"/>
        </w:rPr>
        <w:t xml:space="preserve">(1984). </w:t>
      </w:r>
      <w:r w:rsidR="00240DAC">
        <w:rPr>
          <w:rFonts w:ascii="Times New Roman" w:hAnsi="Times New Roman"/>
          <w:sz w:val="24"/>
          <w:szCs w:val="24"/>
        </w:rPr>
        <w:t>H</w:t>
      </w:r>
      <w:r w:rsidR="00111645">
        <w:rPr>
          <w:rFonts w:ascii="Times New Roman" w:hAnsi="Times New Roman"/>
          <w:sz w:val="24"/>
          <w:szCs w:val="24"/>
        </w:rPr>
        <w:t>er</w:t>
      </w:r>
      <w:r w:rsidR="009062E7">
        <w:rPr>
          <w:rFonts w:ascii="Times New Roman" w:hAnsi="Times New Roman"/>
          <w:sz w:val="24"/>
          <w:szCs w:val="24"/>
        </w:rPr>
        <w:t xml:space="preserve"> </w:t>
      </w:r>
      <w:r w:rsidR="00B529B2">
        <w:rPr>
          <w:rFonts w:ascii="Times New Roman" w:hAnsi="Times New Roman"/>
          <w:sz w:val="24"/>
          <w:szCs w:val="24"/>
        </w:rPr>
        <w:t>archive</w:t>
      </w:r>
      <w:r w:rsidR="009062E7">
        <w:rPr>
          <w:rFonts w:ascii="Times New Roman" w:hAnsi="Times New Roman"/>
          <w:sz w:val="24"/>
          <w:szCs w:val="24"/>
        </w:rPr>
        <w:t xml:space="preserve"> joined the</w:t>
      </w:r>
      <w:r w:rsidR="00B529B2">
        <w:rPr>
          <w:rFonts w:ascii="Times New Roman" w:hAnsi="Times New Roman"/>
          <w:sz w:val="24"/>
          <w:szCs w:val="24"/>
        </w:rPr>
        <w:t xml:space="preserve"> Yale Collection of American Literature</w:t>
      </w:r>
      <w:r w:rsidR="009062E7">
        <w:rPr>
          <w:rFonts w:ascii="Times New Roman" w:hAnsi="Times New Roman"/>
          <w:sz w:val="24"/>
          <w:szCs w:val="24"/>
        </w:rPr>
        <w:t xml:space="preserve"> at</w:t>
      </w:r>
      <w:r w:rsidR="00B529B2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="00B529B2">
        <w:rPr>
          <w:rFonts w:ascii="Times New Roman" w:hAnsi="Times New Roman"/>
          <w:sz w:val="24"/>
          <w:szCs w:val="24"/>
        </w:rPr>
        <w:t>Beinecke</w:t>
      </w:r>
      <w:proofErr w:type="spellEnd"/>
      <w:r w:rsidR="00B529B2">
        <w:rPr>
          <w:rFonts w:ascii="Times New Roman" w:hAnsi="Times New Roman"/>
          <w:sz w:val="24"/>
          <w:szCs w:val="24"/>
        </w:rPr>
        <w:t xml:space="preserve"> Library</w:t>
      </w:r>
      <w:r w:rsidR="00111645">
        <w:rPr>
          <w:rFonts w:ascii="Times New Roman" w:hAnsi="Times New Roman"/>
          <w:sz w:val="24"/>
          <w:szCs w:val="24"/>
        </w:rPr>
        <w:t xml:space="preserve"> </w:t>
      </w:r>
      <w:r w:rsidR="00240DAC">
        <w:rPr>
          <w:rFonts w:ascii="Times New Roman" w:hAnsi="Times New Roman"/>
          <w:sz w:val="24"/>
          <w:szCs w:val="24"/>
        </w:rPr>
        <w:t>following her death in 2001</w:t>
      </w:r>
      <w:r w:rsidR="00111645">
        <w:rPr>
          <w:rFonts w:ascii="Times New Roman" w:hAnsi="Times New Roman"/>
          <w:sz w:val="24"/>
          <w:szCs w:val="24"/>
        </w:rPr>
        <w:t>.</w:t>
      </w:r>
      <w:r w:rsidR="00B529B2">
        <w:rPr>
          <w:rFonts w:ascii="Times New Roman" w:hAnsi="Times New Roman"/>
          <w:sz w:val="24"/>
          <w:szCs w:val="24"/>
        </w:rPr>
        <w:t xml:space="preserve"> </w:t>
      </w:r>
    </w:p>
    <w:p w:rsidR="00240DAC" w:rsidRDefault="00240DAC" w:rsidP="002D1B0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F58D0" w:rsidRDefault="00590E14" w:rsidP="002D1B0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key works</w:t>
      </w:r>
    </w:p>
    <w:p w:rsidR="00D704C9" w:rsidRDefault="00D704C9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Barnard, M. (1979) </w:t>
      </w:r>
      <w:r w:rsidRPr="00590E14">
        <w:rPr>
          <w:rFonts w:ascii="Times New Roman" w:hAnsi="Times New Roman"/>
          <w:i/>
          <w:iCs/>
          <w:sz w:val="24"/>
          <w:szCs w:val="24"/>
        </w:rPr>
        <w:t xml:space="preserve">Collected Poems, </w:t>
      </w:r>
      <w:r w:rsidRPr="00590E14">
        <w:rPr>
          <w:rFonts w:ascii="Times New Roman" w:hAnsi="Times New Roman"/>
          <w:sz w:val="24"/>
          <w:szCs w:val="24"/>
        </w:rPr>
        <w:t xml:space="preserve">Portland, Oregon:  </w:t>
      </w:r>
      <w:proofErr w:type="spellStart"/>
      <w:r w:rsidRPr="00590E14">
        <w:rPr>
          <w:rFonts w:ascii="Times New Roman" w:hAnsi="Times New Roman"/>
          <w:sz w:val="24"/>
          <w:szCs w:val="24"/>
        </w:rPr>
        <w:t>Breitenbush</w:t>
      </w:r>
      <w:proofErr w:type="spellEnd"/>
      <w:r w:rsidRPr="00590E14">
        <w:rPr>
          <w:rFonts w:ascii="Times New Roman" w:hAnsi="Times New Roman"/>
          <w:sz w:val="24"/>
          <w:szCs w:val="24"/>
        </w:rPr>
        <w:t xml:space="preserve"> Books</w:t>
      </w:r>
    </w:p>
    <w:p w:rsidR="00D704C9" w:rsidRDefault="00D704C9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------ (1940) </w:t>
      </w:r>
      <w:r w:rsidRPr="00590E14">
        <w:rPr>
          <w:rFonts w:ascii="Times New Roman" w:hAnsi="Times New Roman"/>
          <w:i/>
          <w:iCs/>
          <w:sz w:val="24"/>
          <w:szCs w:val="24"/>
        </w:rPr>
        <w:t xml:space="preserve">Cool Country, </w:t>
      </w:r>
      <w:r w:rsidRPr="00590E14">
        <w:rPr>
          <w:rFonts w:ascii="Times New Roman" w:hAnsi="Times New Roman"/>
          <w:sz w:val="24"/>
          <w:szCs w:val="24"/>
        </w:rPr>
        <w:t>in James</w:t>
      </w:r>
      <w:r w:rsidR="004833BF">
        <w:rPr>
          <w:rFonts w:ascii="Times New Roman" w:hAnsi="Times New Roman"/>
          <w:sz w:val="24"/>
          <w:szCs w:val="24"/>
        </w:rPr>
        <w:t xml:space="preserve"> Laughlin</w:t>
      </w:r>
      <w:r w:rsidRPr="00590E14">
        <w:rPr>
          <w:rFonts w:ascii="Times New Roman" w:hAnsi="Times New Roman"/>
          <w:sz w:val="24"/>
          <w:szCs w:val="24"/>
        </w:rPr>
        <w:t xml:space="preserve">, ed., </w:t>
      </w:r>
      <w:r w:rsidRPr="00590E14">
        <w:rPr>
          <w:rFonts w:ascii="Times New Roman" w:hAnsi="Times New Roman"/>
          <w:i/>
          <w:iCs/>
          <w:sz w:val="24"/>
          <w:szCs w:val="24"/>
        </w:rPr>
        <w:t>Five Young American Poets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90E14">
        <w:rPr>
          <w:rFonts w:ascii="Times New Roman" w:hAnsi="Times New Roman"/>
          <w:sz w:val="24"/>
          <w:szCs w:val="24"/>
        </w:rPr>
        <w:t>Norfolk, Con</w:t>
      </w:r>
      <w:r>
        <w:rPr>
          <w:rFonts w:ascii="Times New Roman" w:hAnsi="Times New Roman"/>
          <w:sz w:val="24"/>
          <w:szCs w:val="24"/>
        </w:rPr>
        <w:t>necticut:  New Directions</w:t>
      </w:r>
    </w:p>
    <w:p w:rsidR="00D704C9" w:rsidRPr="00590E14" w:rsidRDefault="00D704C9" w:rsidP="002D1B0B">
      <w:pPr>
        <w:pStyle w:val="Footnote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 (1948) ‘Three Fables’</w:t>
      </w:r>
      <w:r w:rsidRPr="00590E14">
        <w:rPr>
          <w:rFonts w:ascii="Times New Roman" w:hAnsi="Times New Roman"/>
          <w:sz w:val="24"/>
          <w:szCs w:val="24"/>
        </w:rPr>
        <w:t xml:space="preserve">, </w:t>
      </w:r>
      <w:r w:rsidRPr="00590E14">
        <w:rPr>
          <w:rFonts w:ascii="Times New Roman" w:hAnsi="Times New Roman"/>
          <w:i/>
          <w:iCs/>
          <w:sz w:val="24"/>
          <w:szCs w:val="24"/>
        </w:rPr>
        <w:t xml:space="preserve">Kenyon Review, </w:t>
      </w:r>
      <w:r>
        <w:rPr>
          <w:rFonts w:ascii="Times New Roman" w:hAnsi="Times New Roman"/>
          <w:sz w:val="24"/>
          <w:szCs w:val="24"/>
        </w:rPr>
        <w:t xml:space="preserve">10.1:  </w:t>
      </w:r>
      <w:r w:rsidRPr="00590E14">
        <w:rPr>
          <w:rFonts w:ascii="Times New Roman" w:hAnsi="Times New Roman"/>
          <w:sz w:val="24"/>
          <w:szCs w:val="24"/>
        </w:rPr>
        <w:t xml:space="preserve">109-124.  Reprinted as </w:t>
      </w:r>
      <w:r w:rsidRPr="00590E14">
        <w:rPr>
          <w:rFonts w:ascii="Times New Roman" w:hAnsi="Times New Roman"/>
          <w:i/>
          <w:iCs/>
          <w:sz w:val="24"/>
          <w:szCs w:val="24"/>
        </w:rPr>
        <w:t>Three Fables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90E14">
        <w:rPr>
          <w:rFonts w:ascii="Times New Roman" w:hAnsi="Times New Roman"/>
          <w:sz w:val="24"/>
          <w:szCs w:val="24"/>
        </w:rPr>
        <w:t>Portland, O</w:t>
      </w:r>
      <w:r>
        <w:rPr>
          <w:rFonts w:ascii="Times New Roman" w:hAnsi="Times New Roman"/>
          <w:sz w:val="24"/>
          <w:szCs w:val="24"/>
        </w:rPr>
        <w:t xml:space="preserve">regon:  </w:t>
      </w:r>
      <w:proofErr w:type="spellStart"/>
      <w:r>
        <w:rPr>
          <w:rFonts w:ascii="Times New Roman" w:hAnsi="Times New Roman"/>
          <w:sz w:val="24"/>
          <w:szCs w:val="24"/>
        </w:rPr>
        <w:t>Breitenbush</w:t>
      </w:r>
      <w:proofErr w:type="spellEnd"/>
      <w:r>
        <w:rPr>
          <w:rFonts w:ascii="Times New Roman" w:hAnsi="Times New Roman"/>
          <w:sz w:val="24"/>
          <w:szCs w:val="24"/>
        </w:rPr>
        <w:t xml:space="preserve"> Books, 1983</w:t>
      </w:r>
    </w:p>
    <w:p w:rsidR="00D704C9" w:rsidRDefault="00D704C9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------ (1952) </w:t>
      </w:r>
      <w:r>
        <w:rPr>
          <w:rFonts w:ascii="Times New Roman" w:hAnsi="Times New Roman"/>
          <w:i/>
          <w:iCs/>
          <w:sz w:val="24"/>
          <w:szCs w:val="24"/>
        </w:rPr>
        <w:t xml:space="preserve">A Few Poems, </w:t>
      </w:r>
      <w:r w:rsidR="00590E14">
        <w:rPr>
          <w:rFonts w:ascii="Times New Roman" w:hAnsi="Times New Roman"/>
          <w:sz w:val="24"/>
          <w:szCs w:val="24"/>
        </w:rPr>
        <w:t>Portland, Oregon:  Graphics Arts Workshop, Reed College</w:t>
      </w:r>
    </w:p>
    <w:p w:rsidR="00D704C9" w:rsidRDefault="00240DAC" w:rsidP="002D1B0B">
      <w:pPr>
        <w:pStyle w:val="Footnote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--</w:t>
      </w:r>
      <w:r w:rsidR="00D704C9">
        <w:rPr>
          <w:rFonts w:ascii="Times New Roman" w:hAnsi="Times New Roman"/>
          <w:iCs/>
          <w:sz w:val="24"/>
          <w:szCs w:val="24"/>
        </w:rPr>
        <w:t xml:space="preserve">---- (1958) </w:t>
      </w:r>
      <w:r w:rsidR="00D704C9" w:rsidRPr="00590E14">
        <w:rPr>
          <w:rFonts w:ascii="Times New Roman" w:hAnsi="Times New Roman"/>
          <w:i/>
          <w:iCs/>
          <w:sz w:val="24"/>
          <w:szCs w:val="24"/>
        </w:rPr>
        <w:t>Sappho: A New Translation</w:t>
      </w:r>
      <w:r w:rsidR="00D704C9">
        <w:rPr>
          <w:rFonts w:ascii="Times New Roman" w:hAnsi="Times New Roman"/>
          <w:sz w:val="24"/>
          <w:szCs w:val="24"/>
        </w:rPr>
        <w:t xml:space="preserve">, </w:t>
      </w:r>
      <w:r w:rsidR="00D704C9" w:rsidRPr="00590E14">
        <w:rPr>
          <w:rFonts w:ascii="Times New Roman" w:hAnsi="Times New Roman"/>
          <w:sz w:val="24"/>
          <w:szCs w:val="24"/>
        </w:rPr>
        <w:t>Berkeley:  Unive</w:t>
      </w:r>
      <w:r w:rsidR="00214265">
        <w:rPr>
          <w:rFonts w:ascii="Times New Roman" w:hAnsi="Times New Roman"/>
          <w:sz w:val="24"/>
          <w:szCs w:val="24"/>
        </w:rPr>
        <w:t>rsity of California Press</w:t>
      </w:r>
    </w:p>
    <w:p w:rsidR="00D704C9" w:rsidRDefault="00D704C9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------ (1966) </w:t>
      </w:r>
      <w:r w:rsidRPr="00590E14">
        <w:rPr>
          <w:rFonts w:ascii="Times New Roman" w:hAnsi="Times New Roman"/>
          <w:i/>
          <w:iCs/>
          <w:sz w:val="24"/>
          <w:szCs w:val="24"/>
        </w:rPr>
        <w:t>The Mythmakers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90E14">
        <w:rPr>
          <w:rFonts w:ascii="Times New Roman" w:hAnsi="Times New Roman"/>
          <w:sz w:val="24"/>
          <w:szCs w:val="24"/>
        </w:rPr>
        <w:t>Athens, Ohio:  Ohio University Press</w:t>
      </w:r>
    </w:p>
    <w:p w:rsidR="00D704C9" w:rsidRDefault="00D704C9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------ (1984) </w:t>
      </w:r>
      <w:r>
        <w:rPr>
          <w:rFonts w:ascii="Times New Roman" w:hAnsi="Times New Roman"/>
          <w:i/>
          <w:iCs/>
          <w:sz w:val="24"/>
          <w:szCs w:val="24"/>
        </w:rPr>
        <w:t xml:space="preserve">Assault on Mount Helicon, </w:t>
      </w:r>
      <w:r w:rsidRPr="00590E14">
        <w:rPr>
          <w:rFonts w:ascii="Times New Roman" w:hAnsi="Times New Roman"/>
          <w:sz w:val="24"/>
          <w:szCs w:val="24"/>
        </w:rPr>
        <w:t>Berkeley:  University of California Press</w:t>
      </w:r>
    </w:p>
    <w:p w:rsidR="00D704C9" w:rsidRPr="00D704C9" w:rsidRDefault="00D704C9" w:rsidP="002D1B0B">
      <w:pPr>
        <w:pStyle w:val="Footnote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------ (1986) </w:t>
      </w:r>
      <w:r w:rsidRPr="00590E14">
        <w:rPr>
          <w:rFonts w:ascii="Times New Roman" w:hAnsi="Times New Roman"/>
          <w:i/>
          <w:iCs/>
          <w:sz w:val="24"/>
          <w:szCs w:val="24"/>
        </w:rPr>
        <w:t>Time and the White Tigress</w:t>
      </w:r>
      <w:r w:rsidR="00240DAC">
        <w:rPr>
          <w:rFonts w:ascii="Times New Roman" w:hAnsi="Times New Roman"/>
          <w:sz w:val="24"/>
          <w:szCs w:val="24"/>
        </w:rPr>
        <w:t xml:space="preserve">, </w:t>
      </w:r>
      <w:r w:rsidRPr="00590E14">
        <w:rPr>
          <w:rFonts w:ascii="Times New Roman" w:hAnsi="Times New Roman"/>
          <w:sz w:val="24"/>
          <w:szCs w:val="24"/>
        </w:rPr>
        <w:t xml:space="preserve">Portland, Oregon:  </w:t>
      </w:r>
      <w:proofErr w:type="spellStart"/>
      <w:r w:rsidRPr="00590E14">
        <w:rPr>
          <w:rFonts w:ascii="Times New Roman" w:hAnsi="Times New Roman"/>
          <w:sz w:val="24"/>
          <w:szCs w:val="24"/>
        </w:rPr>
        <w:t>B</w:t>
      </w:r>
      <w:r w:rsidR="00214265">
        <w:rPr>
          <w:rFonts w:ascii="Times New Roman" w:hAnsi="Times New Roman"/>
          <w:sz w:val="24"/>
          <w:szCs w:val="24"/>
        </w:rPr>
        <w:t>reitenbush</w:t>
      </w:r>
      <w:proofErr w:type="spellEnd"/>
      <w:r w:rsidR="00214265">
        <w:rPr>
          <w:rFonts w:ascii="Times New Roman" w:hAnsi="Times New Roman"/>
          <w:sz w:val="24"/>
          <w:szCs w:val="24"/>
        </w:rPr>
        <w:t xml:space="preserve"> Books</w:t>
      </w:r>
    </w:p>
    <w:p w:rsidR="00D704C9" w:rsidRPr="00590E14" w:rsidRDefault="00D704C9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------ (1988) </w:t>
      </w:r>
      <w:r w:rsidRPr="00590E14">
        <w:rPr>
          <w:rFonts w:ascii="Times New Roman" w:hAnsi="Times New Roman"/>
          <w:i/>
          <w:iCs/>
          <w:sz w:val="24"/>
          <w:szCs w:val="24"/>
        </w:rPr>
        <w:t>Nantucket Genesis:  The Tale of My Tribe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90E14">
        <w:rPr>
          <w:rFonts w:ascii="Times New Roman" w:hAnsi="Times New Roman"/>
          <w:sz w:val="24"/>
          <w:szCs w:val="24"/>
        </w:rPr>
        <w:t xml:space="preserve">Portland, Oregon:  </w:t>
      </w:r>
      <w:proofErr w:type="spellStart"/>
      <w:r w:rsidRPr="00590E14">
        <w:rPr>
          <w:rFonts w:ascii="Times New Roman" w:hAnsi="Times New Roman"/>
          <w:sz w:val="24"/>
          <w:szCs w:val="24"/>
        </w:rPr>
        <w:t>Breitenbush</w:t>
      </w:r>
      <w:proofErr w:type="spellEnd"/>
      <w:r w:rsidRPr="00590E14">
        <w:rPr>
          <w:rFonts w:ascii="Times New Roman" w:hAnsi="Times New Roman"/>
          <w:sz w:val="24"/>
          <w:szCs w:val="24"/>
        </w:rPr>
        <w:t xml:space="preserve"> Books</w:t>
      </w:r>
    </w:p>
    <w:p w:rsidR="00590E14" w:rsidRPr="00590E14" w:rsidRDefault="00590E14" w:rsidP="002D1B0B">
      <w:pPr>
        <w:pStyle w:val="FootnoteText"/>
        <w:rPr>
          <w:rFonts w:ascii="Times New Roman" w:hAnsi="Times New Roman"/>
          <w:sz w:val="24"/>
          <w:szCs w:val="24"/>
        </w:rPr>
      </w:pPr>
    </w:p>
    <w:p w:rsidR="00590E14" w:rsidRDefault="00590E14" w:rsidP="002D1B0B">
      <w:pPr>
        <w:pStyle w:val="FootnoteText"/>
        <w:rPr>
          <w:rFonts w:ascii="Times New Roman" w:hAnsi="Times New Roman"/>
          <w:sz w:val="24"/>
          <w:szCs w:val="24"/>
        </w:rPr>
      </w:pPr>
      <w:r w:rsidRPr="00590E14">
        <w:rPr>
          <w:rFonts w:ascii="Times New Roman" w:hAnsi="Times New Roman"/>
          <w:sz w:val="24"/>
          <w:szCs w:val="24"/>
        </w:rPr>
        <w:tab/>
      </w:r>
    </w:p>
    <w:p w:rsidR="00590E14" w:rsidRPr="00590E14" w:rsidRDefault="00590E14" w:rsidP="002D1B0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 and further reading</w:t>
      </w:r>
    </w:p>
    <w:p w:rsidR="00405740" w:rsidRDefault="003721C3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hyperlink r:id="rId9" w:history="1">
        <w:r w:rsidR="00BC40A0" w:rsidRPr="00D03E0B">
          <w:rPr>
            <w:rStyle w:val="Hyperlink"/>
            <w:rFonts w:ascii="Times New Roman" w:hAnsi="Times New Roman"/>
            <w:sz w:val="24"/>
            <w:szCs w:val="24"/>
          </w:rPr>
          <w:t>http://www.marybarnard.com/</w:t>
        </w:r>
      </w:hyperlink>
      <w:r w:rsidR="00BC40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05740">
        <w:rPr>
          <w:rFonts w:ascii="Times New Roman" w:hAnsi="Times New Roman"/>
          <w:color w:val="000000"/>
          <w:sz w:val="24"/>
          <w:szCs w:val="24"/>
        </w:rPr>
        <w:t>(date last accessed 29 April 2014</w:t>
      </w:r>
      <w:r w:rsidR="00214265">
        <w:rPr>
          <w:rFonts w:ascii="Times New Roman" w:hAnsi="Times New Roman"/>
          <w:color w:val="000000"/>
          <w:sz w:val="24"/>
          <w:szCs w:val="24"/>
        </w:rPr>
        <w:t>)</w:t>
      </w:r>
    </w:p>
    <w:p w:rsidR="00266D5B" w:rsidRDefault="00405740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Barnsley, S. (2013) </w:t>
      </w:r>
      <w:r>
        <w:rPr>
          <w:rFonts w:ascii="Times New Roman" w:hAnsi="Times New Roman"/>
          <w:i/>
          <w:sz w:val="24"/>
          <w:szCs w:val="24"/>
        </w:rPr>
        <w:t>Mary Barnard, American Imagist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Albany</w:t>
      </w:r>
      <w:proofErr w:type="gramEnd"/>
      <w:r>
        <w:rPr>
          <w:rFonts w:ascii="Times New Roman" w:hAnsi="Times New Roman"/>
          <w:sz w:val="24"/>
          <w:szCs w:val="24"/>
        </w:rPr>
        <w:t xml:space="preserve">, NY:  </w:t>
      </w:r>
      <w:r w:rsidR="002B774D">
        <w:rPr>
          <w:rFonts w:ascii="Times New Roman" w:hAnsi="Times New Roman"/>
          <w:sz w:val="24"/>
          <w:szCs w:val="24"/>
        </w:rPr>
        <w:t>SUNY</w:t>
      </w:r>
      <w:r>
        <w:rPr>
          <w:rFonts w:ascii="Times New Roman" w:hAnsi="Times New Roman"/>
          <w:sz w:val="24"/>
          <w:szCs w:val="24"/>
        </w:rPr>
        <w:t xml:space="preserve"> Press</w:t>
      </w:r>
    </w:p>
    <w:p w:rsidR="004833BF" w:rsidRDefault="00405740" w:rsidP="002D1B0B">
      <w:pPr>
        <w:pStyle w:val="FootnoteText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05740">
        <w:rPr>
          <w:rFonts w:ascii="Times New Roman" w:hAnsi="Times New Roman"/>
          <w:sz w:val="24"/>
          <w:szCs w:val="24"/>
        </w:rPr>
        <w:t>Helle</w:t>
      </w:r>
      <w:proofErr w:type="spellEnd"/>
      <w:r w:rsidRPr="00405740">
        <w:rPr>
          <w:rFonts w:ascii="Times New Roman" w:hAnsi="Times New Roman"/>
          <w:sz w:val="24"/>
          <w:szCs w:val="24"/>
        </w:rPr>
        <w:t>, A</w:t>
      </w:r>
      <w:r w:rsidR="004833BF">
        <w:rPr>
          <w:rFonts w:ascii="Times New Roman" w:hAnsi="Times New Roman"/>
          <w:sz w:val="24"/>
          <w:szCs w:val="24"/>
        </w:rPr>
        <w:t xml:space="preserve">.  (1982) </w:t>
      </w:r>
      <w:proofErr w:type="gramStart"/>
      <w:r w:rsidR="004833BF">
        <w:rPr>
          <w:rFonts w:ascii="Times New Roman" w:hAnsi="Times New Roman"/>
          <w:sz w:val="24"/>
          <w:szCs w:val="24"/>
        </w:rPr>
        <w:t>‘Dialogue with Mary Barnard’</w:t>
      </w:r>
      <w:proofErr w:type="gramEnd"/>
      <w:r w:rsidR="004833BF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33BF" w:rsidRPr="00405740">
        <w:rPr>
          <w:rFonts w:ascii="Times New Roman" w:hAnsi="Times New Roman"/>
          <w:i/>
          <w:sz w:val="24"/>
          <w:szCs w:val="24"/>
        </w:rPr>
        <w:t>Northwest Review</w:t>
      </w:r>
      <w:r w:rsidR="004833BF">
        <w:rPr>
          <w:rFonts w:ascii="Times New Roman" w:hAnsi="Times New Roman"/>
          <w:sz w:val="24"/>
          <w:szCs w:val="24"/>
        </w:rPr>
        <w:t xml:space="preserve"> 20: 188-198</w:t>
      </w:r>
      <w:proofErr w:type="gramEnd"/>
    </w:p>
    <w:p w:rsidR="004833BF" w:rsidRDefault="004833BF" w:rsidP="002D1B0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05740">
        <w:rPr>
          <w:rFonts w:ascii="Times New Roman" w:hAnsi="Times New Roman"/>
          <w:i/>
          <w:sz w:val="24"/>
          <w:szCs w:val="24"/>
        </w:rPr>
        <w:t>Paideuma</w:t>
      </w:r>
      <w:proofErr w:type="spellEnd"/>
      <w:r w:rsidRPr="004057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23.1 (1994) – Mary Barnard special issue</w:t>
      </w:r>
    </w:p>
    <w:p w:rsidR="00405740" w:rsidRDefault="00405740" w:rsidP="002D1B0B">
      <w:pPr>
        <w:pStyle w:val="FootnoteText"/>
        <w:spacing w:line="360" w:lineRule="auto"/>
        <w:rPr>
          <w:rFonts w:ascii="Times New Roman" w:hAnsi="Times New Roman"/>
          <w:sz w:val="24"/>
          <w:szCs w:val="24"/>
        </w:rPr>
      </w:pPr>
      <w:r w:rsidRPr="00405740">
        <w:rPr>
          <w:rFonts w:ascii="Times New Roman" w:hAnsi="Times New Roman"/>
          <w:sz w:val="24"/>
          <w:szCs w:val="24"/>
        </w:rPr>
        <w:lastRenderedPageBreak/>
        <w:t>Spangle</w:t>
      </w:r>
      <w:r w:rsidR="004833BF">
        <w:rPr>
          <w:rFonts w:ascii="Times New Roman" w:hAnsi="Times New Roman"/>
          <w:sz w:val="24"/>
          <w:szCs w:val="24"/>
        </w:rPr>
        <w:t>, D</w:t>
      </w:r>
      <w:r w:rsidRPr="00405740">
        <w:rPr>
          <w:rFonts w:ascii="Times New Roman" w:hAnsi="Times New Roman"/>
          <w:sz w:val="24"/>
          <w:szCs w:val="24"/>
        </w:rPr>
        <w:t xml:space="preserve"> and Hamilton,</w:t>
      </w:r>
      <w:r w:rsidR="004833BF">
        <w:rPr>
          <w:rFonts w:ascii="Times New Roman" w:hAnsi="Times New Roman"/>
          <w:sz w:val="24"/>
          <w:szCs w:val="24"/>
        </w:rPr>
        <w:t xml:space="preserve"> B,</w:t>
      </w:r>
      <w:r w:rsidRPr="0040574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05740">
        <w:rPr>
          <w:rFonts w:ascii="Times New Roman" w:hAnsi="Times New Roman"/>
          <w:sz w:val="24"/>
          <w:szCs w:val="24"/>
        </w:rPr>
        <w:t>eds</w:t>
      </w:r>
      <w:proofErr w:type="gramEnd"/>
      <w:r w:rsidRPr="00405740">
        <w:rPr>
          <w:rFonts w:ascii="Times New Roman" w:hAnsi="Times New Roman"/>
          <w:sz w:val="24"/>
          <w:szCs w:val="24"/>
        </w:rPr>
        <w:t>.</w:t>
      </w:r>
      <w:r w:rsidR="004833BF">
        <w:rPr>
          <w:rFonts w:ascii="Times New Roman" w:hAnsi="Times New Roman"/>
          <w:sz w:val="24"/>
          <w:szCs w:val="24"/>
        </w:rPr>
        <w:t xml:space="preserve"> (1994)</w:t>
      </w:r>
      <w:r w:rsidR="00214265">
        <w:rPr>
          <w:rFonts w:ascii="Times New Roman" w:hAnsi="Times New Roman"/>
          <w:sz w:val="24"/>
          <w:szCs w:val="24"/>
        </w:rPr>
        <w:t xml:space="preserve"> </w:t>
      </w:r>
      <w:r w:rsidRPr="00405740">
        <w:rPr>
          <w:rFonts w:ascii="Times New Roman" w:hAnsi="Times New Roman"/>
          <w:i/>
          <w:sz w:val="24"/>
          <w:szCs w:val="24"/>
        </w:rPr>
        <w:t>Homes</w:t>
      </w:r>
      <w:r w:rsidR="004833BF">
        <w:rPr>
          <w:rFonts w:ascii="Times New Roman" w:hAnsi="Times New Roman"/>
          <w:i/>
          <w:sz w:val="24"/>
          <w:szCs w:val="24"/>
        </w:rPr>
        <w:t>pun:  A Tribute to Mary Barnard,</w:t>
      </w:r>
      <w:r w:rsidRPr="00405740">
        <w:rPr>
          <w:rFonts w:ascii="Times New Roman" w:hAnsi="Times New Roman"/>
          <w:i/>
          <w:sz w:val="24"/>
          <w:szCs w:val="24"/>
        </w:rPr>
        <w:t xml:space="preserve"> </w:t>
      </w:r>
      <w:r w:rsidRPr="00405740">
        <w:rPr>
          <w:rFonts w:ascii="Times New Roman" w:hAnsi="Times New Roman"/>
          <w:sz w:val="24"/>
          <w:szCs w:val="24"/>
        </w:rPr>
        <w:t>Portland, Ore</w:t>
      </w:r>
      <w:r w:rsidR="004833BF">
        <w:rPr>
          <w:rFonts w:ascii="Times New Roman" w:hAnsi="Times New Roman"/>
          <w:sz w:val="24"/>
          <w:szCs w:val="24"/>
        </w:rPr>
        <w:t>gon:  Quiet Lion Press</w:t>
      </w:r>
    </w:p>
    <w:p w:rsidR="00C1776A" w:rsidRDefault="00C1776A" w:rsidP="002D1B0B">
      <w:pPr>
        <w:pStyle w:val="FootnoteText"/>
        <w:spacing w:line="360" w:lineRule="auto"/>
        <w:rPr>
          <w:rFonts w:ascii="Times New Roman" w:hAnsi="Times New Roman"/>
          <w:sz w:val="24"/>
          <w:szCs w:val="24"/>
        </w:rPr>
      </w:pPr>
    </w:p>
    <w:p w:rsidR="00C1776A" w:rsidRDefault="00C1776A" w:rsidP="002D1B0B">
      <w:pPr>
        <w:pStyle w:val="FootnoteText"/>
        <w:rPr>
          <w:rFonts w:ascii="Times New Roman" w:hAnsi="Times New Roman"/>
          <w:sz w:val="24"/>
          <w:szCs w:val="24"/>
        </w:rPr>
      </w:pPr>
    </w:p>
    <w:p w:rsidR="00C1776A" w:rsidRPr="00C1776A" w:rsidRDefault="00C1776A" w:rsidP="002D1B0B">
      <w:pPr>
        <w:pStyle w:val="Footnote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Sarah Barnsley, 29 April 2014</w:t>
      </w:r>
    </w:p>
    <w:p w:rsidR="004833BF" w:rsidRDefault="004833BF" w:rsidP="002D1B0B">
      <w:pPr>
        <w:pStyle w:val="FootnoteText"/>
        <w:rPr>
          <w:rFonts w:ascii="Times New Roman" w:hAnsi="Times New Roman"/>
          <w:sz w:val="24"/>
          <w:szCs w:val="24"/>
        </w:rPr>
      </w:pPr>
    </w:p>
    <w:p w:rsidR="00880BB4" w:rsidRDefault="00880BB4" w:rsidP="002D1B0B">
      <w:pPr>
        <w:rPr>
          <w:rFonts w:ascii="Times New Roman" w:hAnsi="Times New Roman"/>
          <w:sz w:val="24"/>
          <w:szCs w:val="24"/>
          <w:u w:val="single"/>
        </w:rPr>
      </w:pPr>
    </w:p>
    <w:p w:rsidR="00880BB4" w:rsidRPr="004C33A5" w:rsidRDefault="00880BB4" w:rsidP="002D1B0B">
      <w:pPr>
        <w:pStyle w:val="BodyText"/>
        <w:jc w:val="left"/>
        <w:rPr>
          <w:szCs w:val="24"/>
        </w:rPr>
      </w:pPr>
    </w:p>
    <w:p w:rsidR="00880BB4" w:rsidRPr="004C33A5" w:rsidRDefault="00880BB4" w:rsidP="002D1B0B">
      <w:pPr>
        <w:pStyle w:val="BodyText"/>
        <w:jc w:val="left"/>
        <w:rPr>
          <w:szCs w:val="24"/>
        </w:rPr>
      </w:pPr>
    </w:p>
    <w:p w:rsidR="00880BB4" w:rsidRDefault="00880BB4" w:rsidP="002D1B0B">
      <w:pPr>
        <w:pStyle w:val="BodyText"/>
        <w:jc w:val="left"/>
      </w:pPr>
    </w:p>
    <w:p w:rsidR="00880BB4" w:rsidRPr="00266D5B" w:rsidRDefault="00880BB4" w:rsidP="002D1B0B">
      <w:pPr>
        <w:rPr>
          <w:rFonts w:ascii="Times New Roman" w:hAnsi="Times New Roman"/>
          <w:sz w:val="24"/>
          <w:szCs w:val="24"/>
          <w:u w:val="single"/>
        </w:rPr>
      </w:pPr>
    </w:p>
    <w:sectPr w:rsidR="00880BB4" w:rsidRPr="00266D5B" w:rsidSect="0013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7AB" w:rsidRDefault="00E607AB" w:rsidP="00595B3C">
      <w:pPr>
        <w:spacing w:after="0" w:line="240" w:lineRule="auto"/>
      </w:pPr>
      <w:r>
        <w:separator/>
      </w:r>
    </w:p>
  </w:endnote>
  <w:endnote w:type="continuationSeparator" w:id="0">
    <w:p w:rsidR="00E607AB" w:rsidRDefault="00E607AB" w:rsidP="005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7AB" w:rsidRDefault="00E607AB" w:rsidP="00595B3C">
      <w:pPr>
        <w:spacing w:after="0" w:line="240" w:lineRule="auto"/>
      </w:pPr>
      <w:r>
        <w:separator/>
      </w:r>
    </w:p>
  </w:footnote>
  <w:footnote w:type="continuationSeparator" w:id="0">
    <w:p w:rsidR="00E607AB" w:rsidRDefault="00E607AB" w:rsidP="00595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290BB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08"/>
    <w:rsid w:val="000C172F"/>
    <w:rsid w:val="000E36C2"/>
    <w:rsid w:val="000E70EB"/>
    <w:rsid w:val="000F58D0"/>
    <w:rsid w:val="00111645"/>
    <w:rsid w:val="00130291"/>
    <w:rsid w:val="001516ED"/>
    <w:rsid w:val="001639FF"/>
    <w:rsid w:val="001F043A"/>
    <w:rsid w:val="002013E8"/>
    <w:rsid w:val="00214265"/>
    <w:rsid w:val="00240DAC"/>
    <w:rsid w:val="00266D5B"/>
    <w:rsid w:val="002B2D29"/>
    <w:rsid w:val="002B774D"/>
    <w:rsid w:val="002D1B0B"/>
    <w:rsid w:val="00316CAB"/>
    <w:rsid w:val="003721C3"/>
    <w:rsid w:val="00394B1E"/>
    <w:rsid w:val="00405740"/>
    <w:rsid w:val="00406816"/>
    <w:rsid w:val="00442C94"/>
    <w:rsid w:val="004566CA"/>
    <w:rsid w:val="004833BF"/>
    <w:rsid w:val="004E20D8"/>
    <w:rsid w:val="00590E14"/>
    <w:rsid w:val="00595B3C"/>
    <w:rsid w:val="005C0575"/>
    <w:rsid w:val="006338A4"/>
    <w:rsid w:val="006A7F8C"/>
    <w:rsid w:val="007B3CD2"/>
    <w:rsid w:val="007E412F"/>
    <w:rsid w:val="00880BB4"/>
    <w:rsid w:val="008932EB"/>
    <w:rsid w:val="00893D7E"/>
    <w:rsid w:val="008A71CB"/>
    <w:rsid w:val="008C24C8"/>
    <w:rsid w:val="009062E7"/>
    <w:rsid w:val="00952AC9"/>
    <w:rsid w:val="00965730"/>
    <w:rsid w:val="009E3BC4"/>
    <w:rsid w:val="00A95250"/>
    <w:rsid w:val="00B04DA0"/>
    <w:rsid w:val="00B529B2"/>
    <w:rsid w:val="00B771AD"/>
    <w:rsid w:val="00B86BE9"/>
    <w:rsid w:val="00BC40A0"/>
    <w:rsid w:val="00BC68B1"/>
    <w:rsid w:val="00BC73DD"/>
    <w:rsid w:val="00BE4108"/>
    <w:rsid w:val="00C133A4"/>
    <w:rsid w:val="00C1776A"/>
    <w:rsid w:val="00C403B9"/>
    <w:rsid w:val="00C469BF"/>
    <w:rsid w:val="00C609FE"/>
    <w:rsid w:val="00CC6687"/>
    <w:rsid w:val="00D01720"/>
    <w:rsid w:val="00D704C9"/>
    <w:rsid w:val="00D94E59"/>
    <w:rsid w:val="00DD4FFD"/>
    <w:rsid w:val="00E607AB"/>
    <w:rsid w:val="00E6256F"/>
    <w:rsid w:val="00E7284B"/>
    <w:rsid w:val="00EB4F84"/>
    <w:rsid w:val="00EE4726"/>
    <w:rsid w:val="00F64567"/>
    <w:rsid w:val="00F67860"/>
    <w:rsid w:val="00F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3029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595B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595B3C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595B3C"/>
    <w:rPr>
      <w:vertAlign w:val="superscript"/>
    </w:rPr>
  </w:style>
  <w:style w:type="paragraph" w:styleId="BodyText">
    <w:name w:val="Body Text"/>
    <w:basedOn w:val="Normal"/>
    <w:link w:val="BodyTextChar"/>
    <w:semiHidden/>
    <w:rsid w:val="00266D5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en-GB"/>
    </w:rPr>
  </w:style>
  <w:style w:type="character" w:customStyle="1" w:styleId="BodyTextChar">
    <w:name w:val="Body Text Char"/>
    <w:link w:val="BodyText"/>
    <w:semiHidden/>
    <w:rsid w:val="00266D5B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styleId="Hyperlink">
    <w:name w:val="Hyperlink"/>
    <w:uiPriority w:val="99"/>
    <w:unhideWhenUsed/>
    <w:rsid w:val="00405740"/>
    <w:rPr>
      <w:strike w:val="0"/>
      <w:dstrike w:val="0"/>
      <w:color w:val="002BB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3029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595B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595B3C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595B3C"/>
    <w:rPr>
      <w:vertAlign w:val="superscript"/>
    </w:rPr>
  </w:style>
  <w:style w:type="paragraph" w:styleId="BodyText">
    <w:name w:val="Body Text"/>
    <w:basedOn w:val="Normal"/>
    <w:link w:val="BodyTextChar"/>
    <w:semiHidden/>
    <w:rsid w:val="00266D5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en-GB"/>
    </w:rPr>
  </w:style>
  <w:style w:type="character" w:customStyle="1" w:styleId="BodyTextChar">
    <w:name w:val="Body Text Char"/>
    <w:link w:val="BodyText"/>
    <w:semiHidden/>
    <w:rsid w:val="00266D5B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styleId="Hyperlink">
    <w:name w:val="Hyperlink"/>
    <w:uiPriority w:val="99"/>
    <w:unhideWhenUsed/>
    <w:rsid w:val="00405740"/>
    <w:rPr>
      <w:strike w:val="0"/>
      <w:dstrike w:val="0"/>
      <w:color w:val="002BB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arybarnard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CA289-4A93-7844-B509-911E2384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Barnsley</dc:creator>
  <cp:keywords/>
  <cp:lastModifiedBy>Laura Dosky</cp:lastModifiedBy>
  <cp:revision>2</cp:revision>
  <dcterms:created xsi:type="dcterms:W3CDTF">2015-01-25T20:20:00Z</dcterms:created>
  <dcterms:modified xsi:type="dcterms:W3CDTF">2015-01-25T20:20:00Z</dcterms:modified>
</cp:coreProperties>
</file>