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8A298" w14:textId="77777777" w:rsidR="00BB18E0" w:rsidRDefault="0074215B">
      <w:r>
        <w:t>Television</w:t>
      </w:r>
    </w:p>
    <w:p w14:paraId="0F11F22E" w14:textId="77777777" w:rsidR="005F0F83" w:rsidRDefault="00A47656">
      <w:r>
        <w:tab/>
      </w:r>
    </w:p>
    <w:p w14:paraId="66826139" w14:textId="72962041" w:rsidR="00E71FBB" w:rsidRDefault="00A47656" w:rsidP="009302EF">
      <w:pPr>
        <w:ind w:firstLine="720"/>
      </w:pPr>
      <w:r>
        <w:t>Television is</w:t>
      </w:r>
      <w:r w:rsidR="004F0152">
        <w:t xml:space="preserve"> arguably one of the most powerful and significant </w:t>
      </w:r>
      <w:r w:rsidR="00871BE5">
        <w:t xml:space="preserve">contemporary </w:t>
      </w:r>
      <w:r w:rsidR="004F0152">
        <w:t>media</w:t>
      </w:r>
      <w:r w:rsidR="00F02833">
        <w:t>,</w:t>
      </w:r>
      <w:r w:rsidR="004F0152">
        <w:t xml:space="preserve"> deeply tied to the historical, cultural, political, economical and social formations of the twentieth century. Its importance, however, cannot be comprehended fully without examining </w:t>
      </w:r>
      <w:r w:rsidR="006A30FD">
        <w:t xml:space="preserve">its </w:t>
      </w:r>
      <w:r w:rsidR="004F0152">
        <w:t>complex (inter-)</w:t>
      </w:r>
      <w:r w:rsidR="00E71FBB">
        <w:t xml:space="preserve"> </w:t>
      </w:r>
      <w:r w:rsidR="004F0152">
        <w:t xml:space="preserve">relationship with the various factors of social reality that comprises </w:t>
      </w:r>
      <w:r w:rsidR="00F02833">
        <w:t xml:space="preserve">everyday life – that is, the fact that </w:t>
      </w:r>
      <w:r w:rsidR="00736C4B">
        <w:t>television is everywhere. While it became commercially available in the 1920s, the ubiqui</w:t>
      </w:r>
      <w:r w:rsidR="00E71FBB">
        <w:t xml:space="preserve">ty – or everyday-ness – of </w:t>
      </w:r>
      <w:r w:rsidR="00F02833">
        <w:t xml:space="preserve">the </w:t>
      </w:r>
      <w:r w:rsidR="00E71FBB">
        <w:t>televisual medium began in the 1950s,</w:t>
      </w:r>
      <w:r w:rsidR="00F02833">
        <w:t xml:space="preserve"> first in the U</w:t>
      </w:r>
      <w:r w:rsidR="007F554B">
        <w:t xml:space="preserve">nited </w:t>
      </w:r>
      <w:r w:rsidR="00F02833">
        <w:t>S</w:t>
      </w:r>
      <w:r w:rsidR="007F554B">
        <w:t>tates</w:t>
      </w:r>
      <w:r w:rsidR="00F02833">
        <w:t xml:space="preserve"> and</w:t>
      </w:r>
      <w:r w:rsidR="008306BE">
        <w:t xml:space="preserve"> then</w:t>
      </w:r>
      <w:r w:rsidR="00F02833">
        <w:t xml:space="preserve"> throughout the globe.</w:t>
      </w:r>
      <w:r w:rsidR="004F0A97">
        <w:t xml:space="preserve"> Television was by no means the first medium that organized our audio</w:t>
      </w:r>
      <w:r w:rsidR="007F554B">
        <w:t>-</w:t>
      </w:r>
      <w:r w:rsidR="004F0A97">
        <w:t>visual experience; as we</w:t>
      </w:r>
      <w:r w:rsidR="007F554B">
        <w:t xml:space="preserve"> will see, it had predecessors. However, television was the first audio-visual medium that occupied the</w:t>
      </w:r>
      <w:r w:rsidR="000404BB">
        <w:t xml:space="preserve"> then</w:t>
      </w:r>
      <w:r w:rsidR="007F554B">
        <w:t xml:space="preserve"> </w:t>
      </w:r>
      <w:r w:rsidR="009302EF">
        <w:t>unnoticed domestic environment.</w:t>
      </w:r>
      <w:r w:rsidR="009F6D91">
        <w:t xml:space="preserve"> </w:t>
      </w:r>
      <w:r w:rsidR="009302EF">
        <w:t xml:space="preserve"> </w:t>
      </w:r>
      <w:r w:rsidR="001D33E4">
        <w:t xml:space="preserve">To this day, television remains </w:t>
      </w:r>
      <w:r w:rsidR="00F02833">
        <w:t xml:space="preserve">the </w:t>
      </w:r>
      <w:r w:rsidR="001D33E4">
        <w:t>most dominant broadcasting apparatus</w:t>
      </w:r>
      <w:r w:rsidR="00F02833">
        <w:t xml:space="preserve">, one that is </w:t>
      </w:r>
      <w:r w:rsidR="001D33E4">
        <w:t>schematically</w:t>
      </w:r>
      <w:r w:rsidR="00F02833">
        <w:t xml:space="preserve"> not so </w:t>
      </w:r>
      <w:r w:rsidR="001D33E4">
        <w:t>different from that over a half century ago.</w:t>
      </w:r>
      <w:r w:rsidR="00F02833">
        <w:t xml:space="preserve"> </w:t>
      </w:r>
    </w:p>
    <w:p w14:paraId="5624E230" w14:textId="77777777" w:rsidR="008B4859" w:rsidRDefault="008B4859"/>
    <w:p w14:paraId="60062487" w14:textId="58FD597D" w:rsidR="008B4859" w:rsidRPr="00880631" w:rsidRDefault="008B4859">
      <w:pPr>
        <w:rPr>
          <w:b/>
        </w:rPr>
      </w:pPr>
      <w:r w:rsidRPr="00880631">
        <w:rPr>
          <w:b/>
        </w:rPr>
        <w:t>Remediation</w:t>
      </w:r>
      <w:r w:rsidR="00A47656">
        <w:rPr>
          <w:b/>
        </w:rPr>
        <w:t>: Where Did It C</w:t>
      </w:r>
      <w:r w:rsidRPr="00880631">
        <w:rPr>
          <w:b/>
        </w:rPr>
        <w:t>ome from?</w:t>
      </w:r>
    </w:p>
    <w:p w14:paraId="497B98A1" w14:textId="0460580D" w:rsidR="00C966CD" w:rsidRDefault="002C5FF8" w:rsidP="004F0A97">
      <w:pPr>
        <w:ind w:firstLine="720"/>
      </w:pPr>
      <w:r>
        <w:t>A number of media theorists</w:t>
      </w:r>
      <w:r w:rsidR="00F02833">
        <w:t xml:space="preserve"> have</w:t>
      </w:r>
      <w:r>
        <w:t xml:space="preserve"> attempt</w:t>
      </w:r>
      <w:r w:rsidR="00F02833">
        <w:t>ed</w:t>
      </w:r>
      <w:r>
        <w:t xml:space="preserve"> to situate</w:t>
      </w:r>
      <w:r w:rsidR="00662728">
        <w:t xml:space="preserve"> television within the larger</w:t>
      </w:r>
      <w:r w:rsidR="00B63A51">
        <w:t xml:space="preserve"> history</w:t>
      </w:r>
      <w:r w:rsidR="00662728">
        <w:t xml:space="preserve"> of media</w:t>
      </w:r>
      <w:r w:rsidR="00F02833">
        <w:t xml:space="preserve"> </w:t>
      </w:r>
      <w:r w:rsidR="00B63A51">
        <w:t>by</w:t>
      </w:r>
      <w:r w:rsidR="00F02833">
        <w:t xml:space="preserve"> comparing it to </w:t>
      </w:r>
      <w:r w:rsidR="00662728">
        <w:t>‘old media</w:t>
      </w:r>
      <w:r w:rsidR="00B63A51">
        <w:t>’ such as cine</w:t>
      </w:r>
      <w:r w:rsidR="00662728">
        <w:t>ma or to ‘new media</w:t>
      </w:r>
      <w:r w:rsidR="00B63A51">
        <w:t>’ such as</w:t>
      </w:r>
      <w:r w:rsidR="00662728">
        <w:t xml:space="preserve"> computer</w:t>
      </w:r>
      <w:r w:rsidR="00F02833">
        <w:t>s</w:t>
      </w:r>
      <w:r w:rsidR="00662728">
        <w:t>, online culture, cellphone</w:t>
      </w:r>
      <w:r w:rsidR="00F02833">
        <w:t>s</w:t>
      </w:r>
      <w:r w:rsidR="00662728">
        <w:t xml:space="preserve"> and beyond. However,</w:t>
      </w:r>
      <w:r w:rsidR="008876B1">
        <w:t xml:space="preserve"> Jay</w:t>
      </w:r>
      <w:r w:rsidR="00662728">
        <w:t xml:space="preserve"> David Bolter and Richard </w:t>
      </w:r>
      <w:proofErr w:type="spellStart"/>
      <w:r w:rsidR="00662728">
        <w:t>Grusin</w:t>
      </w:r>
      <w:proofErr w:type="spellEnd"/>
      <w:r w:rsidR="00662728">
        <w:t xml:space="preserve"> remind us that</w:t>
      </w:r>
      <w:r w:rsidR="005F5753">
        <w:t xml:space="preserve"> illustrating</w:t>
      </w:r>
      <w:r w:rsidR="00662728">
        <w:t xml:space="preserve"> the distinction between old and new medi</w:t>
      </w:r>
      <w:r w:rsidR="005F5753">
        <w:t>a ent</w:t>
      </w:r>
      <w:r w:rsidR="002301E6">
        <w:t xml:space="preserve">ails the issue of ‘remediation’, a concept </w:t>
      </w:r>
      <w:r w:rsidR="00F02833">
        <w:t>that describes</w:t>
      </w:r>
      <w:r w:rsidR="00FA5DF9">
        <w:t xml:space="preserve"> </w:t>
      </w:r>
      <w:r w:rsidR="0021363B">
        <w:t>the rel</w:t>
      </w:r>
      <w:r w:rsidR="00F02833">
        <w:t>ationship between the old and new</w:t>
      </w:r>
      <w:r w:rsidR="0021363B">
        <w:t xml:space="preserve"> as</w:t>
      </w:r>
      <w:r w:rsidR="00F02833">
        <w:t xml:space="preserve"> a form of continuity,</w:t>
      </w:r>
      <w:r w:rsidR="0021363B">
        <w:t xml:space="preserve"> </w:t>
      </w:r>
      <w:r w:rsidR="00F505CF">
        <w:t>with</w:t>
      </w:r>
      <w:r w:rsidR="0021363B">
        <w:t xml:space="preserve"> the new ‘re-mediating’ the old.</w:t>
      </w:r>
      <w:r w:rsidR="00F505CF">
        <w:t xml:space="preserve"> </w:t>
      </w:r>
      <w:r w:rsidR="00F02833">
        <w:t>Rather than the new causing a rupture through</w:t>
      </w:r>
      <w:r w:rsidR="008F6393">
        <w:t xml:space="preserve"> its unknown-ness, the old is </w:t>
      </w:r>
      <w:r w:rsidR="00C966CD">
        <w:t xml:space="preserve">first </w:t>
      </w:r>
      <w:r w:rsidR="008F6393">
        <w:t xml:space="preserve">effectively </w:t>
      </w:r>
      <w:r w:rsidR="00A148F6">
        <w:t>incorporated into the new</w:t>
      </w:r>
      <w:r w:rsidR="00F02833">
        <w:t xml:space="preserve">, </w:t>
      </w:r>
      <w:r w:rsidR="00C966CD">
        <w:t>smooth</w:t>
      </w:r>
      <w:r w:rsidR="00F02833">
        <w:t>ing</w:t>
      </w:r>
      <w:r w:rsidR="00C966CD">
        <w:t xml:space="preserve"> the transition. </w:t>
      </w:r>
      <w:r w:rsidR="005B2E7A">
        <w:t>At the same time</w:t>
      </w:r>
      <w:r w:rsidR="003638E2">
        <w:t>, the relation between the old a</w:t>
      </w:r>
      <w:r w:rsidR="00F02833">
        <w:t>nd new</w:t>
      </w:r>
      <w:r w:rsidR="00AA3C44">
        <w:t xml:space="preserve"> remai</w:t>
      </w:r>
      <w:r w:rsidR="00F02833">
        <w:t xml:space="preserve">ns contentious, </w:t>
      </w:r>
      <w:proofErr w:type="gramStart"/>
      <w:r w:rsidR="00F02833">
        <w:t>both seeking</w:t>
      </w:r>
      <w:proofErr w:type="gramEnd"/>
      <w:r w:rsidR="00F02833">
        <w:t xml:space="preserve"> to establish</w:t>
      </w:r>
      <w:r w:rsidR="00AA3C44">
        <w:t xml:space="preserve"> their own medium specificities (</w:t>
      </w:r>
      <w:r w:rsidR="00C966CD">
        <w:t xml:space="preserve">technologically, </w:t>
      </w:r>
      <w:r w:rsidR="00AA3C44">
        <w:t>empirical</w:t>
      </w:r>
      <w:r w:rsidR="00F02833">
        <w:t xml:space="preserve">ly and commercially) in a rapidly </w:t>
      </w:r>
      <w:r w:rsidR="00AA3C44">
        <w:t xml:space="preserve">changing media landscape. </w:t>
      </w:r>
      <w:r w:rsidR="00F02833">
        <w:t>As a</w:t>
      </w:r>
      <w:r w:rsidR="00C966CD">
        <w:t xml:space="preserve"> new audio-visual</w:t>
      </w:r>
      <w:r w:rsidR="00F02833">
        <w:t xml:space="preserve"> medium emerging</w:t>
      </w:r>
      <w:r w:rsidR="00C966CD">
        <w:t xml:space="preserve"> after cinema and radio, television</w:t>
      </w:r>
      <w:r w:rsidR="001D33E4">
        <w:t>’s development primarily revolved around</w:t>
      </w:r>
      <w:r w:rsidR="0029716B">
        <w:t xml:space="preserve"> these </w:t>
      </w:r>
      <w:r w:rsidR="001D33E4">
        <w:t>t</w:t>
      </w:r>
      <w:r w:rsidR="000335B7">
        <w:t>wo existing media: cinema as an</w:t>
      </w:r>
      <w:r w:rsidR="001D33E4">
        <w:t xml:space="preserve"> audio-vis</w:t>
      </w:r>
      <w:r w:rsidR="000335B7">
        <w:t>ual predecessor and radio as a</w:t>
      </w:r>
      <w:r w:rsidR="001D33E4">
        <w:t xml:space="preserve"> broadcasting predecessor. </w:t>
      </w:r>
    </w:p>
    <w:p w14:paraId="4D9335F0" w14:textId="77777777" w:rsidR="00C966CD" w:rsidRDefault="00C966CD"/>
    <w:p w14:paraId="286619B7" w14:textId="6F199BF3" w:rsidR="008B4859" w:rsidRPr="00880631" w:rsidRDefault="002C5FF8">
      <w:pPr>
        <w:rPr>
          <w:b/>
        </w:rPr>
      </w:pPr>
      <w:r w:rsidRPr="00880631">
        <w:rPr>
          <w:b/>
        </w:rPr>
        <w:t>Centralization: One-way Medium</w:t>
      </w:r>
    </w:p>
    <w:p w14:paraId="0B02C8C5" w14:textId="33360D00" w:rsidR="00E51514" w:rsidRDefault="004058EF" w:rsidP="00880631">
      <w:pPr>
        <w:ind w:firstLine="720"/>
      </w:pPr>
      <w:r>
        <w:t>Television’s</w:t>
      </w:r>
      <w:r w:rsidR="000335B7">
        <w:t xml:space="preserve"> capacity,</w:t>
      </w:r>
      <w:r w:rsidR="007D4E70">
        <w:t xml:space="preserve"> its commercial utility</w:t>
      </w:r>
      <w:r w:rsidR="000335B7">
        <w:t>, and the stability of its system</w:t>
      </w:r>
      <w:r w:rsidR="007D4E70">
        <w:t xml:space="preserve"> in larg</w:t>
      </w:r>
      <w:r w:rsidR="000335B7">
        <w:t xml:space="preserve">e part </w:t>
      </w:r>
      <w:r w:rsidR="000A1B3C" w:rsidRPr="000A1B3C">
        <w:t>depend</w:t>
      </w:r>
      <w:r w:rsidR="000335B7">
        <w:t xml:space="preserve"> on </w:t>
      </w:r>
      <w:r w:rsidR="000A1B3C" w:rsidRPr="000A1B3C">
        <w:t>existing media.</w:t>
      </w:r>
      <w:r w:rsidR="000335B7">
        <w:t xml:space="preserve"> In many cases across the glob</w:t>
      </w:r>
      <w:r w:rsidR="004F01DA">
        <w:t>e, television and its broadcast operations were established within a conc</w:t>
      </w:r>
      <w:r w:rsidR="00211FA6">
        <w:t>eptual and industrial framework</w:t>
      </w:r>
      <w:r w:rsidR="004F01DA">
        <w:t xml:space="preserve"> </w:t>
      </w:r>
      <w:r w:rsidR="005B18CA">
        <w:t xml:space="preserve">that had surfaced with radio. </w:t>
      </w:r>
      <w:r w:rsidR="00B2034D">
        <w:t>Susan Douglas traces</w:t>
      </w:r>
      <w:r w:rsidR="000335B7">
        <w:t xml:space="preserve"> the</w:t>
      </w:r>
      <w:r w:rsidR="00B2034D">
        <w:t xml:space="preserve"> nonlinear evolution of radio broadcasting </w:t>
      </w:r>
      <w:r w:rsidR="00963C7E">
        <w:t>by focusing on the initial</w:t>
      </w:r>
      <w:r w:rsidR="000A184B">
        <w:t xml:space="preserve"> </w:t>
      </w:r>
      <w:r w:rsidR="004A12DD">
        <w:t>‘</w:t>
      </w:r>
      <w:r w:rsidR="000A184B">
        <w:t>divergence</w:t>
      </w:r>
      <w:r w:rsidR="004A12DD">
        <w:t>’</w:t>
      </w:r>
      <w:r w:rsidR="00B9711C">
        <w:t xml:space="preserve"> of its technical</w:t>
      </w:r>
      <w:r w:rsidR="000A184B">
        <w:t xml:space="preserve"> traits and deployments </w:t>
      </w:r>
      <w:r w:rsidR="000335B7">
        <w:t xml:space="preserve">in the United States </w:t>
      </w:r>
      <w:r w:rsidR="002A4A3A">
        <w:t xml:space="preserve">during the first two decades of the twentieth century. </w:t>
      </w:r>
      <w:r w:rsidR="00963C7E">
        <w:t xml:space="preserve">Not having antecedents, radio </w:t>
      </w:r>
      <w:r w:rsidR="00864965">
        <w:t xml:space="preserve">had </w:t>
      </w:r>
      <w:r w:rsidR="001C7DC9">
        <w:t xml:space="preserve">embraced </w:t>
      </w:r>
      <w:r w:rsidR="00CC6BEA">
        <w:t xml:space="preserve">the interactive mode of </w:t>
      </w:r>
      <w:r w:rsidR="001C7DC9">
        <w:t xml:space="preserve">private, individual and </w:t>
      </w:r>
      <w:r w:rsidR="00CC4E0D">
        <w:t>amateur</w:t>
      </w:r>
      <w:r w:rsidR="001C7DC9">
        <w:t xml:space="preserve"> </w:t>
      </w:r>
      <w:r w:rsidR="004A12DD">
        <w:t xml:space="preserve">medium engagements until the </w:t>
      </w:r>
      <w:r w:rsidR="00864965">
        <w:t xml:space="preserve">public, institutional and commercial </w:t>
      </w:r>
      <w:r w:rsidR="004A12DD">
        <w:t xml:space="preserve">‘convergence’ of </w:t>
      </w:r>
      <w:r w:rsidR="00864965">
        <w:t xml:space="preserve">the broadcast </w:t>
      </w:r>
      <w:proofErr w:type="gramStart"/>
      <w:r w:rsidR="00864965">
        <w:t>form</w:t>
      </w:r>
      <w:proofErr w:type="gramEnd"/>
      <w:r w:rsidR="00864965">
        <w:t xml:space="preserve"> by state and corporate took over in the early 1920s. </w:t>
      </w:r>
      <w:r w:rsidR="00617A0C">
        <w:t>Television inherited this centrally controll</w:t>
      </w:r>
      <w:r w:rsidR="000335B7">
        <w:t xml:space="preserve">ed broadcasting and distribution system. </w:t>
      </w:r>
      <w:proofErr w:type="gramStart"/>
      <w:r w:rsidR="000335B7">
        <w:t>It</w:t>
      </w:r>
      <w:r w:rsidR="00617A0C">
        <w:t>s</w:t>
      </w:r>
      <w:r w:rsidR="00E51514">
        <w:t xml:space="preserve"> mode of production as well as the concept</w:t>
      </w:r>
      <w:r w:rsidR="000335B7">
        <w:t xml:space="preserve"> of programming in the 1950s were</w:t>
      </w:r>
      <w:proofErr w:type="gramEnd"/>
      <w:r w:rsidR="000335B7">
        <w:t xml:space="preserve"> little different </w:t>
      </w:r>
      <w:r w:rsidR="00E51514">
        <w:t>from today’s norm of the medium</w:t>
      </w:r>
      <w:r w:rsidR="00617A0C">
        <w:t xml:space="preserve">. </w:t>
      </w:r>
      <w:r w:rsidR="00B63DF6">
        <w:t>While t</w:t>
      </w:r>
      <w:r w:rsidR="00617A0C">
        <w:t>he technological</w:t>
      </w:r>
      <w:r w:rsidR="00CC6BEA">
        <w:t xml:space="preserve"> development</w:t>
      </w:r>
      <w:r w:rsidR="002B0EBD">
        <w:t>s</w:t>
      </w:r>
      <w:r w:rsidR="000335B7">
        <w:t xml:space="preserve"> during the past fifty years</w:t>
      </w:r>
      <w:r w:rsidR="00CC6BEA">
        <w:t xml:space="preserve"> – </w:t>
      </w:r>
      <w:r w:rsidR="002B0EBD">
        <w:t>from tube to flat, from terrestrial to satellite</w:t>
      </w:r>
      <w:r w:rsidR="002A7D66">
        <w:t>, from wired to wireless, and in</w:t>
      </w:r>
      <w:r w:rsidR="002B0EBD">
        <w:t xml:space="preserve"> the broadest sense, from analog</w:t>
      </w:r>
      <w:r w:rsidR="002A7D66">
        <w:t xml:space="preserve">ue to digital – mark drastic shifts, </w:t>
      </w:r>
      <w:r w:rsidR="00B95722">
        <w:t xml:space="preserve">television’s </w:t>
      </w:r>
      <w:r w:rsidR="002A7D66">
        <w:t xml:space="preserve">cultural status and </w:t>
      </w:r>
      <w:r w:rsidR="00144D97">
        <w:t>what televisi</w:t>
      </w:r>
      <w:r w:rsidR="002A7D66">
        <w:t>on constitutes in everyday life have</w:t>
      </w:r>
      <w:r w:rsidR="00144D97">
        <w:t xml:space="preserve"> tra</w:t>
      </w:r>
      <w:r w:rsidR="002A7D66">
        <w:t xml:space="preserve">nsformed little over </w:t>
      </w:r>
      <w:r w:rsidR="002A7D66">
        <w:lastRenderedPageBreak/>
        <w:t>the period:</w:t>
      </w:r>
      <w:r w:rsidR="0044070C">
        <w:t xml:space="preserve"> television is the</w:t>
      </w:r>
      <w:r w:rsidR="00144D97">
        <w:t xml:space="preserve"> </w:t>
      </w:r>
      <w:r w:rsidR="00B63DF6">
        <w:t>institutionally standardized broadcast medium</w:t>
      </w:r>
      <w:r w:rsidR="002A7D66">
        <w:t xml:space="preserve"> that engages in a</w:t>
      </w:r>
      <w:r w:rsidR="00072B88">
        <w:t xml:space="preserve"> one-way </w:t>
      </w:r>
      <w:r w:rsidR="0044070C">
        <w:t>relationship</w:t>
      </w:r>
      <w:r w:rsidR="00072B88">
        <w:t xml:space="preserve"> with</w:t>
      </w:r>
      <w:r w:rsidR="0044070C">
        <w:t xml:space="preserve"> us.</w:t>
      </w:r>
      <w:r w:rsidR="00B63DF6">
        <w:t xml:space="preserve"> </w:t>
      </w:r>
    </w:p>
    <w:p w14:paraId="29FFA5AB" w14:textId="77777777" w:rsidR="00E51514" w:rsidRDefault="00E51514" w:rsidP="000A1B3C"/>
    <w:p w14:paraId="2DCCBA82" w14:textId="70122E72" w:rsidR="002C5FF8" w:rsidRPr="00880631" w:rsidRDefault="002C5FF8">
      <w:pPr>
        <w:rPr>
          <w:b/>
        </w:rPr>
      </w:pPr>
      <w:r w:rsidRPr="00880631">
        <w:rPr>
          <w:b/>
        </w:rPr>
        <w:t>Interaction: Two-way Medium</w:t>
      </w:r>
      <w:r w:rsidR="00015A69">
        <w:rPr>
          <w:b/>
        </w:rPr>
        <w:t xml:space="preserve"> and Beyond</w:t>
      </w:r>
    </w:p>
    <w:p w14:paraId="505BA752" w14:textId="54620706" w:rsidR="009F1AC2" w:rsidRDefault="00B51A9F" w:rsidP="009F1AC2">
      <w:pPr>
        <w:ind w:firstLine="720"/>
        <w:rPr>
          <w:bCs/>
        </w:rPr>
      </w:pPr>
      <w:r>
        <w:t>Yet d</w:t>
      </w:r>
      <w:r w:rsidR="0044070C">
        <w:t xml:space="preserve">oes television only promote passive </w:t>
      </w:r>
      <w:r w:rsidR="006433B9">
        <w:t xml:space="preserve">submission, </w:t>
      </w:r>
      <w:r w:rsidR="00370E8E">
        <w:t xml:space="preserve">one </w:t>
      </w:r>
      <w:r w:rsidR="006433B9">
        <w:t>inhibited by commercial or national constraints? Is the viewer ho</w:t>
      </w:r>
      <w:r w:rsidR="00190CFD">
        <w:t>mogeneous enough to maintain the medium’s</w:t>
      </w:r>
      <w:r w:rsidR="006433B9">
        <w:t xml:space="preserve"> stability? </w:t>
      </w:r>
      <w:r w:rsidR="007A0529">
        <w:t>T</w:t>
      </w:r>
      <w:r w:rsidR="00A47656">
        <w:t xml:space="preserve">he term </w:t>
      </w:r>
      <w:r w:rsidR="00190CFD">
        <w:t>‘</w:t>
      </w:r>
      <w:proofErr w:type="spellStart"/>
      <w:r w:rsidR="00A47656">
        <w:t>tele</w:t>
      </w:r>
      <w:proofErr w:type="spellEnd"/>
      <w:r w:rsidR="00A47656">
        <w:t>-vision</w:t>
      </w:r>
      <w:r w:rsidR="00190CFD">
        <w:t>’</w:t>
      </w:r>
      <w:r w:rsidR="00A47656">
        <w:t xml:space="preserve"> (‘distance-seeing’</w:t>
      </w:r>
      <w:r w:rsidR="00190CFD">
        <w:t>) indicates a</w:t>
      </w:r>
      <w:r w:rsidR="008837DC">
        <w:t xml:space="preserve"> desire to </w:t>
      </w:r>
      <w:r w:rsidR="006915B7">
        <w:t xml:space="preserve">achieve </w:t>
      </w:r>
      <w:r w:rsidR="008837DC">
        <w:t xml:space="preserve">extended vision, </w:t>
      </w:r>
      <w:r w:rsidR="006915B7">
        <w:t xml:space="preserve">an </w:t>
      </w:r>
      <w:r w:rsidR="000857EC">
        <w:t>active engagement to enhance human (visual) capacity. S</w:t>
      </w:r>
      <w:r w:rsidR="008837DC">
        <w:t>ome media theorists and historians</w:t>
      </w:r>
      <w:r w:rsidR="00190CFD">
        <w:t xml:space="preserve"> have</w:t>
      </w:r>
      <w:r w:rsidR="008837DC">
        <w:t xml:space="preserve"> </w:t>
      </w:r>
      <w:r w:rsidR="002928BF">
        <w:t>investigate</w:t>
      </w:r>
      <w:r w:rsidR="00190CFD">
        <w:t xml:space="preserve">d </w:t>
      </w:r>
      <w:r w:rsidR="002928BF">
        <w:t xml:space="preserve">television as </w:t>
      </w:r>
      <w:r w:rsidR="00190CFD">
        <w:t>an</w:t>
      </w:r>
      <w:r w:rsidR="001A0330">
        <w:t xml:space="preserve"> active and</w:t>
      </w:r>
      <w:r w:rsidR="00190CFD">
        <w:t xml:space="preserve"> </w:t>
      </w:r>
      <w:r w:rsidR="002928BF">
        <w:t>interactive two-way medium</w:t>
      </w:r>
      <w:r w:rsidR="00190CFD">
        <w:t xml:space="preserve"> spanning distances</w:t>
      </w:r>
      <w:r w:rsidR="002928BF">
        <w:t xml:space="preserve">. William </w:t>
      </w:r>
      <w:proofErr w:type="spellStart"/>
      <w:r w:rsidR="002928BF">
        <w:t>Uricchio</w:t>
      </w:r>
      <w:proofErr w:type="spellEnd"/>
      <w:r w:rsidR="002928BF">
        <w:t xml:space="preserve">, among others, </w:t>
      </w:r>
      <w:r w:rsidR="001A0330">
        <w:t>has attempted</w:t>
      </w:r>
      <w:r w:rsidR="002928BF">
        <w:t xml:space="preserve"> to unearth </w:t>
      </w:r>
      <w:r w:rsidR="001A0330">
        <w:t>a</w:t>
      </w:r>
      <w:r w:rsidR="00104D3E">
        <w:t xml:space="preserve"> televisual imagination in the late nineteenth century by resituating the then </w:t>
      </w:r>
      <w:r w:rsidR="00AE04D6">
        <w:t>newly invented technologies such as</w:t>
      </w:r>
      <w:r w:rsidR="001A0330">
        <w:t xml:space="preserve"> the</w:t>
      </w:r>
      <w:r w:rsidR="00AE04D6">
        <w:t xml:space="preserve"> telephone and telegraph. </w:t>
      </w:r>
      <w:r w:rsidR="00590F1C">
        <w:t>These word-based communication technologies enabled people ‘at a distance’ to interact with each o</w:t>
      </w:r>
      <w:r w:rsidR="001A0330">
        <w:t>ther ‘in real time.’ Visual media</w:t>
      </w:r>
      <w:r w:rsidR="00590F1C">
        <w:t xml:space="preserve"> equivalent</w:t>
      </w:r>
      <w:r w:rsidR="00EB65D9">
        <w:t>s</w:t>
      </w:r>
      <w:r w:rsidR="00590F1C">
        <w:t xml:space="preserve"> to </w:t>
      </w:r>
      <w:r w:rsidR="001A0330">
        <w:t xml:space="preserve">the </w:t>
      </w:r>
      <w:r w:rsidR="006E6210">
        <w:t>telephone or telegraph</w:t>
      </w:r>
      <w:r w:rsidR="001A0330">
        <w:t xml:space="preserve"> were </w:t>
      </w:r>
      <w:r w:rsidR="00590F1C">
        <w:t>alread</w:t>
      </w:r>
      <w:r w:rsidR="006E6210">
        <w:t>y envisione</w:t>
      </w:r>
      <w:r w:rsidR="00880631">
        <w:t xml:space="preserve">d </w:t>
      </w:r>
      <w:r w:rsidR="00A426FC">
        <w:t>in science-fiction novels,</w:t>
      </w:r>
      <w:r w:rsidR="006E6210">
        <w:t xml:space="preserve"> illustrations</w:t>
      </w:r>
      <w:r w:rsidR="00A426FC">
        <w:t xml:space="preserve"> and other cultural products</w:t>
      </w:r>
      <w:r w:rsidR="006E6210">
        <w:t xml:space="preserve"> during the period. This imagined </w:t>
      </w:r>
      <w:r w:rsidR="00C2670E">
        <w:t xml:space="preserve">two-way </w:t>
      </w:r>
      <w:r w:rsidR="006E6210">
        <w:t>visual medium</w:t>
      </w:r>
      <w:r w:rsidR="00C2670E">
        <w:t xml:space="preserve"> in part corresponded to the</w:t>
      </w:r>
      <w:r w:rsidR="001A0330">
        <w:t xml:space="preserve"> actual postwar configuration of</w:t>
      </w:r>
      <w:r w:rsidR="00880631">
        <w:t xml:space="preserve"> </w:t>
      </w:r>
      <w:r w:rsidR="00C2670E">
        <w:t>television, whose ‘</w:t>
      </w:r>
      <w:proofErr w:type="spellStart"/>
      <w:r w:rsidR="00C2670E">
        <w:t>liveness</w:t>
      </w:r>
      <w:proofErr w:type="spellEnd"/>
      <w:r w:rsidR="00C2670E">
        <w:t>’ overca</w:t>
      </w:r>
      <w:r w:rsidR="001A0330">
        <w:t>me the ‘delay’ specific to</w:t>
      </w:r>
      <w:r w:rsidR="00A85791">
        <w:t xml:space="preserve"> cinema</w:t>
      </w:r>
      <w:r w:rsidR="001A0330">
        <w:t>, given the time needed to develop the print.</w:t>
      </w:r>
      <w:r w:rsidR="00880631">
        <w:t xml:space="preserve"> </w:t>
      </w:r>
      <w:r w:rsidR="00A85791">
        <w:t xml:space="preserve">The influential French film critic and theorist </w:t>
      </w:r>
      <w:r w:rsidR="00A85791" w:rsidRPr="00A85791">
        <w:rPr>
          <w:bCs/>
        </w:rPr>
        <w:t xml:space="preserve">André </w:t>
      </w:r>
      <w:proofErr w:type="spellStart"/>
      <w:r w:rsidR="00A85791" w:rsidRPr="00A85791">
        <w:rPr>
          <w:bCs/>
        </w:rPr>
        <w:t>Bazin</w:t>
      </w:r>
      <w:proofErr w:type="spellEnd"/>
      <w:r w:rsidR="00A85791">
        <w:rPr>
          <w:bCs/>
        </w:rPr>
        <w:t xml:space="preserve">, in his writings in the 1950s, stressed the unprecedented potential </w:t>
      </w:r>
      <w:r w:rsidR="001A0330">
        <w:rPr>
          <w:bCs/>
        </w:rPr>
        <w:t xml:space="preserve">of </w:t>
      </w:r>
      <w:r w:rsidR="00A426FC">
        <w:rPr>
          <w:bCs/>
        </w:rPr>
        <w:t>television, whose capacit</w:t>
      </w:r>
      <w:r w:rsidR="008C5FF6">
        <w:rPr>
          <w:bCs/>
        </w:rPr>
        <w:t xml:space="preserve">y to broadcast live would build </w:t>
      </w:r>
      <w:r w:rsidR="00A426FC">
        <w:rPr>
          <w:bCs/>
        </w:rPr>
        <w:t xml:space="preserve">an intimate sense of temporal co-presence between the image and the viewer. </w:t>
      </w:r>
      <w:r w:rsidR="008C5FF6">
        <w:rPr>
          <w:bCs/>
        </w:rPr>
        <w:t>For him, the live image allows the viewer to participate in events, movements and trans</w:t>
      </w:r>
      <w:r w:rsidR="00F37845">
        <w:rPr>
          <w:bCs/>
        </w:rPr>
        <w:t>formations as they</w:t>
      </w:r>
      <w:r w:rsidR="001A0330">
        <w:rPr>
          <w:bCs/>
        </w:rPr>
        <w:t xml:space="preserve"> occur. </w:t>
      </w:r>
      <w:proofErr w:type="spellStart"/>
      <w:r w:rsidR="00F37845">
        <w:rPr>
          <w:bCs/>
        </w:rPr>
        <w:t>Bazin</w:t>
      </w:r>
      <w:proofErr w:type="spellEnd"/>
      <w:r w:rsidR="00F37845">
        <w:rPr>
          <w:bCs/>
        </w:rPr>
        <w:t xml:space="preserve"> </w:t>
      </w:r>
      <w:r w:rsidR="001A0330">
        <w:rPr>
          <w:bCs/>
        </w:rPr>
        <w:t xml:space="preserve">did see </w:t>
      </w:r>
      <w:r w:rsidR="00F37845">
        <w:rPr>
          <w:bCs/>
        </w:rPr>
        <w:t xml:space="preserve">the possibility of two-way medial experience in television. </w:t>
      </w:r>
    </w:p>
    <w:p w14:paraId="3BA47159" w14:textId="62640913" w:rsidR="00015474" w:rsidRDefault="009302EF" w:rsidP="009F1AC2">
      <w:pPr>
        <w:ind w:firstLine="720"/>
        <w:rPr>
          <w:bCs/>
        </w:rPr>
      </w:pPr>
      <w:r>
        <w:rPr>
          <w:bCs/>
        </w:rPr>
        <w:t xml:space="preserve">However, as </w:t>
      </w:r>
      <w:proofErr w:type="spellStart"/>
      <w:r>
        <w:rPr>
          <w:bCs/>
        </w:rPr>
        <w:t>Bazin</w:t>
      </w:r>
      <w:proofErr w:type="spellEnd"/>
      <w:r>
        <w:rPr>
          <w:bCs/>
        </w:rPr>
        <w:t xml:space="preserve"> himself seemed to be a</w:t>
      </w:r>
      <w:r w:rsidR="009F6D91">
        <w:rPr>
          <w:bCs/>
        </w:rPr>
        <w:t>ware</w:t>
      </w:r>
      <w:r w:rsidR="00BC0249">
        <w:rPr>
          <w:bCs/>
        </w:rPr>
        <w:t>,</w:t>
      </w:r>
      <w:r w:rsidR="009F6D91">
        <w:rPr>
          <w:bCs/>
        </w:rPr>
        <w:t xml:space="preserve"> this participation might</w:t>
      </w:r>
      <w:r>
        <w:rPr>
          <w:bCs/>
        </w:rPr>
        <w:t xml:space="preserve"> be more phenomenological than </w:t>
      </w:r>
      <w:r w:rsidR="00887735">
        <w:rPr>
          <w:bCs/>
        </w:rPr>
        <w:t>real</w:t>
      </w:r>
      <w:r w:rsidR="00CD7AEC">
        <w:rPr>
          <w:bCs/>
        </w:rPr>
        <w:t>;</w:t>
      </w:r>
      <w:r w:rsidR="00887735">
        <w:rPr>
          <w:bCs/>
        </w:rPr>
        <w:t xml:space="preserve"> the </w:t>
      </w:r>
      <w:proofErr w:type="spellStart"/>
      <w:r w:rsidR="00887735">
        <w:rPr>
          <w:bCs/>
        </w:rPr>
        <w:t>liveness</w:t>
      </w:r>
      <w:proofErr w:type="spellEnd"/>
      <w:r>
        <w:rPr>
          <w:bCs/>
        </w:rPr>
        <w:t xml:space="preserve"> of </w:t>
      </w:r>
      <w:r w:rsidR="00BF7D81">
        <w:rPr>
          <w:bCs/>
        </w:rPr>
        <w:t xml:space="preserve">the </w:t>
      </w:r>
      <w:r w:rsidR="00CD7AEC">
        <w:rPr>
          <w:bCs/>
        </w:rPr>
        <w:t xml:space="preserve">event that </w:t>
      </w:r>
      <w:r w:rsidR="009F6D91">
        <w:rPr>
          <w:bCs/>
        </w:rPr>
        <w:t>television transm</w:t>
      </w:r>
      <w:r w:rsidR="00015A69">
        <w:rPr>
          <w:bCs/>
        </w:rPr>
        <w:t>its as they occur (just like</w:t>
      </w:r>
      <w:r w:rsidR="009F6D91">
        <w:rPr>
          <w:bCs/>
        </w:rPr>
        <w:t xml:space="preserve"> a flow) </w:t>
      </w:r>
      <w:r w:rsidR="00015A69">
        <w:rPr>
          <w:bCs/>
        </w:rPr>
        <w:t>is</w:t>
      </w:r>
      <w:r w:rsidR="00067CB5">
        <w:rPr>
          <w:bCs/>
        </w:rPr>
        <w:t xml:space="preserve"> </w:t>
      </w:r>
      <w:r w:rsidR="00CD7AEC">
        <w:rPr>
          <w:bCs/>
        </w:rPr>
        <w:t xml:space="preserve">ultimately </w:t>
      </w:r>
      <w:r w:rsidR="00015A69">
        <w:rPr>
          <w:bCs/>
        </w:rPr>
        <w:t>not real. The familiar and ‘everyday’</w:t>
      </w:r>
      <w:r w:rsidR="00887735">
        <w:rPr>
          <w:bCs/>
        </w:rPr>
        <w:t xml:space="preserve"> </w:t>
      </w:r>
      <w:r w:rsidR="00015A69">
        <w:rPr>
          <w:bCs/>
        </w:rPr>
        <w:t xml:space="preserve">machine </w:t>
      </w:r>
      <w:r w:rsidR="00C102FC">
        <w:rPr>
          <w:bCs/>
        </w:rPr>
        <w:t xml:space="preserve">that is </w:t>
      </w:r>
      <w:r w:rsidR="00015A69">
        <w:rPr>
          <w:bCs/>
        </w:rPr>
        <w:t xml:space="preserve">ubiquitous in the domestic sphere is simultaneously distant from the real world we live in. </w:t>
      </w:r>
      <w:r w:rsidR="00015474">
        <w:rPr>
          <w:bCs/>
        </w:rPr>
        <w:t>The potential of television as a thorough</w:t>
      </w:r>
      <w:r w:rsidR="00407E6F">
        <w:rPr>
          <w:bCs/>
        </w:rPr>
        <w:t>ly</w:t>
      </w:r>
      <w:r w:rsidR="00015474">
        <w:rPr>
          <w:bCs/>
        </w:rPr>
        <w:t xml:space="preserve"> critical machine (through two-way interaction) is paradoxically </w:t>
      </w:r>
      <w:r w:rsidR="00585857">
        <w:rPr>
          <w:bCs/>
        </w:rPr>
        <w:t>undermined by</w:t>
      </w:r>
      <w:r w:rsidR="007A3ADF">
        <w:rPr>
          <w:bCs/>
        </w:rPr>
        <w:t xml:space="preserve"> th</w:t>
      </w:r>
      <w:r w:rsidR="00D766FE">
        <w:rPr>
          <w:bCs/>
        </w:rPr>
        <w:t>e</w:t>
      </w:r>
      <w:r w:rsidR="00585857">
        <w:rPr>
          <w:bCs/>
        </w:rPr>
        <w:t xml:space="preserve"> </w:t>
      </w:r>
      <w:proofErr w:type="spellStart"/>
      <w:r w:rsidR="00585857">
        <w:rPr>
          <w:bCs/>
        </w:rPr>
        <w:t>liveness</w:t>
      </w:r>
      <w:proofErr w:type="spellEnd"/>
      <w:r w:rsidR="00585857">
        <w:rPr>
          <w:bCs/>
        </w:rPr>
        <w:t xml:space="preserve"> and everyday-ness specific to television. In this sense, </w:t>
      </w:r>
      <w:r w:rsidR="00E038E1">
        <w:rPr>
          <w:bCs/>
        </w:rPr>
        <w:t xml:space="preserve">television embodies the oxymoronic status of ‘everyday modernism’ in the sense that </w:t>
      </w:r>
      <w:r w:rsidR="00585857">
        <w:rPr>
          <w:bCs/>
        </w:rPr>
        <w:t xml:space="preserve">the modernist status of </w:t>
      </w:r>
      <w:r w:rsidR="00D21B8D">
        <w:rPr>
          <w:bCs/>
        </w:rPr>
        <w:t xml:space="preserve">the </w:t>
      </w:r>
      <w:r w:rsidR="00585857">
        <w:rPr>
          <w:bCs/>
        </w:rPr>
        <w:t xml:space="preserve">televisual medium </w:t>
      </w:r>
      <w:r w:rsidR="00E038E1">
        <w:rPr>
          <w:bCs/>
        </w:rPr>
        <w:t xml:space="preserve">(belief in the possibility of </w:t>
      </w:r>
      <w:r w:rsidR="009F1AC2">
        <w:rPr>
          <w:bCs/>
        </w:rPr>
        <w:t xml:space="preserve">interacting with and </w:t>
      </w:r>
      <w:r w:rsidR="00E038E1">
        <w:rPr>
          <w:bCs/>
        </w:rPr>
        <w:t>critiquing the world by means of</w:t>
      </w:r>
      <w:r w:rsidR="009F1AC2">
        <w:rPr>
          <w:bCs/>
        </w:rPr>
        <w:t xml:space="preserve"> its newness – </w:t>
      </w:r>
      <w:proofErr w:type="spellStart"/>
      <w:r w:rsidR="009F1AC2">
        <w:rPr>
          <w:bCs/>
        </w:rPr>
        <w:t>liveness</w:t>
      </w:r>
      <w:proofErr w:type="spellEnd"/>
      <w:r w:rsidR="00E038E1">
        <w:rPr>
          <w:bCs/>
        </w:rPr>
        <w:t xml:space="preserve">) is constantly nullified by </w:t>
      </w:r>
      <w:r w:rsidR="009F1AC2">
        <w:rPr>
          <w:bCs/>
        </w:rPr>
        <w:t>the banality of</w:t>
      </w:r>
      <w:r w:rsidR="00941D1D">
        <w:rPr>
          <w:bCs/>
        </w:rPr>
        <w:t xml:space="preserve"> its</w:t>
      </w:r>
      <w:r w:rsidR="009F1AC2">
        <w:rPr>
          <w:bCs/>
        </w:rPr>
        <w:t xml:space="preserve"> everyday-ness. </w:t>
      </w:r>
      <w:r w:rsidR="00715264">
        <w:rPr>
          <w:bCs/>
        </w:rPr>
        <w:t>This paradox partly echoes the mediated relationship between the old and new</w:t>
      </w:r>
      <w:r w:rsidR="00F640D4">
        <w:rPr>
          <w:bCs/>
        </w:rPr>
        <w:t xml:space="preserve"> and,</w:t>
      </w:r>
      <w:r w:rsidR="00715264">
        <w:rPr>
          <w:bCs/>
        </w:rPr>
        <w:t xml:space="preserve"> </w:t>
      </w:r>
      <w:r w:rsidR="00F640D4">
        <w:rPr>
          <w:bCs/>
        </w:rPr>
        <w:t xml:space="preserve">at </w:t>
      </w:r>
      <w:r w:rsidR="00715264">
        <w:rPr>
          <w:bCs/>
        </w:rPr>
        <w:t xml:space="preserve">the same time resituates television </w:t>
      </w:r>
      <w:r w:rsidR="005E66C5">
        <w:rPr>
          <w:bCs/>
        </w:rPr>
        <w:t>vis-à-vis the characteristic culture of postmodernism</w:t>
      </w:r>
      <w:r w:rsidR="00CF4C9E">
        <w:rPr>
          <w:bCs/>
        </w:rPr>
        <w:t xml:space="preserve">, </w:t>
      </w:r>
      <w:r w:rsidR="004E10F3">
        <w:rPr>
          <w:bCs/>
        </w:rPr>
        <w:t xml:space="preserve">as it can also be seen to go beyond modernism through its </w:t>
      </w:r>
      <w:r w:rsidR="00306B22">
        <w:rPr>
          <w:bCs/>
        </w:rPr>
        <w:t>endless repetition of signs</w:t>
      </w:r>
      <w:r w:rsidR="00245562">
        <w:rPr>
          <w:bCs/>
        </w:rPr>
        <w:t xml:space="preserve"> without referents</w:t>
      </w:r>
      <w:r w:rsidR="005E66C5">
        <w:rPr>
          <w:bCs/>
        </w:rPr>
        <w:t xml:space="preserve">. </w:t>
      </w:r>
    </w:p>
    <w:p w14:paraId="76AC7615" w14:textId="58825EA4" w:rsidR="00887735" w:rsidRDefault="00887735" w:rsidP="00880631">
      <w:pPr>
        <w:ind w:firstLine="720"/>
        <w:rPr>
          <w:bCs/>
        </w:rPr>
      </w:pPr>
      <w:r>
        <w:rPr>
          <w:bCs/>
        </w:rPr>
        <w:t xml:space="preserve"> </w:t>
      </w:r>
    </w:p>
    <w:p w14:paraId="5382A797" w14:textId="77777777" w:rsidR="009302EF" w:rsidRDefault="009302EF" w:rsidP="00880631">
      <w:pPr>
        <w:ind w:firstLine="720"/>
        <w:rPr>
          <w:bCs/>
        </w:rPr>
      </w:pPr>
    </w:p>
    <w:p w14:paraId="56643641" w14:textId="77777777" w:rsidR="009302EF" w:rsidRDefault="009302EF" w:rsidP="00880631">
      <w:pPr>
        <w:ind w:firstLine="720"/>
        <w:rPr>
          <w:bCs/>
        </w:rPr>
      </w:pPr>
    </w:p>
    <w:p w14:paraId="7D24E029" w14:textId="1C75ABFF" w:rsidR="00E676E0" w:rsidRDefault="00D761D0" w:rsidP="005E66C5">
      <w:pPr>
        <w:rPr>
          <w:lang w:eastAsia="ja-JP"/>
        </w:rPr>
      </w:pPr>
      <w:r>
        <w:rPr>
          <w:bCs/>
        </w:rPr>
        <w:tab/>
      </w:r>
      <w:r w:rsidR="009F6D91">
        <w:rPr>
          <w:lang w:eastAsia="ja-JP"/>
        </w:rPr>
        <w:t xml:space="preserve"> </w:t>
      </w:r>
    </w:p>
    <w:p w14:paraId="0AB86DF3" w14:textId="77777777" w:rsidR="00E676E0" w:rsidRDefault="00E676E0" w:rsidP="005F0F83"/>
    <w:p w14:paraId="74CE6236" w14:textId="77777777" w:rsidR="00E676E0" w:rsidRDefault="00E676E0" w:rsidP="00E676E0">
      <w:r>
        <w:t>Reference and further reading</w:t>
      </w:r>
    </w:p>
    <w:p w14:paraId="347C207E" w14:textId="37929F95" w:rsidR="008876B1" w:rsidRPr="008876B1" w:rsidRDefault="008876B1" w:rsidP="005F0F83">
      <w:r>
        <w:t xml:space="preserve">- </w:t>
      </w:r>
      <w:proofErr w:type="spellStart"/>
      <w:r>
        <w:t>Boddy</w:t>
      </w:r>
      <w:proofErr w:type="spellEnd"/>
      <w:r>
        <w:t xml:space="preserve">, W. (1990) </w:t>
      </w:r>
      <w:r>
        <w:rPr>
          <w:i/>
        </w:rPr>
        <w:t xml:space="preserve">Fifties Television: The Industry and Its Critics, </w:t>
      </w:r>
      <w:r>
        <w:t>Chicago: University of Illinois Press.</w:t>
      </w:r>
    </w:p>
    <w:p w14:paraId="3254059A" w14:textId="15859737" w:rsidR="00104D3E" w:rsidRDefault="008876B1" w:rsidP="005F0F83">
      <w:r>
        <w:t xml:space="preserve">- Bolter, J. D. and </w:t>
      </w:r>
      <w:proofErr w:type="spellStart"/>
      <w:r>
        <w:t>Grusin</w:t>
      </w:r>
      <w:proofErr w:type="spellEnd"/>
      <w:r>
        <w:t xml:space="preserve">, R. (1999) </w:t>
      </w:r>
      <w:r>
        <w:rPr>
          <w:i/>
        </w:rPr>
        <w:t xml:space="preserve">Remediation: Understanding New Media, </w:t>
      </w:r>
      <w:r>
        <w:t>Cambridge, Mass.: MIT Press.</w:t>
      </w:r>
    </w:p>
    <w:p w14:paraId="6F5C6406" w14:textId="405A16F8" w:rsidR="00166A37" w:rsidRDefault="00166A37" w:rsidP="005F0F83">
      <w:r>
        <w:t xml:space="preserve">- Cramer, M. (2011) ‘Television and Auteur in the Late ‘50s’, Andrew, D. and </w:t>
      </w:r>
      <w:proofErr w:type="spellStart"/>
      <w:r>
        <w:t>Joubert</w:t>
      </w:r>
      <w:proofErr w:type="spellEnd"/>
      <w:r>
        <w:t xml:space="preserve">-Laurencin, H. (ed.) (2011) </w:t>
      </w:r>
      <w:r>
        <w:rPr>
          <w:i/>
        </w:rPr>
        <w:t xml:space="preserve">Opening </w:t>
      </w:r>
      <w:proofErr w:type="spellStart"/>
      <w:r>
        <w:rPr>
          <w:i/>
        </w:rPr>
        <w:t>Bazin</w:t>
      </w:r>
      <w:proofErr w:type="spellEnd"/>
      <w:r>
        <w:rPr>
          <w:i/>
        </w:rPr>
        <w:t xml:space="preserve">: Postwar Film Theory and its Afterlife, </w:t>
      </w:r>
      <w:r>
        <w:t>Oxford: Oxford University Press: 268-274.</w:t>
      </w:r>
    </w:p>
    <w:p w14:paraId="70EE4C5C" w14:textId="0F07ACC8" w:rsidR="001D33E4" w:rsidRPr="008876B1" w:rsidRDefault="008876B1" w:rsidP="005F0F83">
      <w:r>
        <w:t xml:space="preserve">- </w:t>
      </w:r>
      <w:r w:rsidR="001D33E4">
        <w:t>Douglas</w:t>
      </w:r>
      <w:r>
        <w:t xml:space="preserve">, J. S. (1987) </w:t>
      </w:r>
      <w:r>
        <w:rPr>
          <w:i/>
        </w:rPr>
        <w:t xml:space="preserve">Inventing American Broadcasting 1899-1922, </w:t>
      </w:r>
      <w:r>
        <w:t>Baltimore: Johns Hopkins University Press.</w:t>
      </w:r>
    </w:p>
    <w:p w14:paraId="36FF26B0" w14:textId="0A2FE5E4" w:rsidR="000E37D2" w:rsidRDefault="000E37D2" w:rsidP="005F0F83">
      <w:r>
        <w:t xml:space="preserve">- Silverstone, R. (1994) </w:t>
      </w:r>
      <w:r>
        <w:rPr>
          <w:i/>
        </w:rPr>
        <w:t xml:space="preserve">Television and Everyday Life, </w:t>
      </w:r>
      <w:r>
        <w:t xml:space="preserve">London: </w:t>
      </w:r>
      <w:proofErr w:type="spellStart"/>
      <w:r>
        <w:t>Routledge</w:t>
      </w:r>
      <w:proofErr w:type="spellEnd"/>
      <w:r>
        <w:t>.</w:t>
      </w:r>
    </w:p>
    <w:p w14:paraId="03D52694" w14:textId="77777777" w:rsidR="00166A37" w:rsidRDefault="00166A37" w:rsidP="00166A37">
      <w:r>
        <w:t xml:space="preserve">- </w:t>
      </w:r>
      <w:proofErr w:type="spellStart"/>
      <w:r>
        <w:t>Uricchio</w:t>
      </w:r>
      <w:proofErr w:type="spellEnd"/>
      <w:r>
        <w:t xml:space="preserve">, W. (2002) ‘Old Media as New Media: Television’, Harris, D. (ed.) (2002) </w:t>
      </w:r>
      <w:r>
        <w:rPr>
          <w:i/>
        </w:rPr>
        <w:t xml:space="preserve">The New Media Book, </w:t>
      </w:r>
      <w:r>
        <w:t>London: British Film Institute: 219-230.</w:t>
      </w:r>
    </w:p>
    <w:p w14:paraId="52618FC4" w14:textId="77777777" w:rsidR="00166A37" w:rsidRDefault="00166A37" w:rsidP="005F0F83"/>
    <w:p w14:paraId="23359D1C" w14:textId="540DD103" w:rsidR="00166A37" w:rsidRDefault="00166A37" w:rsidP="005F0F83">
      <w:proofErr w:type="spellStart"/>
      <w:r>
        <w:t>Paratextual</w:t>
      </w:r>
      <w:proofErr w:type="spellEnd"/>
      <w:r>
        <w:t xml:space="preserve"> Material</w:t>
      </w:r>
    </w:p>
    <w:p w14:paraId="5AD90E7E" w14:textId="311846BE" w:rsidR="00166A37" w:rsidRPr="000E37D2" w:rsidRDefault="00166A37" w:rsidP="005F0F83">
      <w:r>
        <w:t>--- (I will keep you posted about this.)</w:t>
      </w:r>
    </w:p>
    <w:p w14:paraId="55B24C73" w14:textId="77777777" w:rsidR="001D33E4" w:rsidRDefault="001D33E4" w:rsidP="005F0F83"/>
    <w:p w14:paraId="667CBE8A" w14:textId="77777777" w:rsidR="008A71D3" w:rsidRDefault="008A71D3" w:rsidP="005F0F83"/>
    <w:p w14:paraId="54913218" w14:textId="4A1C8727" w:rsidR="00B779BB" w:rsidRDefault="00B779BB" w:rsidP="005F0F83">
      <w:bookmarkStart w:id="0" w:name="_GoBack"/>
      <w:r>
        <w:t xml:space="preserve">Takuya </w:t>
      </w:r>
      <w:proofErr w:type="spellStart"/>
      <w:r>
        <w:t>Tsunoda</w:t>
      </w:r>
      <w:proofErr w:type="spellEnd"/>
    </w:p>
    <w:bookmarkEnd w:id="0"/>
    <w:p w14:paraId="613BB1B0" w14:textId="4379B151" w:rsidR="00B779BB" w:rsidRDefault="00B779BB" w:rsidP="005F0F83">
      <w:r>
        <w:t>Yale University</w:t>
      </w:r>
    </w:p>
    <w:sectPr w:rsidR="00B779BB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5B"/>
    <w:rsid w:val="00015474"/>
    <w:rsid w:val="00015A69"/>
    <w:rsid w:val="00024F08"/>
    <w:rsid w:val="000335B7"/>
    <w:rsid w:val="000404BB"/>
    <w:rsid w:val="00055D41"/>
    <w:rsid w:val="00067CB5"/>
    <w:rsid w:val="00072B88"/>
    <w:rsid w:val="000857EC"/>
    <w:rsid w:val="00095FF6"/>
    <w:rsid w:val="000A184B"/>
    <w:rsid w:val="000A1B3C"/>
    <w:rsid w:val="000E37D2"/>
    <w:rsid w:val="00104D3E"/>
    <w:rsid w:val="00144D97"/>
    <w:rsid w:val="00166A37"/>
    <w:rsid w:val="00190CFD"/>
    <w:rsid w:val="001A0330"/>
    <w:rsid w:val="001C7DC9"/>
    <w:rsid w:val="001D1529"/>
    <w:rsid w:val="001D33E4"/>
    <w:rsid w:val="001D598F"/>
    <w:rsid w:val="00202578"/>
    <w:rsid w:val="00211FA6"/>
    <w:rsid w:val="0021363B"/>
    <w:rsid w:val="002301E6"/>
    <w:rsid w:val="002344D9"/>
    <w:rsid w:val="00245562"/>
    <w:rsid w:val="00253D29"/>
    <w:rsid w:val="002928BF"/>
    <w:rsid w:val="0029716B"/>
    <w:rsid w:val="002A4A3A"/>
    <w:rsid w:val="002A7D66"/>
    <w:rsid w:val="002B0EBD"/>
    <w:rsid w:val="002C5FF8"/>
    <w:rsid w:val="00306B22"/>
    <w:rsid w:val="0035343B"/>
    <w:rsid w:val="003638E2"/>
    <w:rsid w:val="00370E8E"/>
    <w:rsid w:val="00390E6A"/>
    <w:rsid w:val="003C5675"/>
    <w:rsid w:val="004058EF"/>
    <w:rsid w:val="00407E6F"/>
    <w:rsid w:val="0044070C"/>
    <w:rsid w:val="004A12DD"/>
    <w:rsid w:val="004E10F3"/>
    <w:rsid w:val="004F0152"/>
    <w:rsid w:val="004F01DA"/>
    <w:rsid w:val="004F0A97"/>
    <w:rsid w:val="00516D59"/>
    <w:rsid w:val="00585857"/>
    <w:rsid w:val="00590F1C"/>
    <w:rsid w:val="005B18CA"/>
    <w:rsid w:val="005B2E7A"/>
    <w:rsid w:val="005E66C5"/>
    <w:rsid w:val="005F0F83"/>
    <w:rsid w:val="005F5753"/>
    <w:rsid w:val="00617A0C"/>
    <w:rsid w:val="006433B9"/>
    <w:rsid w:val="00662728"/>
    <w:rsid w:val="006915B7"/>
    <w:rsid w:val="006A30FD"/>
    <w:rsid w:val="006E6210"/>
    <w:rsid w:val="00715264"/>
    <w:rsid w:val="00736C4B"/>
    <w:rsid w:val="0074215B"/>
    <w:rsid w:val="0078660F"/>
    <w:rsid w:val="007A0529"/>
    <w:rsid w:val="007A3ADF"/>
    <w:rsid w:val="007B4112"/>
    <w:rsid w:val="007D4E70"/>
    <w:rsid w:val="007F554B"/>
    <w:rsid w:val="008306BE"/>
    <w:rsid w:val="00851685"/>
    <w:rsid w:val="00864965"/>
    <w:rsid w:val="00871BE5"/>
    <w:rsid w:val="00880631"/>
    <w:rsid w:val="008837DC"/>
    <w:rsid w:val="008876B1"/>
    <w:rsid w:val="00887735"/>
    <w:rsid w:val="00895FEA"/>
    <w:rsid w:val="008A71D3"/>
    <w:rsid w:val="008B4859"/>
    <w:rsid w:val="008C5FF6"/>
    <w:rsid w:val="008F6393"/>
    <w:rsid w:val="009302EF"/>
    <w:rsid w:val="00941D1D"/>
    <w:rsid w:val="00963C7E"/>
    <w:rsid w:val="009F1AC2"/>
    <w:rsid w:val="009F6D91"/>
    <w:rsid w:val="00A148F6"/>
    <w:rsid w:val="00A426FC"/>
    <w:rsid w:val="00A47656"/>
    <w:rsid w:val="00A85791"/>
    <w:rsid w:val="00AA3C44"/>
    <w:rsid w:val="00AE04D6"/>
    <w:rsid w:val="00B2034D"/>
    <w:rsid w:val="00B27F45"/>
    <w:rsid w:val="00B51A9F"/>
    <w:rsid w:val="00B63A51"/>
    <w:rsid w:val="00B63DF6"/>
    <w:rsid w:val="00B73F82"/>
    <w:rsid w:val="00B779BB"/>
    <w:rsid w:val="00B82292"/>
    <w:rsid w:val="00B95722"/>
    <w:rsid w:val="00B9711C"/>
    <w:rsid w:val="00BB18E0"/>
    <w:rsid w:val="00BC0249"/>
    <w:rsid w:val="00BF7D81"/>
    <w:rsid w:val="00C102FC"/>
    <w:rsid w:val="00C2670E"/>
    <w:rsid w:val="00C966CD"/>
    <w:rsid w:val="00CC4E0D"/>
    <w:rsid w:val="00CC6BEA"/>
    <w:rsid w:val="00CC718A"/>
    <w:rsid w:val="00CD7AEC"/>
    <w:rsid w:val="00CF4C9E"/>
    <w:rsid w:val="00D21B8D"/>
    <w:rsid w:val="00D761D0"/>
    <w:rsid w:val="00D766FE"/>
    <w:rsid w:val="00E038E1"/>
    <w:rsid w:val="00E51514"/>
    <w:rsid w:val="00E676E0"/>
    <w:rsid w:val="00E71FBB"/>
    <w:rsid w:val="00EB65D9"/>
    <w:rsid w:val="00F02833"/>
    <w:rsid w:val="00F31342"/>
    <w:rsid w:val="00F37845"/>
    <w:rsid w:val="00F505CF"/>
    <w:rsid w:val="00F640D4"/>
    <w:rsid w:val="00FA5DF9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5988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0FD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FD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0FD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0FD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1081</Words>
  <Characters>6163</Characters>
  <Application>Microsoft Macintosh Word</Application>
  <DocSecurity>0</DocSecurity>
  <Lines>51</Lines>
  <Paragraphs>14</Paragraphs>
  <ScaleCrop>false</ScaleCrop>
  <Company>Yale University</Company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Rahul Sapra</cp:lastModifiedBy>
  <cp:revision>2</cp:revision>
  <dcterms:created xsi:type="dcterms:W3CDTF">2014-04-25T20:25:00Z</dcterms:created>
  <dcterms:modified xsi:type="dcterms:W3CDTF">2014-04-25T20:25:00Z</dcterms:modified>
</cp:coreProperties>
</file>