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0225F" w:rsidRPr="00565AF6" w:rsidRDefault="00B0225F" w:rsidP="0070032F">
      <w:pPr>
        <w:spacing w:after="0" w:line="48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5AF6">
        <w:rPr>
          <w:rFonts w:ascii="Times New Roman" w:eastAsia="Times New Roman" w:hAnsi="Times New Roman" w:cs="Times New Roman"/>
          <w:b/>
          <w:i/>
          <w:sz w:val="24"/>
          <w:szCs w:val="24"/>
        </w:rPr>
        <w:t>Apollo (</w:t>
      </w:r>
      <w:proofErr w:type="spellStart"/>
      <w:r w:rsidRPr="00565AF6">
        <w:rPr>
          <w:rFonts w:ascii="Times New Roman" w:eastAsia="Times New Roman" w:hAnsi="Times New Roman" w:cs="Times New Roman"/>
          <w:b/>
          <w:i/>
          <w:sz w:val="24"/>
          <w:szCs w:val="24"/>
        </w:rPr>
        <w:t>Apollon</w:t>
      </w:r>
      <w:proofErr w:type="spellEnd"/>
      <w:r w:rsidRPr="00565A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r w:rsidRPr="00565AF6">
        <w:rPr>
          <w:rFonts w:ascii="Times New Roman" w:eastAsia="Times New Roman" w:hAnsi="Times New Roman" w:cs="Times New Roman"/>
          <w:b/>
          <w:sz w:val="24"/>
          <w:szCs w:val="24"/>
        </w:rPr>
        <w:t>1909-1917</w:t>
      </w:r>
      <w:r w:rsidRPr="00565AF6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</w:p>
    <w:p w:rsidR="0036796C" w:rsidRPr="00565AF6" w:rsidRDefault="004331EA" w:rsidP="006E0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AF6">
        <w:rPr>
          <w:rFonts w:ascii="Helvetica" w:eastAsiaTheme="minorEastAsia" w:hAnsi="Helvetica" w:cs="Helvetic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-114300</wp:posOffset>
            </wp:positionH>
            <wp:positionV relativeFrom="margin">
              <wp:posOffset>457200</wp:posOffset>
            </wp:positionV>
            <wp:extent cx="1647190" cy="197167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032F" w:rsidRPr="00565AF6">
        <w:rPr>
          <w:rFonts w:ascii="Times New Roman" w:eastAsia="Times New Roman" w:hAnsi="Times New Roman" w:cs="Times New Roman"/>
          <w:i/>
          <w:sz w:val="24"/>
          <w:szCs w:val="24"/>
        </w:rPr>
        <w:t>Apollo (</w:t>
      </w:r>
      <w:proofErr w:type="spellStart"/>
      <w:r w:rsidR="0070032F" w:rsidRPr="00565AF6">
        <w:rPr>
          <w:rFonts w:ascii="Times New Roman" w:eastAsia="Times New Roman" w:hAnsi="Times New Roman" w:cs="Times New Roman"/>
          <w:i/>
          <w:sz w:val="24"/>
          <w:szCs w:val="24"/>
        </w:rPr>
        <w:t>Apollon</w:t>
      </w:r>
      <w:proofErr w:type="spellEnd"/>
      <w:r w:rsidR="00B0225F" w:rsidRPr="00565AF6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B0225F" w:rsidRPr="00565AF6">
        <w:rPr>
          <w:rFonts w:ascii="Times New Roman" w:eastAsia="Times New Roman" w:hAnsi="Times New Roman" w:cs="Times New Roman"/>
          <w:sz w:val="24"/>
          <w:szCs w:val="24"/>
        </w:rPr>
        <w:t xml:space="preserve"> 1909-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>1917</w:t>
      </w:r>
      <w:r w:rsidR="00B0225F" w:rsidRPr="00565AF6">
        <w:rPr>
          <w:rFonts w:ascii="Times New Roman" w:eastAsia="Times New Roman" w:hAnsi="Times New Roman" w:cs="Times New Roman"/>
          <w:sz w:val="24"/>
          <w:szCs w:val="24"/>
        </w:rPr>
        <w:t>)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 xml:space="preserve"> was the third and last major </w:t>
      </w:r>
      <w:r w:rsidR="00FB593E">
        <w:rPr>
          <w:rFonts w:ascii="Times New Roman" w:eastAsia="Times New Roman" w:hAnsi="Times New Roman" w:cs="Times New Roman"/>
          <w:sz w:val="24"/>
          <w:szCs w:val="24"/>
        </w:rPr>
        <w:t>Russian m</w:t>
      </w:r>
      <w:r w:rsidR="00B0225F" w:rsidRPr="00565AF6">
        <w:rPr>
          <w:rFonts w:ascii="Times New Roman" w:eastAsia="Times New Roman" w:hAnsi="Times New Roman" w:cs="Times New Roman"/>
          <w:sz w:val="24"/>
          <w:szCs w:val="24"/>
        </w:rPr>
        <w:t xml:space="preserve">odernist 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>art periodical before the revolution</w:t>
      </w:r>
      <w:r w:rsidR="00C85DF8" w:rsidRPr="00565AF6">
        <w:rPr>
          <w:rFonts w:ascii="Times New Roman" w:eastAsia="Times New Roman" w:hAnsi="Times New Roman" w:cs="Times New Roman"/>
          <w:sz w:val="24"/>
          <w:szCs w:val="24"/>
        </w:rPr>
        <w:t xml:space="preserve"> of 1917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070D3" w:rsidRPr="00565AF6">
        <w:rPr>
          <w:rFonts w:ascii="Times New Roman" w:eastAsia="Times New Roman" w:hAnsi="Times New Roman" w:cs="Times New Roman"/>
          <w:sz w:val="24"/>
          <w:szCs w:val="24"/>
        </w:rPr>
        <w:t xml:space="preserve">Edited by </w:t>
      </w:r>
      <w:r w:rsidR="0036796C" w:rsidRPr="00565AF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326EB" w:rsidRPr="00565AF6">
        <w:rPr>
          <w:rFonts w:ascii="Times New Roman" w:eastAsia="Times New Roman" w:hAnsi="Times New Roman" w:cs="Times New Roman"/>
          <w:sz w:val="24"/>
          <w:szCs w:val="24"/>
        </w:rPr>
        <w:t xml:space="preserve">art critic and art historian </w:t>
      </w:r>
      <w:r w:rsidR="007A1F65">
        <w:rPr>
          <w:rFonts w:ascii="Times New Roman" w:eastAsia="Times New Roman" w:hAnsi="Times New Roman" w:cs="Times New Roman"/>
          <w:sz w:val="24"/>
          <w:szCs w:val="24"/>
        </w:rPr>
        <w:t xml:space="preserve">Sergei </w:t>
      </w:r>
      <w:proofErr w:type="spellStart"/>
      <w:r w:rsidR="007A1F65">
        <w:rPr>
          <w:rFonts w:ascii="Times New Roman" w:eastAsia="Times New Roman" w:hAnsi="Times New Roman" w:cs="Times New Roman"/>
          <w:sz w:val="24"/>
          <w:szCs w:val="24"/>
        </w:rPr>
        <w:t>Makovsky</w:t>
      </w:r>
      <w:proofErr w:type="spellEnd"/>
      <w:r w:rsidR="007070D3" w:rsidRPr="00565AF6">
        <w:rPr>
          <w:rFonts w:ascii="Times New Roman" w:eastAsia="Times New Roman" w:hAnsi="Times New Roman" w:cs="Times New Roman"/>
          <w:sz w:val="24"/>
          <w:szCs w:val="24"/>
        </w:rPr>
        <w:t xml:space="preserve"> (1877-1962)</w:t>
      </w:r>
      <w:r w:rsidR="00FB593E">
        <w:rPr>
          <w:rFonts w:ascii="Times New Roman" w:eastAsia="Times New Roman" w:hAnsi="Times New Roman" w:cs="Times New Roman"/>
          <w:sz w:val="24"/>
          <w:szCs w:val="24"/>
        </w:rPr>
        <w:t>,</w:t>
      </w:r>
      <w:r w:rsidR="007070D3" w:rsidRPr="00565AF6">
        <w:rPr>
          <w:rFonts w:ascii="Times New Roman" w:eastAsia="Times New Roman" w:hAnsi="Times New Roman" w:cs="Times New Roman"/>
          <w:sz w:val="24"/>
          <w:szCs w:val="24"/>
        </w:rPr>
        <w:t xml:space="preserve"> and from 1911 by </w:t>
      </w:r>
      <w:r w:rsidR="00D00516" w:rsidRPr="00565AF6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proofErr w:type="spellStart"/>
      <w:r w:rsidR="007A1F65">
        <w:rPr>
          <w:rFonts w:ascii="Times New Roman" w:eastAsia="Times New Roman" w:hAnsi="Times New Roman" w:cs="Times New Roman"/>
          <w:sz w:val="24"/>
          <w:szCs w:val="24"/>
        </w:rPr>
        <w:t>Makovsky</w:t>
      </w:r>
      <w:proofErr w:type="spellEnd"/>
      <w:r w:rsidR="007070D3" w:rsidRPr="00565A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070D3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Baron Nikolai </w:t>
      </w:r>
      <w:proofErr w:type="spellStart"/>
      <w:r w:rsidR="007070D3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Vrangel</w:t>
      </w:r>
      <w:proofErr w:type="spellEnd"/>
      <w:r w:rsidR="007070D3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’ (1880-1915)</w:t>
      </w:r>
      <w:r w:rsidR="00232127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,</w:t>
      </w:r>
      <w:r w:rsidR="00D00516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the journal ran for</w:t>
      </w:r>
      <w:r w:rsidR="007070D3" w:rsidRPr="0056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>91 issues</w:t>
      </w:r>
      <w:r w:rsidR="00694964" w:rsidRPr="00565AF6">
        <w:rPr>
          <w:rFonts w:ascii="Times New Roman" w:eastAsia="Times New Roman" w:hAnsi="Times New Roman" w:cs="Times New Roman"/>
          <w:sz w:val="24"/>
          <w:szCs w:val="24"/>
        </w:rPr>
        <w:t>.</w:t>
      </w:r>
      <w:r w:rsidR="00F326EB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694964" w:rsidRPr="00565AF6">
        <w:rPr>
          <w:rFonts w:ascii="Times New Roman" w:eastAsia="Times New Roman" w:hAnsi="Times New Roman" w:cs="Times New Roman"/>
          <w:sz w:val="24"/>
          <w:szCs w:val="24"/>
        </w:rPr>
        <w:t>Aiming to craft an ideal art periodical,</w:t>
      </w:r>
      <w:r w:rsidR="00694964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694964" w:rsidRPr="00565AF6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>Apollo</w:t>
      </w:r>
      <w:r w:rsidR="00F326EB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>continu</w:t>
      </w:r>
      <w:r w:rsidR="00F326EB" w:rsidRPr="00565AF6">
        <w:rPr>
          <w:rFonts w:ascii="Times New Roman" w:eastAsia="Times New Roman" w:hAnsi="Times New Roman" w:cs="Times New Roman"/>
          <w:sz w:val="24"/>
          <w:szCs w:val="24"/>
        </w:rPr>
        <w:t>ed</w:t>
      </w:r>
      <w:r w:rsidR="00D00516" w:rsidRPr="00565AF6">
        <w:rPr>
          <w:rFonts w:ascii="Times New Roman" w:eastAsia="Times New Roman" w:hAnsi="Times New Roman" w:cs="Times New Roman"/>
          <w:sz w:val="24"/>
          <w:szCs w:val="24"/>
        </w:rPr>
        <w:t xml:space="preserve"> the aesthetic program of its 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>forerunners’</w:t>
      </w:r>
      <w:r w:rsidR="007070D3" w:rsidRPr="00565AF6">
        <w:rPr>
          <w:rFonts w:ascii="Times New Roman" w:eastAsia="Times New Roman" w:hAnsi="Times New Roman" w:cs="Times New Roman"/>
          <w:sz w:val="24"/>
          <w:szCs w:val="24"/>
        </w:rPr>
        <w:t>,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0D3" w:rsidRPr="00565AF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070D3" w:rsidRPr="00565AF6">
        <w:rPr>
          <w:rFonts w:ascii="Times New Roman" w:eastAsia="Times New Roman" w:hAnsi="Times New Roman" w:cs="Times New Roman"/>
          <w:i/>
          <w:sz w:val="24"/>
          <w:szCs w:val="24"/>
        </w:rPr>
        <w:t>World of Art</w:t>
      </w:r>
      <w:r w:rsidR="007070D3" w:rsidRPr="00565A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070D3" w:rsidRPr="00565AF6">
        <w:rPr>
          <w:rFonts w:ascii="Times New Roman" w:eastAsia="Times New Roman" w:hAnsi="Times New Roman" w:cs="Times New Roman"/>
          <w:i/>
          <w:sz w:val="24"/>
          <w:szCs w:val="24"/>
        </w:rPr>
        <w:t>The Golden Fleece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E0944" w:rsidRPr="00565AF6">
        <w:rPr>
          <w:rFonts w:ascii="Times New Roman" w:eastAsia="Times New Roman" w:hAnsi="Times New Roman" w:cs="Times New Roman"/>
          <w:sz w:val="24"/>
          <w:szCs w:val="24"/>
        </w:rPr>
        <w:t xml:space="preserve">According to its title and editorial manifesto, the creation of art </w:t>
      </w:r>
      <w:r w:rsidR="00232127" w:rsidRPr="00565AF6">
        <w:rPr>
          <w:rFonts w:ascii="Times New Roman" w:eastAsia="Times New Roman" w:hAnsi="Times New Roman" w:cs="Times New Roman"/>
          <w:sz w:val="24"/>
          <w:szCs w:val="24"/>
        </w:rPr>
        <w:t xml:space="preserve">works </w:t>
      </w:r>
      <w:r w:rsidR="006E0944" w:rsidRPr="00565AF6">
        <w:rPr>
          <w:rFonts w:ascii="Times New Roman" w:eastAsia="Times New Roman" w:hAnsi="Times New Roman" w:cs="Times New Roman"/>
          <w:sz w:val="24"/>
          <w:szCs w:val="24"/>
        </w:rPr>
        <w:t>was seen as an act of worshipping</w:t>
      </w:r>
      <w:r w:rsidR="00CC43B1" w:rsidRPr="0056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3943" w:rsidRPr="00565AF6">
        <w:rPr>
          <w:rFonts w:ascii="Times New Roman" w:eastAsia="Times New Roman" w:hAnsi="Times New Roman" w:cs="Times New Roman"/>
          <w:sz w:val="24"/>
          <w:szCs w:val="24"/>
        </w:rPr>
        <w:t>Apollo</w:t>
      </w:r>
      <w:r w:rsidR="00DE722C" w:rsidRPr="00565AF6">
        <w:rPr>
          <w:rFonts w:ascii="Times New Roman" w:eastAsia="Times New Roman" w:hAnsi="Times New Roman" w:cs="Times New Roman"/>
          <w:sz w:val="24"/>
          <w:szCs w:val="24"/>
        </w:rPr>
        <w:t xml:space="preserve">, while the </w:t>
      </w:r>
      <w:r w:rsidR="006E0944" w:rsidRPr="00565AF6">
        <w:rPr>
          <w:rFonts w:ascii="Times New Roman" w:eastAsia="Times New Roman" w:hAnsi="Times New Roman" w:cs="Times New Roman"/>
          <w:sz w:val="24"/>
          <w:szCs w:val="24"/>
        </w:rPr>
        <w:t>principle of Apollonianism alluded to Friedrich Nietzsche</w:t>
      </w:r>
      <w:r w:rsidR="00232127" w:rsidRPr="00565AF6"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r w:rsidR="006E0944" w:rsidRPr="00565AF6">
        <w:rPr>
          <w:rFonts w:ascii="Times New Roman" w:eastAsia="Times New Roman" w:hAnsi="Times New Roman" w:cs="Times New Roman"/>
          <w:sz w:val="24"/>
          <w:szCs w:val="24"/>
        </w:rPr>
        <w:t>dichotomy of the Apollonian and the Dionysian.</w:t>
      </w:r>
    </w:p>
    <w:p w:rsidR="007070D3" w:rsidRPr="00565AF6" w:rsidRDefault="00844215" w:rsidP="006E094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844215">
        <w:rPr>
          <w:rFonts w:ascii="Times New Roman" w:eastAsia="Times New Roman" w:hAnsi="Times New Roman" w:cs="Times New Roman"/>
          <w:i/>
          <w:noProof/>
          <w:sz w:val="24"/>
          <w:szCs w:val="24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left:0;text-align:left;margin-left:-8.95pt;margin-top:4.8pt;width:13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/Aa8wCAAAO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" filled="f" stroked="f">
            <v:textbox>
              <w:txbxContent>
                <w:p w:rsidR="004331EA" w:rsidRDefault="004331EA" w:rsidP="004331E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331EA">
                    <w:rPr>
                      <w:rFonts w:ascii="Times New Roman" w:hAnsi="Times New Roman" w:cs="Times New Roman"/>
                    </w:rPr>
                    <w:t>Mstislav</w:t>
                  </w:r>
                  <w:proofErr w:type="spellEnd"/>
                  <w:r w:rsidRPr="004331E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331EA">
                    <w:rPr>
                      <w:rFonts w:ascii="Times New Roman" w:hAnsi="Times New Roman" w:cs="Times New Roman"/>
                    </w:rPr>
                    <w:t>Dobuzhinskii</w:t>
                  </w:r>
                  <w:proofErr w:type="spellEnd"/>
                  <w:r w:rsidRPr="004331EA">
                    <w:rPr>
                      <w:rFonts w:ascii="Times New Roman" w:hAnsi="Times New Roman" w:cs="Times New Roman"/>
                    </w:rPr>
                    <w:t xml:space="preserve">, </w:t>
                  </w:r>
                </w:p>
                <w:p w:rsidR="004331EA" w:rsidRPr="004331EA" w:rsidRDefault="004331EA" w:rsidP="004331E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331EA">
                    <w:rPr>
                      <w:rFonts w:ascii="Times New Roman" w:hAnsi="Times New Roman" w:cs="Times New Roman"/>
                    </w:rPr>
                    <w:t xml:space="preserve">Cover for </w:t>
                  </w:r>
                  <w:r w:rsidRPr="004331EA">
                    <w:rPr>
                      <w:rFonts w:ascii="Times New Roman" w:hAnsi="Times New Roman" w:cs="Times New Roman"/>
                      <w:i/>
                    </w:rPr>
                    <w:t>Apollo (</w:t>
                  </w:r>
                  <w:proofErr w:type="spellStart"/>
                  <w:r w:rsidRPr="004331EA">
                    <w:rPr>
                      <w:rFonts w:ascii="Times New Roman" w:hAnsi="Times New Roman" w:cs="Times New Roman"/>
                      <w:i/>
                    </w:rPr>
                    <w:t>Apollon</w:t>
                  </w:r>
                  <w:proofErr w:type="spellEnd"/>
                  <w:r w:rsidRPr="004331EA">
                    <w:rPr>
                      <w:rFonts w:ascii="Times New Roman" w:hAnsi="Times New Roman" w:cs="Times New Roman"/>
                    </w:rPr>
                    <w:t>),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4331EA">
                    <w:rPr>
                      <w:rFonts w:ascii="Times New Roman" w:hAnsi="Times New Roman" w:cs="Times New Roman"/>
                    </w:rPr>
                    <w:t xml:space="preserve">no. 1, 1911. </w:t>
                  </w:r>
                </w:p>
                <w:p w:rsidR="004331EA" w:rsidRDefault="004331EA"/>
              </w:txbxContent>
            </v:textbox>
            <w10:wrap type="square"/>
          </v:shape>
        </w:pict>
      </w:r>
      <w:r w:rsidR="007070D3" w:rsidRPr="00565AF6">
        <w:rPr>
          <w:rFonts w:ascii="Times New Roman" w:eastAsia="Times New Roman" w:hAnsi="Times New Roman" w:cs="Times New Roman"/>
          <w:i/>
          <w:sz w:val="24"/>
          <w:szCs w:val="24"/>
        </w:rPr>
        <w:t>Apollo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 xml:space="preserve"> was a consistent propagator of contemporary art trends </w:t>
      </w:r>
      <w:r w:rsidR="006E0944" w:rsidRPr="00565AF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F326EB" w:rsidRPr="00565AF6">
        <w:rPr>
          <w:rFonts w:ascii="Times New Roman" w:eastAsia="Times New Roman" w:hAnsi="Times New Roman" w:cs="Times New Roman"/>
          <w:sz w:val="24"/>
          <w:szCs w:val="24"/>
        </w:rPr>
        <w:t xml:space="preserve"> defined a new stage in the development of Russian Modernism.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0944" w:rsidRPr="00565AF6">
        <w:rPr>
          <w:rFonts w:ascii="Times New Roman" w:eastAsia="Times New Roman" w:hAnsi="Times New Roman" w:cs="Times New Roman"/>
          <w:sz w:val="24"/>
          <w:szCs w:val="24"/>
        </w:rPr>
        <w:t>The periodical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 xml:space="preserve"> was international in scope</w:t>
      </w:r>
      <w:r w:rsidR="00232127" w:rsidRPr="00565AF6">
        <w:rPr>
          <w:rFonts w:ascii="Times New Roman" w:eastAsia="Times New Roman" w:hAnsi="Times New Roman" w:cs="Times New Roman"/>
          <w:sz w:val="24"/>
          <w:szCs w:val="24"/>
        </w:rPr>
        <w:t>;</w:t>
      </w:r>
      <w:r w:rsidR="00694964" w:rsidRPr="0056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3943" w:rsidRPr="00565AF6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694964" w:rsidRPr="00565AF6">
        <w:rPr>
          <w:rFonts w:ascii="Times New Roman" w:eastAsia="Times New Roman" w:hAnsi="Times New Roman" w:cs="Times New Roman"/>
          <w:sz w:val="24"/>
          <w:szCs w:val="24"/>
        </w:rPr>
        <w:t>devoted</w:t>
      </w:r>
      <w:r w:rsidR="006E0944" w:rsidRPr="00565AF6">
        <w:rPr>
          <w:rFonts w:ascii="Times New Roman" w:eastAsia="Times New Roman" w:hAnsi="Times New Roman" w:cs="Times New Roman"/>
          <w:sz w:val="24"/>
          <w:szCs w:val="24"/>
        </w:rPr>
        <w:t xml:space="preserve"> articles to Russian and European artists and art shows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61952" w:rsidRPr="00565AF6">
        <w:rPr>
          <w:rFonts w:ascii="Times New Roman" w:eastAsia="Times New Roman" w:hAnsi="Times New Roman" w:cs="Times New Roman"/>
          <w:sz w:val="24"/>
          <w:szCs w:val="24"/>
        </w:rPr>
        <w:t>featured</w:t>
      </w:r>
      <w:r w:rsidR="00CC43B1" w:rsidRPr="0056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>sections</w:t>
      </w:r>
      <w:r w:rsidR="00B0225F" w:rsidRPr="0056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0944" w:rsidRPr="00565AF6">
        <w:rPr>
          <w:rFonts w:ascii="Times New Roman" w:eastAsia="Times New Roman" w:hAnsi="Times New Roman" w:cs="Times New Roman"/>
          <w:sz w:val="24"/>
          <w:szCs w:val="24"/>
        </w:rPr>
        <w:t>dedicated</w:t>
      </w:r>
      <w:r w:rsidR="00B0225F" w:rsidRPr="00565AF6">
        <w:rPr>
          <w:rFonts w:ascii="Times New Roman" w:eastAsia="Times New Roman" w:hAnsi="Times New Roman" w:cs="Times New Roman"/>
          <w:sz w:val="24"/>
          <w:szCs w:val="24"/>
        </w:rPr>
        <w:t xml:space="preserve"> to visual arts, literature, dance, theatre</w:t>
      </w:r>
      <w:r w:rsidR="00DE722C" w:rsidRPr="00565AF6">
        <w:rPr>
          <w:rFonts w:ascii="Times New Roman" w:eastAsia="Times New Roman" w:hAnsi="Times New Roman" w:cs="Times New Roman"/>
          <w:sz w:val="24"/>
          <w:szCs w:val="24"/>
        </w:rPr>
        <w:t>,</w:t>
      </w:r>
      <w:r w:rsidR="00B0225F" w:rsidRPr="00565AF6">
        <w:rPr>
          <w:rFonts w:ascii="Times New Roman" w:eastAsia="Times New Roman" w:hAnsi="Times New Roman" w:cs="Times New Roman"/>
          <w:sz w:val="24"/>
          <w:szCs w:val="24"/>
        </w:rPr>
        <w:t xml:space="preserve"> and music. </w:t>
      </w:r>
    </w:p>
    <w:p w:rsidR="00C85DF8" w:rsidRPr="00565AF6" w:rsidRDefault="00EE3BBF" w:rsidP="006E094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The</w:t>
      </w:r>
      <w:r w:rsidRPr="00565AF6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</w:t>
      </w:r>
      <w:r w:rsidR="0036796C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look of</w:t>
      </w:r>
      <w:r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Pr="00565AF6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>Apollo</w:t>
      </w:r>
      <w:r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CC43B1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was created</w:t>
      </w:r>
      <w:r w:rsidR="0036796C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by Leon</w:t>
      </w:r>
      <w:r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Bakst </w:t>
      </w:r>
      <w:r w:rsidR="0036796C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(1866-1924) </w:t>
      </w:r>
      <w:r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and </w:t>
      </w:r>
      <w:proofErr w:type="spellStart"/>
      <w:r w:rsidR="0036796C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Mstislav</w:t>
      </w:r>
      <w:proofErr w:type="spellEnd"/>
      <w:r w:rsidR="0036796C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7A1F65">
        <w:rPr>
          <w:rFonts w:ascii="Times New Roman" w:eastAsia="Times New Roman" w:hAnsi="Times New Roman" w:cs="Times New Roman"/>
          <w:sz w:val="24"/>
          <w:szCs w:val="24"/>
          <w:lang w:val="en-CA"/>
        </w:rPr>
        <w:t>Dobuzhinsky</w:t>
      </w:r>
      <w:proofErr w:type="spellEnd"/>
      <w:r w:rsidR="0036796C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(1875-1957)</w:t>
      </w:r>
      <w:r w:rsidR="00C85DF8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. Its design</w:t>
      </w:r>
      <w:r w:rsidR="00694964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,</w:t>
      </w:r>
      <w:r w:rsidR="00C85DF8" w:rsidRPr="00565AF6">
        <w:rPr>
          <w:rFonts w:ascii="Times New Roman" w:eastAsia="Times New Roman" w:hAnsi="Times New Roman" w:cs="Times New Roman"/>
          <w:sz w:val="24"/>
          <w:szCs w:val="24"/>
        </w:rPr>
        <w:t xml:space="preserve"> less elaborate and extravagant than that of earlier journals</w:t>
      </w:r>
      <w:r w:rsidR="00694964" w:rsidRPr="00565AF6">
        <w:rPr>
          <w:rFonts w:ascii="Times New Roman" w:eastAsia="Times New Roman" w:hAnsi="Times New Roman" w:cs="Times New Roman"/>
          <w:sz w:val="24"/>
          <w:szCs w:val="24"/>
        </w:rPr>
        <w:t>,</w:t>
      </w:r>
      <w:r w:rsidR="00C85DF8" w:rsidRPr="00565AF6">
        <w:rPr>
          <w:rFonts w:ascii="Times New Roman" w:eastAsia="Times New Roman" w:hAnsi="Times New Roman" w:cs="Times New Roman"/>
          <w:sz w:val="24"/>
          <w:szCs w:val="24"/>
        </w:rPr>
        <w:t xml:space="preserve"> celebrated the best achievements of Russian art periodical culture and graphic design of the early twentieth century.</w:t>
      </w:r>
    </w:p>
    <w:p w:rsidR="006E0944" w:rsidRPr="00565AF6" w:rsidRDefault="006E0944" w:rsidP="00B0225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E0944" w:rsidRPr="00565AF6" w:rsidRDefault="00CC43B1" w:rsidP="006E0944">
      <w:pPr>
        <w:spacing w:after="0" w:line="480" w:lineRule="auto"/>
      </w:pPr>
      <w:r w:rsidRPr="00565AF6"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B0225F" w:rsidRPr="00565AF6">
        <w:rPr>
          <w:rFonts w:ascii="Times New Roman" w:hAnsi="Times New Roman" w:cs="Times New Roman"/>
          <w:b/>
          <w:sz w:val="24"/>
          <w:szCs w:val="24"/>
        </w:rPr>
        <w:t>Further Reading</w:t>
      </w:r>
      <w:r w:rsidR="00B0225F" w:rsidRPr="00565AF6">
        <w:t xml:space="preserve"> </w:t>
      </w:r>
    </w:p>
    <w:p w:rsidR="006E0944" w:rsidRDefault="006E0944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AF6">
        <w:rPr>
          <w:rFonts w:ascii="Times New Roman" w:hAnsi="Times New Roman" w:cs="Times New Roman"/>
          <w:sz w:val="24"/>
          <w:szCs w:val="24"/>
        </w:rPr>
        <w:t>Dmitriev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>, P. (2009), “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Apollon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” (1909-1910).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Materialy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iz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redaktsionnogo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portfelia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>, Sankt-</w:t>
      </w:r>
      <w:proofErr w:type="spellStart"/>
      <w:r w:rsidRPr="00565AF6">
        <w:rPr>
          <w:rFonts w:ascii="Times New Roman" w:hAnsi="Times New Roman" w:cs="Times New Roman"/>
          <w:sz w:val="24"/>
          <w:szCs w:val="24"/>
        </w:rPr>
        <w:t>Peterburg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565AF6">
        <w:rPr>
          <w:rFonts w:ascii="Times New Roman" w:hAnsi="Times New Roman" w:cs="Times New Roman"/>
          <w:sz w:val="24"/>
          <w:szCs w:val="24"/>
        </w:rPr>
        <w:t>Baltiiskie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sz w:val="24"/>
          <w:szCs w:val="24"/>
        </w:rPr>
        <w:t>sezony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>”.</w:t>
      </w:r>
    </w:p>
    <w:p w:rsidR="001D510C" w:rsidRDefault="001D510C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10C" w:rsidRPr="000F3E65" w:rsidRDefault="000F3E65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 xml:space="preserve"> book features republication of some key </w:t>
      </w:r>
      <w:r w:rsidR="001D510C" w:rsidRPr="000F3E65">
        <w:rPr>
          <w:rFonts w:ascii="Times New Roman" w:eastAsia="Times New Roman" w:hAnsi="Times New Roman" w:cs="Times New Roman"/>
          <w:i/>
          <w:sz w:val="24"/>
          <w:szCs w:val="24"/>
        </w:rPr>
        <w:t>Apollo</w:t>
      </w:r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 xml:space="preserve"> articles</w:t>
      </w:r>
      <w:r w:rsidR="001D510C" w:rsidRPr="000F3E6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 xml:space="preserve">and reprints of the important publishing contracts signed by the editorial board. </w:t>
      </w:r>
      <w:proofErr w:type="gramStart"/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>A good source for gra</w:t>
      </w:r>
      <w:r w:rsidRPr="000F3E65">
        <w:rPr>
          <w:rFonts w:ascii="Times New Roman" w:eastAsia="Times New Roman" w:hAnsi="Times New Roman" w:cs="Times New Roman"/>
          <w:sz w:val="24"/>
          <w:szCs w:val="24"/>
        </w:rPr>
        <w:t>duate students</w:t>
      </w:r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 xml:space="preserve"> who are interested in further research of the journal.</w:t>
      </w:r>
      <w:proofErr w:type="gramEnd"/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0944" w:rsidRPr="00565AF6" w:rsidRDefault="006E0944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944" w:rsidRDefault="006E0944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AF6">
        <w:rPr>
          <w:rFonts w:ascii="Times New Roman" w:hAnsi="Times New Roman" w:cs="Times New Roman"/>
          <w:sz w:val="24"/>
          <w:szCs w:val="24"/>
        </w:rPr>
        <w:t xml:space="preserve">Kennedy, Janet  (1999), “The World of Art and Other Turn-of-the-Century Russian Art Journals, 1898-1910,” </w:t>
      </w:r>
      <w:r w:rsidRPr="00565AF6">
        <w:rPr>
          <w:rFonts w:ascii="Times New Roman" w:hAnsi="Times New Roman" w:cs="Times New Roman"/>
          <w:i/>
          <w:sz w:val="24"/>
          <w:szCs w:val="24"/>
        </w:rPr>
        <w:t>Defining Russian Graphic Arts</w:t>
      </w:r>
      <w:r w:rsidRPr="00565AF6">
        <w:rPr>
          <w:rFonts w:ascii="Times New Roman" w:hAnsi="Times New Roman" w:cs="Times New Roman"/>
          <w:sz w:val="24"/>
          <w:szCs w:val="24"/>
        </w:rPr>
        <w:t xml:space="preserve">, ed. </w:t>
      </w:r>
      <w:proofErr w:type="spellStart"/>
      <w:r w:rsidRPr="00565AF6">
        <w:rPr>
          <w:rFonts w:ascii="Times New Roman" w:hAnsi="Times New Roman" w:cs="Times New Roman"/>
          <w:sz w:val="24"/>
          <w:szCs w:val="24"/>
        </w:rPr>
        <w:t>Alla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 xml:space="preserve"> Rosenfeld, New Brunswick, NJ &amp; London: Rutgers UP: 63-78.</w:t>
      </w:r>
    </w:p>
    <w:p w:rsidR="001D510C" w:rsidRDefault="001D510C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10C" w:rsidRPr="000F3E65" w:rsidRDefault="001D510C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65">
        <w:rPr>
          <w:rFonts w:ascii="Times New Roman" w:hAnsi="Times New Roman" w:cs="Times New Roman"/>
          <w:sz w:val="24"/>
          <w:szCs w:val="24"/>
        </w:rPr>
        <w:t xml:space="preserve">A survey article devoted to the major Russian Modernist periodicals including Apollo with an emphasis on its visual appearance. </w:t>
      </w:r>
      <w:proofErr w:type="gramStart"/>
      <w:r w:rsidRPr="000F3E65">
        <w:rPr>
          <w:rFonts w:ascii="Times New Roman" w:hAnsi="Times New Roman" w:cs="Times New Roman"/>
          <w:sz w:val="24"/>
          <w:szCs w:val="24"/>
        </w:rPr>
        <w:t>A good start for undergraduate students.</w:t>
      </w:r>
      <w:proofErr w:type="gramEnd"/>
    </w:p>
    <w:p w:rsidR="006E0944" w:rsidRPr="00565AF6" w:rsidRDefault="006E0944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944" w:rsidRDefault="006E0944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AF6">
        <w:rPr>
          <w:rFonts w:ascii="Times New Roman" w:hAnsi="Times New Roman" w:cs="Times New Roman"/>
          <w:sz w:val="24"/>
          <w:szCs w:val="24"/>
        </w:rPr>
        <w:t>Koretskaia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>, Irina (1984), “</w:t>
      </w:r>
      <w:proofErr w:type="spellStart"/>
      <w:r w:rsidRPr="00565AF6">
        <w:rPr>
          <w:rFonts w:ascii="Times New Roman" w:hAnsi="Times New Roman" w:cs="Times New Roman"/>
          <w:sz w:val="24"/>
          <w:szCs w:val="24"/>
        </w:rPr>
        <w:t>Apollon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Russkaia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literatura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zhurnalistika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nachala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XX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veka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1905-1917.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Burzhuazno-liberal’nye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modernistskie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izdaniia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 xml:space="preserve">, ed. B. A. </w:t>
      </w:r>
      <w:proofErr w:type="spellStart"/>
      <w:r w:rsidRPr="00565AF6">
        <w:rPr>
          <w:rFonts w:ascii="Times New Roman" w:hAnsi="Times New Roman" w:cs="Times New Roman"/>
          <w:sz w:val="24"/>
          <w:szCs w:val="24"/>
        </w:rPr>
        <w:t>Bialik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AF6">
        <w:rPr>
          <w:rFonts w:ascii="Times New Roman" w:hAnsi="Times New Roman" w:cs="Times New Roman"/>
          <w:sz w:val="24"/>
          <w:szCs w:val="24"/>
        </w:rPr>
        <w:t>Moskva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5AF6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>: 212-256.</w:t>
      </w:r>
    </w:p>
    <w:p w:rsidR="001D510C" w:rsidRDefault="001D510C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10C" w:rsidRPr="000F3E65" w:rsidRDefault="001D510C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3E65">
        <w:rPr>
          <w:rFonts w:ascii="Times New Roman" w:hAnsi="Times New Roman" w:cs="Times New Roman"/>
          <w:sz w:val="24"/>
          <w:szCs w:val="24"/>
        </w:rPr>
        <w:t xml:space="preserve">A survey article that focuses on </w:t>
      </w:r>
      <w:r w:rsidR="000F3E65" w:rsidRPr="000F3E65">
        <w:rPr>
          <w:rFonts w:ascii="Times New Roman" w:hAnsi="Times New Roman" w:cs="Times New Roman"/>
          <w:sz w:val="24"/>
          <w:szCs w:val="24"/>
        </w:rPr>
        <w:t xml:space="preserve">the </w:t>
      </w:r>
      <w:r w:rsidRPr="000F3E65">
        <w:rPr>
          <w:rFonts w:ascii="Times New Roman" w:hAnsi="Times New Roman" w:cs="Times New Roman"/>
          <w:sz w:val="24"/>
          <w:szCs w:val="24"/>
        </w:rPr>
        <w:t xml:space="preserve">history of </w:t>
      </w:r>
      <w:r w:rsidRPr="000F3E65">
        <w:rPr>
          <w:rFonts w:ascii="Times New Roman" w:hAnsi="Times New Roman" w:cs="Times New Roman"/>
          <w:i/>
          <w:sz w:val="24"/>
          <w:szCs w:val="24"/>
        </w:rPr>
        <w:t>Apollo</w:t>
      </w:r>
      <w:r w:rsidRPr="000F3E65">
        <w:rPr>
          <w:rFonts w:ascii="Times New Roman" w:hAnsi="Times New Roman" w:cs="Times New Roman"/>
          <w:sz w:val="24"/>
          <w:szCs w:val="24"/>
        </w:rPr>
        <w:t xml:space="preserve"> with an emphasis on its department of literature.</w:t>
      </w:r>
      <w:proofErr w:type="gramEnd"/>
      <w:r w:rsidRPr="000F3E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3E65">
        <w:rPr>
          <w:rFonts w:ascii="Times New Roman" w:hAnsi="Times New Roman" w:cs="Times New Roman"/>
          <w:sz w:val="24"/>
          <w:szCs w:val="24"/>
        </w:rPr>
        <w:t>A good starting point for undergraduate students.</w:t>
      </w:r>
      <w:proofErr w:type="gramEnd"/>
      <w:r w:rsidRPr="000F3E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944" w:rsidRPr="00565AF6" w:rsidRDefault="006E0944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944" w:rsidRPr="00565AF6" w:rsidRDefault="006E0944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AF6">
        <w:rPr>
          <w:rFonts w:ascii="Times New Roman" w:hAnsi="Times New Roman" w:cs="Times New Roman"/>
          <w:sz w:val="24"/>
          <w:szCs w:val="24"/>
        </w:rPr>
        <w:t xml:space="preserve">Scholl, Tim (1993), “From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Apollon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 xml:space="preserve"> to </w:t>
      </w:r>
      <w:r w:rsidRPr="00565AF6">
        <w:rPr>
          <w:rFonts w:ascii="Times New Roman" w:hAnsi="Times New Roman" w:cs="Times New Roman"/>
          <w:i/>
          <w:sz w:val="24"/>
          <w:szCs w:val="24"/>
        </w:rPr>
        <w:t>Apollo</w:t>
      </w:r>
      <w:r w:rsidRPr="00565AF6">
        <w:rPr>
          <w:rFonts w:ascii="Times New Roman" w:hAnsi="Times New Roman" w:cs="Times New Roman"/>
          <w:sz w:val="24"/>
          <w:szCs w:val="24"/>
        </w:rPr>
        <w:t xml:space="preserve">,” </w:t>
      </w:r>
      <w:r w:rsidRPr="00565AF6">
        <w:rPr>
          <w:rFonts w:ascii="Times New Roman" w:hAnsi="Times New Roman" w:cs="Times New Roman"/>
          <w:i/>
          <w:sz w:val="24"/>
          <w:szCs w:val="24"/>
        </w:rPr>
        <w:t>Ballet Review</w:t>
      </w:r>
      <w:r w:rsidRPr="00565AF6">
        <w:rPr>
          <w:rFonts w:ascii="Times New Roman" w:hAnsi="Times New Roman" w:cs="Times New Roman"/>
          <w:sz w:val="24"/>
          <w:szCs w:val="24"/>
        </w:rPr>
        <w:t>, winter: 82-96.</w:t>
      </w:r>
    </w:p>
    <w:p w:rsidR="006E0944" w:rsidRPr="00565AF6" w:rsidRDefault="006E0944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944" w:rsidRPr="000F3E65" w:rsidRDefault="000F3E65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65">
        <w:rPr>
          <w:rFonts w:ascii="Times New Roman" w:hAnsi="Times New Roman" w:cs="Times New Roman"/>
          <w:sz w:val="24"/>
          <w:szCs w:val="24"/>
        </w:rPr>
        <w:t>This</w:t>
      </w:r>
      <w:r w:rsidR="001D510C" w:rsidRPr="000F3E65">
        <w:rPr>
          <w:rFonts w:ascii="Times New Roman" w:hAnsi="Times New Roman" w:cs="Times New Roman"/>
          <w:sz w:val="24"/>
          <w:szCs w:val="24"/>
        </w:rPr>
        <w:t xml:space="preserve"> article focuses o</w:t>
      </w:r>
      <w:bookmarkStart w:id="0" w:name="_GoBack"/>
      <w:bookmarkEnd w:id="0"/>
      <w:r w:rsidR="001D510C" w:rsidRPr="000F3E65">
        <w:rPr>
          <w:rFonts w:ascii="Times New Roman" w:hAnsi="Times New Roman" w:cs="Times New Roman"/>
          <w:sz w:val="24"/>
          <w:szCs w:val="24"/>
        </w:rPr>
        <w:t xml:space="preserve">n </w:t>
      </w:r>
      <w:r w:rsidR="001D510C" w:rsidRPr="000F3E65">
        <w:rPr>
          <w:rFonts w:ascii="Times New Roman" w:hAnsi="Times New Roman" w:cs="Times New Roman"/>
          <w:i/>
          <w:sz w:val="24"/>
          <w:szCs w:val="24"/>
        </w:rPr>
        <w:t>Apollo</w:t>
      </w:r>
      <w:r w:rsidR="001D510C" w:rsidRPr="000F3E65">
        <w:rPr>
          <w:rFonts w:ascii="Times New Roman" w:hAnsi="Times New Roman" w:cs="Times New Roman"/>
          <w:sz w:val="24"/>
          <w:szCs w:val="24"/>
        </w:rPr>
        <w:t xml:space="preserve">’s aesthetic program and its repercussions in </w:t>
      </w:r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>the eponymous ballet (</w:t>
      </w:r>
      <w:proofErr w:type="spellStart"/>
      <w:r w:rsidR="001D510C" w:rsidRPr="000F3E65">
        <w:rPr>
          <w:rFonts w:ascii="Times New Roman" w:eastAsia="Times New Roman" w:hAnsi="Times New Roman" w:cs="Times New Roman"/>
          <w:i/>
          <w:sz w:val="24"/>
          <w:szCs w:val="24"/>
        </w:rPr>
        <w:t>Apollon</w:t>
      </w:r>
      <w:proofErr w:type="spellEnd"/>
      <w:r w:rsidR="001D510C" w:rsidRPr="000F3E6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D510C" w:rsidRPr="000F3E65">
        <w:rPr>
          <w:rFonts w:ascii="Times New Roman" w:eastAsia="Times New Roman" w:hAnsi="Times New Roman" w:cs="Times New Roman"/>
          <w:i/>
          <w:sz w:val="24"/>
          <w:szCs w:val="24"/>
        </w:rPr>
        <w:t>Musagete</w:t>
      </w:r>
      <w:proofErr w:type="spellEnd"/>
      <w:r w:rsidR="001D510C" w:rsidRPr="000F3E65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 xml:space="preserve"> staged in 1928. </w:t>
      </w:r>
      <w:proofErr w:type="gramStart"/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>A valuable source for graduate students with interdisciplinary interests.</w:t>
      </w:r>
      <w:proofErr w:type="gramEnd"/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510C" w:rsidRDefault="001D510C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10C" w:rsidRPr="00565AF6" w:rsidRDefault="001D510C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944" w:rsidRPr="00565AF6" w:rsidRDefault="006E0944" w:rsidP="00B022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5AF6">
        <w:rPr>
          <w:rFonts w:ascii="Times New Roman" w:hAnsi="Times New Roman" w:cs="Times New Roman"/>
          <w:b/>
          <w:sz w:val="24"/>
          <w:szCs w:val="24"/>
        </w:rPr>
        <w:t>Hanna Chuchvaha, University of Alberta</w:t>
      </w:r>
    </w:p>
    <w:p w:rsidR="00761952" w:rsidRPr="00565AF6" w:rsidRDefault="00761952" w:rsidP="00B022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1952" w:rsidRPr="00565AF6" w:rsidRDefault="00761952" w:rsidP="00B022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35B0" w:rsidRPr="00565AF6" w:rsidRDefault="00BA35B0" w:rsidP="00B022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35B0" w:rsidRPr="00565AF6" w:rsidRDefault="00BA35B0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5B0" w:rsidRPr="00565AF6" w:rsidRDefault="004331EA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AF6">
        <w:rPr>
          <w:rFonts w:ascii="Times New Roman" w:hAnsi="Times New Roman" w:cs="Times New Roman"/>
          <w:sz w:val="24"/>
          <w:szCs w:val="24"/>
        </w:rPr>
        <w:t xml:space="preserve">Source </w:t>
      </w:r>
      <w:r w:rsidR="00BA35B0" w:rsidRPr="00565AF6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8" w:history="1">
        <w:r w:rsidR="00BA35B0" w:rsidRPr="00565AF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http://silverage.ru/apollon/</w:t>
        </w:r>
      </w:hyperlink>
      <w:r w:rsidR="00BA35B0" w:rsidRPr="00565AF6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BA35B0" w:rsidRPr="00565AF6" w:rsidSect="007258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964" w:rsidRDefault="00694964" w:rsidP="0070032F">
      <w:pPr>
        <w:spacing w:after="0" w:line="240" w:lineRule="auto"/>
      </w:pPr>
      <w:r>
        <w:separator/>
      </w:r>
    </w:p>
  </w:endnote>
  <w:endnote w:type="continuationSeparator" w:id="0">
    <w:p w:rsidR="00694964" w:rsidRDefault="00694964" w:rsidP="00700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964" w:rsidRDefault="00694964" w:rsidP="0070032F">
      <w:pPr>
        <w:spacing w:after="0" w:line="240" w:lineRule="auto"/>
      </w:pPr>
      <w:r>
        <w:separator/>
      </w:r>
    </w:p>
  </w:footnote>
  <w:footnote w:type="continuationSeparator" w:id="0">
    <w:p w:rsidR="00694964" w:rsidRDefault="00694964" w:rsidP="00700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70032F"/>
    <w:rsid w:val="000F3E65"/>
    <w:rsid w:val="00143943"/>
    <w:rsid w:val="001A1575"/>
    <w:rsid w:val="001D510C"/>
    <w:rsid w:val="00232127"/>
    <w:rsid w:val="0036796C"/>
    <w:rsid w:val="004331EA"/>
    <w:rsid w:val="00565AF6"/>
    <w:rsid w:val="00694964"/>
    <w:rsid w:val="006E0944"/>
    <w:rsid w:val="0070032F"/>
    <w:rsid w:val="007070D3"/>
    <w:rsid w:val="007258F9"/>
    <w:rsid w:val="00761952"/>
    <w:rsid w:val="007A1F65"/>
    <w:rsid w:val="00844215"/>
    <w:rsid w:val="00936A55"/>
    <w:rsid w:val="00B0225F"/>
    <w:rsid w:val="00BA35B0"/>
    <w:rsid w:val="00C71F6F"/>
    <w:rsid w:val="00C85DF8"/>
    <w:rsid w:val="00CC43B1"/>
    <w:rsid w:val="00D00516"/>
    <w:rsid w:val="00DE722C"/>
    <w:rsid w:val="00EE3BBF"/>
    <w:rsid w:val="00F326EB"/>
    <w:rsid w:val="00FB593E"/>
    <w:rsid w:val="00FC6F62"/>
    <w:rsid w:val="00FE265B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32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2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semiHidden/>
    <w:rsid w:val="0070032F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ru-RU" w:eastAsia="ko-KR"/>
    </w:rPr>
  </w:style>
  <w:style w:type="character" w:customStyle="1" w:styleId="FootnoteTextChar">
    <w:name w:val="Footnote Text Char"/>
    <w:basedOn w:val="DefaultParagraphFont"/>
    <w:link w:val="FootnoteText"/>
    <w:semiHidden/>
    <w:rsid w:val="0070032F"/>
    <w:rPr>
      <w:rFonts w:ascii="Times New Roman" w:eastAsia="Batang" w:hAnsi="Times New Roman" w:cs="Times New Roman"/>
      <w:sz w:val="20"/>
      <w:szCs w:val="20"/>
      <w:lang w:val="ru-RU" w:eastAsia="ko-KR"/>
    </w:rPr>
  </w:style>
  <w:style w:type="character" w:styleId="FootnoteReference">
    <w:name w:val="footnote reference"/>
    <w:semiHidden/>
    <w:rsid w:val="0070032F"/>
    <w:rPr>
      <w:vertAlign w:val="superscript"/>
    </w:rPr>
  </w:style>
  <w:style w:type="character" w:styleId="Hyperlink">
    <w:name w:val="Hyperlink"/>
    <w:uiPriority w:val="99"/>
    <w:unhideWhenUsed/>
    <w:rsid w:val="0070032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32F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paragraph" w:styleId="ListParagraph">
    <w:name w:val="List Paragraph"/>
    <w:basedOn w:val="Normal"/>
    <w:uiPriority w:val="34"/>
    <w:qFormat/>
    <w:rsid w:val="00EE3B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95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952"/>
    <w:rPr>
      <w:rFonts w:ascii="Lucida Grande" w:eastAsiaTheme="majorEastAsia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32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2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70032F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ru-RU" w:eastAsia="ko-KR"/>
    </w:rPr>
  </w:style>
  <w:style w:type="character" w:customStyle="1" w:styleId="FootnoteTextChar">
    <w:name w:val="Footnote Text Char"/>
    <w:basedOn w:val="DefaultParagraphFont"/>
    <w:link w:val="FootnoteText"/>
    <w:semiHidden/>
    <w:rsid w:val="0070032F"/>
    <w:rPr>
      <w:rFonts w:ascii="Times New Roman" w:eastAsia="Batang" w:hAnsi="Times New Roman" w:cs="Times New Roman"/>
      <w:sz w:val="20"/>
      <w:szCs w:val="20"/>
      <w:lang w:val="ru-RU" w:eastAsia="ko-KR"/>
    </w:rPr>
  </w:style>
  <w:style w:type="character" w:styleId="FootnoteReference">
    <w:name w:val="footnote reference"/>
    <w:semiHidden/>
    <w:rsid w:val="0070032F"/>
    <w:rPr>
      <w:vertAlign w:val="superscript"/>
    </w:rPr>
  </w:style>
  <w:style w:type="character" w:styleId="Hyperlink">
    <w:name w:val="Hyperlink"/>
    <w:uiPriority w:val="99"/>
    <w:unhideWhenUsed/>
    <w:rsid w:val="0070032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32F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paragraph" w:styleId="ListParagraph">
    <w:name w:val="List Paragraph"/>
    <w:basedOn w:val="Normal"/>
    <w:uiPriority w:val="34"/>
    <w:qFormat/>
    <w:rsid w:val="00EE3B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95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952"/>
    <w:rPr>
      <w:rFonts w:ascii="Lucida Grande" w:eastAsiaTheme="majorEastAsia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silverage.ru/apollo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C1CE4AB-0006-7E4C-AC59-45E992F2B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410</Words>
  <Characters>2342</Characters>
  <Application>Microsoft Macintosh Word</Application>
  <DocSecurity>0</DocSecurity>
  <Lines>19</Lines>
  <Paragraphs>4</Paragraphs>
  <ScaleCrop>false</ScaleCrop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Chuchvaha</dc:creator>
  <cp:keywords/>
  <dc:description/>
  <cp:lastModifiedBy>Katelyn Moores</cp:lastModifiedBy>
  <cp:revision>4</cp:revision>
  <dcterms:created xsi:type="dcterms:W3CDTF">2014-04-07T22:01:00Z</dcterms:created>
  <dcterms:modified xsi:type="dcterms:W3CDTF">2014-08-12T05:26:00Z</dcterms:modified>
</cp:coreProperties>
</file>