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19C1334864B384FB64918B18135EB0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C4D230F456AB64FAB82524325D9CDBF"/>
            </w:placeholder>
            <w:text/>
          </w:sdtPr>
          <w:sdtContent>
            <w:tc>
              <w:tcPr>
                <w:tcW w:w="2073" w:type="dxa"/>
              </w:tcPr>
              <w:p w:rsidR="00B574C9" w:rsidRDefault="00DE342D" w:rsidP="00922950">
                <w:r w:rsidRPr="006F4170">
                  <w:rPr>
                    <w:rFonts w:ascii="Times New Roman" w:eastAsiaTheme="minorEastAsia" w:hAnsi="Times New Roman"/>
                    <w:color w:val="262626"/>
                    <w:sz w:val="24"/>
                    <w:szCs w:val="24"/>
                    <w:lang w:val="en-CA" w:eastAsia="ja-JP"/>
                  </w:rPr>
                  <w:t>Linda-Denise</w:t>
                </w:r>
              </w:p>
            </w:tc>
          </w:sdtContent>
        </w:sdt>
        <w:sdt>
          <w:sdtPr>
            <w:alias w:val="Middle name"/>
            <w:tag w:val="authorMiddleName"/>
            <w:id w:val="-2076034781"/>
            <w:placeholder>
              <w:docPart w:val="A0B89AFB9D92E748801AE6B96864B083"/>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EDD3AE66E4DE84EB5553DBC1FE7E9EA"/>
            </w:placeholder>
            <w:text/>
          </w:sdtPr>
          <w:sdtContent>
            <w:tc>
              <w:tcPr>
                <w:tcW w:w="2642" w:type="dxa"/>
              </w:tcPr>
              <w:p w:rsidR="00B574C9" w:rsidRDefault="00DE342D" w:rsidP="00922950">
                <w:r w:rsidRPr="006A010A">
                  <w:rPr>
                    <w:rFonts w:ascii="Times New Roman" w:eastAsia="ＭＳ 明朝" w:hAnsi="Times New Roman" w:cs="Times New Roman"/>
                    <w:color w:val="262626"/>
                    <w:sz w:val="24"/>
                    <w:szCs w:val="24"/>
                    <w:lang w:val="en-US"/>
                  </w:rPr>
                  <w:t>Fisher-Harrell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7055F0D7A6AD740A04B115E46424E49"/>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B4A72065003E64D91706AD6EC016B98"/>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colFirst="0" w:colLast="1" w:displacedByCustomXml="next"/>
        <w:sdt>
          <w:sdtPr>
            <w:rPr>
              <w:b/>
            </w:rPr>
            <w:alias w:val="Article headword"/>
            <w:tag w:val="articleHeadword"/>
            <w:id w:val="-361440020"/>
            <w:placeholder>
              <w:docPart w:val="DA96B2065EE3E942878134CED1606AC1"/>
            </w:placeholder>
            <w:text/>
          </w:sdtPr>
          <w:sdtContent>
            <w:tc>
              <w:tcPr>
                <w:tcW w:w="9016" w:type="dxa"/>
                <w:tcMar>
                  <w:top w:w="113" w:type="dxa"/>
                  <w:bottom w:w="113" w:type="dxa"/>
                </w:tcMar>
              </w:tcPr>
              <w:p w:rsidR="003F0D73" w:rsidRPr="00FB589A" w:rsidRDefault="00DE342D" w:rsidP="003F0D73">
                <w:pPr>
                  <w:rPr>
                    <w:b/>
                  </w:rPr>
                </w:pPr>
                <w:r w:rsidRPr="00223496">
                  <w:rPr>
                    <w:rFonts w:ascii="Times New Roman" w:eastAsia="ＭＳ 明朝" w:hAnsi="Times New Roman" w:cs="Times New Roman"/>
                    <w:sz w:val="24"/>
                    <w:szCs w:val="24"/>
                    <w:lang w:val="en-US"/>
                  </w:rPr>
                  <w:t>Ailey, Alvin (b. 5 January 1931, Rogers, Texas; d. 1 December 1989 in New York City)</w:t>
                </w:r>
              </w:p>
            </w:tc>
          </w:sdtContent>
        </w:sdt>
      </w:tr>
      <w:tr w:rsidR="00464699" w:rsidTr="00DE342D">
        <w:bookmarkEnd w:id="0" w:displacedByCustomXml="next"/>
        <w:sdt>
          <w:sdtPr>
            <w:alias w:val="Variant headwords"/>
            <w:tag w:val="variantHeadwords"/>
            <w:id w:val="173464402"/>
            <w:placeholder>
              <w:docPart w:val="A800841169FB724397DC4B1C5BC51AE6"/>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486D7B02ED879469CE245D65B25DDB5"/>
            </w:placeholder>
          </w:sdtPr>
          <w:sdtContent>
            <w:tc>
              <w:tcPr>
                <w:tcW w:w="9016" w:type="dxa"/>
                <w:tcMar>
                  <w:top w:w="113" w:type="dxa"/>
                  <w:bottom w:w="113" w:type="dxa"/>
                </w:tcMar>
              </w:tcPr>
              <w:p w:rsidR="00DE342D" w:rsidRDefault="00DE342D" w:rsidP="00DE342D">
                <w:pPr>
                  <w:rPr>
                    <w:rFonts w:ascii="Times New Roman" w:hAnsi="Times New Roman"/>
                  </w:rPr>
                </w:pPr>
                <w:r>
                  <w:rPr>
                    <w:rFonts w:ascii="Times New Roman" w:hAnsi="Times New Roman"/>
                  </w:rPr>
                  <w:t xml:space="preserve">Alvin Ailey counts among the most significant American choreographers of the second half of the twentieth century, and his company the Alvin Ailey American Dance </w:t>
                </w:r>
                <w:proofErr w:type="spellStart"/>
                <w:r>
                  <w:rPr>
                    <w:rFonts w:ascii="Times New Roman" w:hAnsi="Times New Roman"/>
                  </w:rPr>
                  <w:t>Theater</w:t>
                </w:r>
                <w:proofErr w:type="spellEnd"/>
                <w:r>
                  <w:rPr>
                    <w:rFonts w:ascii="Times New Roman" w:hAnsi="Times New Roman"/>
                  </w:rPr>
                  <w:t xml:space="preserve"> (AAADT) as one of the most widely known companies both nationally and internationally. </w:t>
                </w:r>
                <w:r w:rsidRPr="00B43F91">
                  <w:rPr>
                    <w:rFonts w:ascii="Times New Roman" w:hAnsi="Times New Roman"/>
                  </w:rPr>
                  <w:t xml:space="preserve">Initially established </w:t>
                </w:r>
                <w:r>
                  <w:rPr>
                    <w:rFonts w:ascii="Times New Roman" w:hAnsi="Times New Roman"/>
                  </w:rPr>
                  <w:t xml:space="preserve">in 1958 </w:t>
                </w:r>
                <w:r w:rsidRPr="00B43F91">
                  <w:rPr>
                    <w:rFonts w:ascii="Times New Roman" w:hAnsi="Times New Roman"/>
                  </w:rPr>
                  <w:t>as a small pick</w:t>
                </w:r>
                <w:r>
                  <w:rPr>
                    <w:rFonts w:ascii="Times New Roman" w:hAnsi="Times New Roman"/>
                  </w:rPr>
                  <w:t>-</w:t>
                </w:r>
                <w:r w:rsidRPr="00B43F91">
                  <w:rPr>
                    <w:rFonts w:ascii="Times New Roman" w:hAnsi="Times New Roman"/>
                  </w:rPr>
                  <w:t>up company of black dancers</w:t>
                </w:r>
                <w:r>
                  <w:rPr>
                    <w:rFonts w:ascii="Times New Roman" w:hAnsi="Times New Roman"/>
                  </w:rPr>
                  <w:t xml:space="preserve">, AAADT </w:t>
                </w:r>
                <w:r w:rsidRPr="00B43F91">
                  <w:rPr>
                    <w:rFonts w:ascii="Times New Roman" w:hAnsi="Times New Roman"/>
                  </w:rPr>
                  <w:t>qui</w:t>
                </w:r>
                <w:r>
                  <w:rPr>
                    <w:rFonts w:ascii="Times New Roman" w:hAnsi="Times New Roman"/>
                  </w:rPr>
                  <w:t>ckly</w:t>
                </w:r>
                <w:r w:rsidRPr="00B43F91">
                  <w:rPr>
                    <w:rFonts w:ascii="Times New Roman" w:hAnsi="Times New Roman"/>
                  </w:rPr>
                  <w:t xml:space="preserve"> developed into a m</w:t>
                </w:r>
                <w:r>
                  <w:rPr>
                    <w:rFonts w:ascii="Times New Roman" w:hAnsi="Times New Roman"/>
                  </w:rPr>
                  <w:t xml:space="preserve">ultiracial </w:t>
                </w:r>
                <w:r w:rsidRPr="00B43F91">
                  <w:rPr>
                    <w:rFonts w:ascii="Times New Roman" w:hAnsi="Times New Roman"/>
                  </w:rPr>
                  <w:t xml:space="preserve">company that not only served as a platform for </w:t>
                </w:r>
                <w:r>
                  <w:rPr>
                    <w:rFonts w:ascii="Times New Roman" w:hAnsi="Times New Roman"/>
                  </w:rPr>
                  <w:t>Ailey’s</w:t>
                </w:r>
                <w:r w:rsidRPr="00B43F91">
                  <w:rPr>
                    <w:rFonts w:ascii="Times New Roman" w:hAnsi="Times New Roman"/>
                  </w:rPr>
                  <w:t xml:space="preserve"> works but also became a repository for works by many different choreographers in a wide variety of styles</w:t>
                </w:r>
                <w:r>
                  <w:rPr>
                    <w:rFonts w:ascii="Times New Roman" w:hAnsi="Times New Roman"/>
                  </w:rPr>
                  <w:t xml:space="preserve">. </w:t>
                </w:r>
                <w:r w:rsidRPr="00B43F91">
                  <w:rPr>
                    <w:rFonts w:ascii="Times New Roman" w:hAnsi="Times New Roman"/>
                  </w:rPr>
                  <w:t>Communicating to a broad audience base, Ailey made the black dancing body in</w:t>
                </w:r>
                <w:r>
                  <w:rPr>
                    <w:rFonts w:ascii="Times New Roman" w:hAnsi="Times New Roman"/>
                  </w:rPr>
                  <w:t xml:space="preserve">tegral to modern dance. </w:t>
                </w:r>
                <w:r w:rsidRPr="00B43F91">
                  <w:rPr>
                    <w:rFonts w:ascii="Times New Roman" w:hAnsi="Times New Roman"/>
                  </w:rPr>
                  <w:t xml:space="preserve">In the tradition of the Lester Horton Dance </w:t>
                </w:r>
                <w:proofErr w:type="spellStart"/>
                <w:r w:rsidRPr="00B43F91">
                  <w:rPr>
                    <w:rFonts w:ascii="Times New Roman" w:hAnsi="Times New Roman"/>
                  </w:rPr>
                  <w:t>Theater</w:t>
                </w:r>
                <w:proofErr w:type="spellEnd"/>
                <w:r w:rsidRPr="00B43F91">
                  <w:rPr>
                    <w:rFonts w:ascii="Times New Roman" w:hAnsi="Times New Roman"/>
                  </w:rPr>
                  <w:t>, Ailey stressed ethnic diversi</w:t>
                </w:r>
                <w:r>
                  <w:rPr>
                    <w:rFonts w:ascii="Times New Roman" w:hAnsi="Times New Roman"/>
                  </w:rPr>
                  <w:t xml:space="preserve">ty and a broad artistic range. AAADT </w:t>
                </w:r>
                <w:r w:rsidRPr="00B43F91">
                  <w:rPr>
                    <w:rFonts w:ascii="Times New Roman" w:hAnsi="Times New Roman"/>
                  </w:rPr>
                  <w:t xml:space="preserve">remains </w:t>
                </w:r>
                <w:r>
                  <w:rPr>
                    <w:rFonts w:ascii="Times New Roman" w:hAnsi="Times New Roman"/>
                  </w:rPr>
                  <w:t>a primarily black yet multiracial</w:t>
                </w:r>
                <w:r w:rsidRPr="00B43F91">
                  <w:rPr>
                    <w:rFonts w:ascii="Times New Roman" w:hAnsi="Times New Roman"/>
                  </w:rPr>
                  <w:t xml:space="preserve"> company </w:t>
                </w:r>
                <w:r>
                  <w:rPr>
                    <w:rFonts w:ascii="Times New Roman" w:hAnsi="Times New Roman"/>
                  </w:rPr>
                  <w:t>that continues</w:t>
                </w:r>
                <w:r w:rsidRPr="00B43F91">
                  <w:rPr>
                    <w:rFonts w:ascii="Times New Roman" w:hAnsi="Times New Roman"/>
                  </w:rPr>
                  <w:t xml:space="preserve"> the heritage of American modern dance while preserving the uniqueness of the African-Americ</w:t>
                </w:r>
                <w:r>
                  <w:rPr>
                    <w:rFonts w:ascii="Times New Roman" w:hAnsi="Times New Roman"/>
                  </w:rPr>
                  <w:t xml:space="preserve">an cultural experience. </w:t>
                </w:r>
              </w:p>
              <w:p w:rsidR="00E85A05" w:rsidRDefault="00E85A05" w:rsidP="00E85A05"/>
            </w:tc>
          </w:sdtContent>
        </w:sdt>
      </w:tr>
      <w:tr w:rsidR="003F0D73" w:rsidTr="003F0D73">
        <w:sdt>
          <w:sdtPr>
            <w:alias w:val="Article text"/>
            <w:tag w:val="articleText"/>
            <w:id w:val="634067588"/>
            <w:placeholder>
              <w:docPart w:val="564865AF64DF1F4E8A66494B2A0590E4"/>
            </w:placeholder>
          </w:sdtPr>
          <w:sdtContent>
            <w:tc>
              <w:tcPr>
                <w:tcW w:w="9016" w:type="dxa"/>
                <w:tcMar>
                  <w:top w:w="113" w:type="dxa"/>
                  <w:bottom w:w="113" w:type="dxa"/>
                </w:tcMar>
              </w:tcPr>
              <w:p w:rsidR="00DE342D" w:rsidRDefault="00DE342D" w:rsidP="00DE342D">
                <w:pPr>
                  <w:rPr>
                    <w:rFonts w:ascii="Times New Roman" w:hAnsi="Times New Roman"/>
                  </w:rPr>
                </w:pPr>
                <w:r>
                  <w:rPr>
                    <w:rFonts w:ascii="Times New Roman" w:hAnsi="Times New Roman"/>
                  </w:rPr>
                  <w:t xml:space="preserve">Alvin Ailey counts among the most significant American choreographers of the second half of the twentieth century, and his company the Alvin Ailey American Dance </w:t>
                </w:r>
                <w:proofErr w:type="spellStart"/>
                <w:r>
                  <w:rPr>
                    <w:rFonts w:ascii="Times New Roman" w:hAnsi="Times New Roman"/>
                  </w:rPr>
                  <w:t>Theater</w:t>
                </w:r>
                <w:proofErr w:type="spellEnd"/>
                <w:r>
                  <w:rPr>
                    <w:rFonts w:ascii="Times New Roman" w:hAnsi="Times New Roman"/>
                  </w:rPr>
                  <w:t xml:space="preserve"> (AAADT) as one of the most widely known companies both nationally and internationally. </w:t>
                </w:r>
                <w:r w:rsidRPr="00B43F91">
                  <w:rPr>
                    <w:rFonts w:ascii="Times New Roman" w:hAnsi="Times New Roman"/>
                  </w:rPr>
                  <w:t xml:space="preserve">Initially established </w:t>
                </w:r>
                <w:r>
                  <w:rPr>
                    <w:rFonts w:ascii="Times New Roman" w:hAnsi="Times New Roman"/>
                  </w:rPr>
                  <w:t xml:space="preserve">in 1958 </w:t>
                </w:r>
                <w:r w:rsidRPr="00B43F91">
                  <w:rPr>
                    <w:rFonts w:ascii="Times New Roman" w:hAnsi="Times New Roman"/>
                  </w:rPr>
                  <w:t>as a small pick</w:t>
                </w:r>
                <w:r>
                  <w:rPr>
                    <w:rFonts w:ascii="Times New Roman" w:hAnsi="Times New Roman"/>
                  </w:rPr>
                  <w:t>-</w:t>
                </w:r>
                <w:r w:rsidRPr="00B43F91">
                  <w:rPr>
                    <w:rFonts w:ascii="Times New Roman" w:hAnsi="Times New Roman"/>
                  </w:rPr>
                  <w:t>up company of black dancers</w:t>
                </w:r>
                <w:r>
                  <w:rPr>
                    <w:rFonts w:ascii="Times New Roman" w:hAnsi="Times New Roman"/>
                  </w:rPr>
                  <w:t xml:space="preserve">, AAADT </w:t>
                </w:r>
                <w:r w:rsidRPr="00B43F91">
                  <w:rPr>
                    <w:rFonts w:ascii="Times New Roman" w:hAnsi="Times New Roman"/>
                  </w:rPr>
                  <w:t>qui</w:t>
                </w:r>
                <w:r>
                  <w:rPr>
                    <w:rFonts w:ascii="Times New Roman" w:hAnsi="Times New Roman"/>
                  </w:rPr>
                  <w:t>ckly</w:t>
                </w:r>
                <w:r w:rsidRPr="00B43F91">
                  <w:rPr>
                    <w:rFonts w:ascii="Times New Roman" w:hAnsi="Times New Roman"/>
                  </w:rPr>
                  <w:t xml:space="preserve"> developed into a m</w:t>
                </w:r>
                <w:r>
                  <w:rPr>
                    <w:rFonts w:ascii="Times New Roman" w:hAnsi="Times New Roman"/>
                  </w:rPr>
                  <w:t xml:space="preserve">ultiracial </w:t>
                </w:r>
                <w:r w:rsidRPr="00B43F91">
                  <w:rPr>
                    <w:rFonts w:ascii="Times New Roman" w:hAnsi="Times New Roman"/>
                  </w:rPr>
                  <w:t xml:space="preserve">company that not only served as a platform for </w:t>
                </w:r>
                <w:r>
                  <w:rPr>
                    <w:rFonts w:ascii="Times New Roman" w:hAnsi="Times New Roman"/>
                  </w:rPr>
                  <w:t>Ailey’s</w:t>
                </w:r>
                <w:r w:rsidRPr="00B43F91">
                  <w:rPr>
                    <w:rFonts w:ascii="Times New Roman" w:hAnsi="Times New Roman"/>
                  </w:rPr>
                  <w:t xml:space="preserve"> works but also became a repository for works by many different choreographers in a wide variety of styles</w:t>
                </w:r>
                <w:r>
                  <w:rPr>
                    <w:rFonts w:ascii="Times New Roman" w:hAnsi="Times New Roman"/>
                  </w:rPr>
                  <w:t xml:space="preserve">. </w:t>
                </w:r>
                <w:r w:rsidRPr="00B43F91">
                  <w:rPr>
                    <w:rFonts w:ascii="Times New Roman" w:hAnsi="Times New Roman"/>
                  </w:rPr>
                  <w:t>Communicating to a broad audience base, Ailey made the black dancing body in</w:t>
                </w:r>
                <w:r>
                  <w:rPr>
                    <w:rFonts w:ascii="Times New Roman" w:hAnsi="Times New Roman"/>
                  </w:rPr>
                  <w:t xml:space="preserve">tegral to modern dance. </w:t>
                </w:r>
                <w:r w:rsidRPr="00B43F91">
                  <w:rPr>
                    <w:rFonts w:ascii="Times New Roman" w:hAnsi="Times New Roman"/>
                  </w:rPr>
                  <w:t xml:space="preserve">In the tradition of the Lester Horton Dance </w:t>
                </w:r>
                <w:proofErr w:type="spellStart"/>
                <w:r w:rsidRPr="00B43F91">
                  <w:rPr>
                    <w:rFonts w:ascii="Times New Roman" w:hAnsi="Times New Roman"/>
                  </w:rPr>
                  <w:t>Theater</w:t>
                </w:r>
                <w:proofErr w:type="spellEnd"/>
                <w:r w:rsidRPr="00B43F91">
                  <w:rPr>
                    <w:rFonts w:ascii="Times New Roman" w:hAnsi="Times New Roman"/>
                  </w:rPr>
                  <w:t>, Ailey stressed ethnic diversi</w:t>
                </w:r>
                <w:r>
                  <w:rPr>
                    <w:rFonts w:ascii="Times New Roman" w:hAnsi="Times New Roman"/>
                  </w:rPr>
                  <w:t xml:space="preserve">ty and a broad artistic range. AAADT </w:t>
                </w:r>
                <w:r w:rsidRPr="00B43F91">
                  <w:rPr>
                    <w:rFonts w:ascii="Times New Roman" w:hAnsi="Times New Roman"/>
                  </w:rPr>
                  <w:t xml:space="preserve">remains </w:t>
                </w:r>
                <w:r>
                  <w:rPr>
                    <w:rFonts w:ascii="Times New Roman" w:hAnsi="Times New Roman"/>
                  </w:rPr>
                  <w:t>a primarily black yet multiracial</w:t>
                </w:r>
                <w:r w:rsidRPr="00B43F91">
                  <w:rPr>
                    <w:rFonts w:ascii="Times New Roman" w:hAnsi="Times New Roman"/>
                  </w:rPr>
                  <w:t xml:space="preserve"> company </w:t>
                </w:r>
                <w:r>
                  <w:rPr>
                    <w:rFonts w:ascii="Times New Roman" w:hAnsi="Times New Roman"/>
                  </w:rPr>
                  <w:t>that continues</w:t>
                </w:r>
                <w:r w:rsidRPr="00B43F91">
                  <w:rPr>
                    <w:rFonts w:ascii="Times New Roman" w:hAnsi="Times New Roman"/>
                  </w:rPr>
                  <w:t xml:space="preserve"> the heritage of American modern dance while preserving the uniqueness of the African-Americ</w:t>
                </w:r>
                <w:r>
                  <w:rPr>
                    <w:rFonts w:ascii="Times New Roman" w:hAnsi="Times New Roman"/>
                  </w:rPr>
                  <w:t xml:space="preserve">an cultural experience. </w:t>
                </w:r>
              </w:p>
              <w:p w:rsidR="00DE342D" w:rsidRDefault="00DE342D" w:rsidP="00C27FAB"/>
              <w:p w:rsidR="00DE342D" w:rsidRPr="00223FC1" w:rsidRDefault="00DE342D" w:rsidP="00DE342D">
                <w:pPr>
                  <w:pStyle w:val="Heading1"/>
                  <w:outlineLvl w:val="0"/>
                </w:pPr>
                <w:r w:rsidRPr="00223FC1">
                  <w:t>Training and Early Career</w:t>
                </w:r>
              </w:p>
              <w:p w:rsidR="00DE342D" w:rsidRDefault="00DE342D" w:rsidP="00DE342D">
                <w:pPr>
                  <w:rPr>
                    <w:rFonts w:ascii="Times New Roman" w:hAnsi="Times New Roman"/>
                  </w:rPr>
                </w:pPr>
                <w:r>
                  <w:rPr>
                    <w:rFonts w:ascii="Times New Roman" w:hAnsi="Times New Roman"/>
                  </w:rPr>
                  <w:t xml:space="preserve">At age twelve Ailey moved with his mother from Texas to Los Angeles. There he saw performances by </w:t>
                </w:r>
                <w:r w:rsidRPr="00B43F91">
                  <w:rPr>
                    <w:rFonts w:ascii="Times New Roman" w:hAnsi="Times New Roman"/>
                  </w:rPr>
                  <w:t xml:space="preserve">the Ballet </w:t>
                </w:r>
                <w:proofErr w:type="spellStart"/>
                <w:r w:rsidRPr="00B43F91">
                  <w:rPr>
                    <w:rFonts w:ascii="Times New Roman" w:hAnsi="Times New Roman"/>
                  </w:rPr>
                  <w:t>Russe</w:t>
                </w:r>
                <w:proofErr w:type="spellEnd"/>
                <w:r w:rsidRPr="00B43F91">
                  <w:rPr>
                    <w:rFonts w:ascii="Times New Roman" w:hAnsi="Times New Roman"/>
                  </w:rPr>
                  <w:t xml:space="preserve"> de Monte Carlo and the Katherine Dunham Dance Company</w:t>
                </w:r>
                <w:r>
                  <w:rPr>
                    <w:rFonts w:ascii="Times New Roman" w:hAnsi="Times New Roman"/>
                  </w:rPr>
                  <w:t xml:space="preserve"> that inspired him to dance. He started his formal training in 1949 at the Lester Horton Dance </w:t>
                </w:r>
                <w:proofErr w:type="spellStart"/>
                <w:r>
                  <w:rPr>
                    <w:rFonts w:ascii="Times New Roman" w:hAnsi="Times New Roman"/>
                  </w:rPr>
                  <w:t>Theater</w:t>
                </w:r>
                <w:proofErr w:type="spellEnd"/>
                <w:r>
                  <w:rPr>
                    <w:rFonts w:ascii="Times New Roman" w:hAnsi="Times New Roman"/>
                  </w:rPr>
                  <w:t xml:space="preserve"> and, like all students at the Horton studio, he learned about theatre production and design along with dance technique and composition. He joined the company in 1951 and choreographed his first work two years later, a solo titled </w:t>
                </w:r>
                <w:r w:rsidRPr="008E59F2">
                  <w:rPr>
                    <w:rFonts w:ascii="Times New Roman" w:hAnsi="Times New Roman"/>
                    <w:i/>
                  </w:rPr>
                  <w:t>Afternoon Blues</w:t>
                </w:r>
                <w:r>
                  <w:rPr>
                    <w:rFonts w:ascii="Times New Roman" w:hAnsi="Times New Roman"/>
                  </w:rPr>
                  <w:t xml:space="preserve"> (1953) that was inspired by </w:t>
                </w:r>
                <w:proofErr w:type="spellStart"/>
                <w:r>
                  <w:rPr>
                    <w:rFonts w:ascii="Times New Roman" w:hAnsi="Times New Roman"/>
                  </w:rPr>
                  <w:t>Vaslav</w:t>
                </w:r>
                <w:proofErr w:type="spellEnd"/>
                <w:r>
                  <w:rPr>
                    <w:rFonts w:ascii="Times New Roman" w:hAnsi="Times New Roman"/>
                  </w:rPr>
                  <w:t xml:space="preserve"> Nijinsky’s </w:t>
                </w:r>
                <w:r w:rsidRPr="008E59F2">
                  <w:rPr>
                    <w:rFonts w:ascii="Times New Roman" w:hAnsi="Times New Roman"/>
                    <w:i/>
                  </w:rPr>
                  <w:t>Afternoon of a Faun</w:t>
                </w:r>
                <w:r>
                  <w:rPr>
                    <w:rFonts w:ascii="Times New Roman" w:hAnsi="Times New Roman"/>
                  </w:rPr>
                  <w:t>. A few months later Horton died suddenly, and the troupe turned to Ailey to take his place. Thus he created his first group works in quick succession in 1954—</w:t>
                </w:r>
                <w:r w:rsidRPr="000636EE">
                  <w:rPr>
                    <w:rFonts w:ascii="Times New Roman" w:hAnsi="Times New Roman"/>
                    <w:i/>
                  </w:rPr>
                  <w:t>According to St. Francis</w:t>
                </w:r>
                <w:r>
                  <w:rPr>
                    <w:rFonts w:ascii="Times New Roman" w:hAnsi="Times New Roman"/>
                  </w:rPr>
                  <w:t xml:space="preserve">, </w:t>
                </w:r>
                <w:r w:rsidRPr="000636EE">
                  <w:rPr>
                    <w:rFonts w:ascii="Times New Roman" w:hAnsi="Times New Roman"/>
                    <w:i/>
                  </w:rPr>
                  <w:t>Morning Mourning</w:t>
                </w:r>
                <w:r>
                  <w:rPr>
                    <w:rFonts w:ascii="Times New Roman" w:hAnsi="Times New Roman"/>
                  </w:rPr>
                  <w:t xml:space="preserve">, and </w:t>
                </w:r>
                <w:r w:rsidRPr="000636EE">
                  <w:rPr>
                    <w:rFonts w:ascii="Times New Roman" w:hAnsi="Times New Roman"/>
                    <w:i/>
                  </w:rPr>
                  <w:t>La Creation du</w:t>
                </w:r>
                <w:r>
                  <w:rPr>
                    <w:rFonts w:ascii="Times New Roman" w:hAnsi="Times New Roman"/>
                  </w:rPr>
                  <w:t xml:space="preserve"> </w:t>
                </w:r>
                <w:r w:rsidRPr="000636EE">
                  <w:rPr>
                    <w:rFonts w:ascii="Times New Roman" w:hAnsi="Times New Roman"/>
                    <w:i/>
                  </w:rPr>
                  <w:t>Monde</w:t>
                </w:r>
                <w:r>
                  <w:rPr>
                    <w:rFonts w:ascii="Times New Roman" w:hAnsi="Times New Roman"/>
                  </w:rPr>
                  <w:t xml:space="preserve"> (</w:t>
                </w:r>
                <w:r w:rsidRPr="00C311CA">
                  <w:rPr>
                    <w:rFonts w:ascii="Times New Roman" w:hAnsi="Times New Roman"/>
                    <w:i/>
                  </w:rPr>
                  <w:t>Creation of the World</w:t>
                </w:r>
                <w:r>
                  <w:rPr>
                    <w:rFonts w:ascii="Times New Roman" w:hAnsi="Times New Roman"/>
                  </w:rPr>
                  <w:t xml:space="preserve">). From his experience with Lester Horton, Ailey took a foundational movement technique, a theatrical approach to choreography, and a commitment to a multiracial school and company. </w:t>
                </w:r>
              </w:p>
              <w:p w:rsidR="00DE342D" w:rsidRDefault="00DE342D" w:rsidP="00DE342D">
                <w:pPr>
                  <w:rPr>
                    <w:rFonts w:ascii="Times New Roman" w:hAnsi="Times New Roman"/>
                  </w:rPr>
                </w:pPr>
              </w:p>
              <w:p w:rsidR="008B4A70" w:rsidRDefault="008B4A70" w:rsidP="008B4A70">
                <w:pPr>
                  <w:keepNext/>
                  <w:rPr>
                    <w:rFonts w:ascii="Times New Roman" w:hAnsi="Times New Roman"/>
                  </w:rPr>
                </w:pPr>
                <w:r>
                  <w:rPr>
                    <w:rFonts w:ascii="Times New Roman" w:hAnsi="Times New Roman"/>
                  </w:rPr>
                  <w:lastRenderedPageBreak/>
                  <w:t xml:space="preserve">File: </w:t>
                </w:r>
                <w:r w:rsidRPr="008B4A70">
                  <w:rPr>
                    <w:rFonts w:ascii="Times New Roman" w:hAnsi="Times New Roman"/>
                  </w:rPr>
                  <w:t>ailey572.jpg</w:t>
                </w:r>
              </w:p>
              <w:p w:rsidR="008B4A70" w:rsidRDefault="008B4A70" w:rsidP="008B4A70">
                <w:pPr>
                  <w:pStyle w:val="Caption"/>
                </w:pPr>
                <w:r>
                  <w:t xml:space="preserve">Figure </w:t>
                </w:r>
                <w:fldSimple w:instr=" SEQ Figure \* ARABIC ">
                  <w:r>
                    <w:rPr>
                      <w:noProof/>
                    </w:rPr>
                    <w:t>1</w:t>
                  </w:r>
                </w:fldSimple>
                <w:r>
                  <w:t xml:space="preserve"> Photograph of a young Alvin Ailey, by John Lindquist</w:t>
                </w:r>
              </w:p>
              <w:p w:rsidR="008B4A70" w:rsidRDefault="008B4A70" w:rsidP="008B4A70">
                <w:pPr>
                  <w:rPr>
                    <w:rFonts w:ascii="Times New Roman" w:hAnsi="Times New Roman"/>
                    <w:color w:val="262626"/>
                  </w:rPr>
                </w:pPr>
                <w:r>
                  <w:rPr>
                    <w:rFonts w:ascii="Times New Roman" w:hAnsi="Times New Roman"/>
                  </w:rPr>
                  <w:t xml:space="preserve">Source: </w:t>
                </w:r>
                <w:r>
                  <w:rPr>
                    <w:rFonts w:ascii="Times New Roman" w:hAnsi="Times New Roman"/>
                    <w:color w:val="262626"/>
                  </w:rPr>
                  <w:t xml:space="preserve">Harvard Theatre </w:t>
                </w:r>
                <w:proofErr w:type="gramStart"/>
                <w:r>
                  <w:rPr>
                    <w:rFonts w:ascii="Times New Roman" w:hAnsi="Times New Roman"/>
                    <w:color w:val="262626"/>
                  </w:rPr>
                  <w:t xml:space="preserve">Collection  </w:t>
                </w:r>
                <w:proofErr w:type="gramEnd"/>
                <w:r>
                  <w:fldChar w:fldCharType="begin"/>
                </w:r>
                <w:r>
                  <w:instrText xml:space="preserve"> HYPERLINK "http://www.danceheritage.org/ailey.html" </w:instrText>
                </w:r>
                <w:r>
                  <w:fldChar w:fldCharType="separate"/>
                </w:r>
                <w:r w:rsidRPr="00EC55BA">
                  <w:rPr>
                    <w:rStyle w:val="Hyperlink"/>
                    <w:rFonts w:ascii="Times New Roman" w:hAnsi="Times New Roman"/>
                  </w:rPr>
                  <w:t>http:</w:t>
                </w:r>
                <w:r w:rsidRPr="00EC55BA">
                  <w:rPr>
                    <w:rStyle w:val="Hyperlink"/>
                    <w:rFonts w:ascii="Times New Roman" w:hAnsi="Times New Roman"/>
                  </w:rPr>
                  <w:t>/</w:t>
                </w:r>
                <w:r w:rsidRPr="00EC55BA">
                  <w:rPr>
                    <w:rStyle w:val="Hyperlink"/>
                    <w:rFonts w:ascii="Times New Roman" w:hAnsi="Times New Roman"/>
                  </w:rPr>
                  <w:t>/www.danceheritage.org/ailey.html</w:t>
                </w:r>
                <w:r>
                  <w:rPr>
                    <w:rStyle w:val="Hyperlink"/>
                    <w:rFonts w:ascii="Times New Roman" w:hAnsi="Times New Roman"/>
                  </w:rPr>
                  <w:fldChar w:fldCharType="end"/>
                </w:r>
              </w:p>
              <w:p w:rsidR="008B4A70" w:rsidRDefault="008B4A70" w:rsidP="008B4A70">
                <w:pPr>
                  <w:rPr>
                    <w:rFonts w:ascii="Times New Roman" w:hAnsi="Times New Roman"/>
                    <w:color w:val="262626"/>
                  </w:rPr>
                </w:pPr>
              </w:p>
              <w:p w:rsidR="008B4A70" w:rsidRDefault="008B4A70" w:rsidP="00DE342D">
                <w:pPr>
                  <w:rPr>
                    <w:rFonts w:ascii="Times New Roman" w:hAnsi="Times New Roman"/>
                  </w:rPr>
                </w:pPr>
              </w:p>
              <w:p w:rsidR="008B4A70" w:rsidRDefault="008B4A70" w:rsidP="00DE342D">
                <w:pPr>
                  <w:rPr>
                    <w:rFonts w:ascii="Times New Roman" w:hAnsi="Times New Roman"/>
                  </w:rPr>
                </w:pPr>
              </w:p>
              <w:p w:rsidR="008B4A70" w:rsidRDefault="008B4A70" w:rsidP="00DE342D">
                <w:pPr>
                  <w:rPr>
                    <w:rFonts w:ascii="Times New Roman" w:hAnsi="Times New Roman"/>
                  </w:rPr>
                </w:pPr>
              </w:p>
              <w:p w:rsidR="00DE342D" w:rsidRDefault="00DE342D" w:rsidP="00DE342D">
                <w:pPr>
                  <w:rPr>
                    <w:rFonts w:ascii="Times New Roman" w:hAnsi="Times New Roman"/>
                  </w:rPr>
                </w:pPr>
                <w:r>
                  <w:rPr>
                    <w:rFonts w:ascii="Times New Roman" w:hAnsi="Times New Roman"/>
                  </w:rPr>
                  <w:t xml:space="preserve">In 1954 Ailey moved to New York to appear in the Broadway musical, </w:t>
                </w:r>
                <w:r w:rsidRPr="00177A14">
                  <w:rPr>
                    <w:rFonts w:ascii="Times New Roman" w:hAnsi="Times New Roman"/>
                    <w:i/>
                  </w:rPr>
                  <w:t>House</w:t>
                </w:r>
                <w:r>
                  <w:rPr>
                    <w:rFonts w:ascii="Times New Roman" w:hAnsi="Times New Roman"/>
                  </w:rPr>
                  <w:t xml:space="preserve"> </w:t>
                </w:r>
                <w:r w:rsidRPr="00177A14">
                  <w:rPr>
                    <w:rFonts w:ascii="Times New Roman" w:hAnsi="Times New Roman"/>
                    <w:i/>
                  </w:rPr>
                  <w:t>of Flowers</w:t>
                </w:r>
                <w:r>
                  <w:rPr>
                    <w:rFonts w:ascii="Times New Roman" w:hAnsi="Times New Roman"/>
                    <w:i/>
                  </w:rPr>
                  <w:t xml:space="preserve">. </w:t>
                </w:r>
                <w:r>
                  <w:rPr>
                    <w:rFonts w:ascii="Times New Roman" w:hAnsi="Times New Roman"/>
                  </w:rPr>
                  <w:t xml:space="preserve">Partnering Carmen de </w:t>
                </w:r>
                <w:proofErr w:type="spellStart"/>
                <w:r>
                  <w:rPr>
                    <w:rFonts w:ascii="Times New Roman" w:hAnsi="Times New Roman"/>
                  </w:rPr>
                  <w:t>Lavallade</w:t>
                </w:r>
                <w:proofErr w:type="spellEnd"/>
                <w:r>
                  <w:rPr>
                    <w:rFonts w:ascii="Times New Roman" w:hAnsi="Times New Roman"/>
                  </w:rPr>
                  <w:t xml:space="preserve">, Ailey met the many talented black dancers in the cast, including Geoffrey Holder and Arthur Mitchell. After the show closed, he remained in New York, studying acting with Stella Adler and ballet with </w:t>
                </w:r>
                <w:proofErr w:type="spellStart"/>
                <w:r>
                  <w:rPr>
                    <w:rFonts w:ascii="Times New Roman" w:hAnsi="Times New Roman"/>
                  </w:rPr>
                  <w:t>Karel</w:t>
                </w:r>
                <w:proofErr w:type="spellEnd"/>
                <w:r>
                  <w:rPr>
                    <w:rFonts w:ascii="Times New Roman" w:hAnsi="Times New Roman"/>
                  </w:rPr>
                  <w:t xml:space="preserve"> Shook, sampling classes with Martha Graham and Doris Humphrey, appearing in works by Anna </w:t>
                </w:r>
                <w:proofErr w:type="spellStart"/>
                <w:r>
                  <w:rPr>
                    <w:rFonts w:ascii="Times New Roman" w:hAnsi="Times New Roman"/>
                  </w:rPr>
                  <w:t>Sokolow</w:t>
                </w:r>
                <w:proofErr w:type="spellEnd"/>
                <w:r>
                  <w:rPr>
                    <w:rFonts w:ascii="Times New Roman" w:hAnsi="Times New Roman"/>
                  </w:rPr>
                  <w:t xml:space="preserve"> and Sophie Maslow, and taking a lead role in Jack Cole’s musical </w:t>
                </w:r>
                <w:r w:rsidRPr="00FE1A92">
                  <w:rPr>
                    <w:rFonts w:ascii="Times New Roman" w:hAnsi="Times New Roman"/>
                    <w:i/>
                  </w:rPr>
                  <w:t>Jamaica</w:t>
                </w:r>
                <w:r>
                  <w:rPr>
                    <w:rFonts w:ascii="Times New Roman" w:hAnsi="Times New Roman"/>
                  </w:rPr>
                  <w:t xml:space="preserve">. Seeing that ‘the New York City concert dance scene was basically closed to black dancers,’ he gathered together dancers in an informal company, creating </w:t>
                </w:r>
                <w:r w:rsidRPr="0034524C">
                  <w:rPr>
                    <w:rFonts w:ascii="Times New Roman" w:hAnsi="Times New Roman"/>
                    <w:i/>
                  </w:rPr>
                  <w:t>Blues Suite</w:t>
                </w:r>
                <w:r>
                  <w:rPr>
                    <w:rFonts w:ascii="Times New Roman" w:hAnsi="Times New Roman"/>
                  </w:rPr>
                  <w:t xml:space="preserve"> (1958) and </w:t>
                </w:r>
                <w:r w:rsidRPr="0034524C">
                  <w:rPr>
                    <w:rFonts w:ascii="Times New Roman" w:hAnsi="Times New Roman"/>
                    <w:i/>
                  </w:rPr>
                  <w:t>Revelations</w:t>
                </w:r>
                <w:r>
                  <w:rPr>
                    <w:rFonts w:ascii="Times New Roman" w:hAnsi="Times New Roman"/>
                  </w:rPr>
                  <w:t xml:space="preserve"> (1960), complementary works that recast autobiography as ‘blood memories,’ the collective memory of African-American culture.</w:t>
                </w:r>
                <w:r>
                  <w:rPr>
                    <w:rStyle w:val="EndnoteReference"/>
                    <w:rFonts w:ascii="Times New Roman" w:hAnsi="Times New Roman"/>
                  </w:rPr>
                  <w:endnoteReference w:id="1"/>
                </w:r>
                <w:r>
                  <w:rPr>
                    <w:rFonts w:ascii="Times New Roman" w:hAnsi="Times New Roman"/>
                  </w:rPr>
                  <w:t xml:space="preserve"> While </w:t>
                </w:r>
                <w:r w:rsidRPr="0034524C">
                  <w:rPr>
                    <w:rFonts w:ascii="Times New Roman" w:hAnsi="Times New Roman"/>
                    <w:i/>
                  </w:rPr>
                  <w:t>Blues Suite</w:t>
                </w:r>
                <w:r>
                  <w:rPr>
                    <w:rFonts w:ascii="Times New Roman" w:hAnsi="Times New Roman"/>
                  </w:rPr>
                  <w:t xml:space="preserve"> recalled Saturday-night </w:t>
                </w:r>
                <w:proofErr w:type="spellStart"/>
                <w:r>
                  <w:rPr>
                    <w:rFonts w:ascii="Times New Roman" w:hAnsi="Times New Roman"/>
                  </w:rPr>
                  <w:t>jook</w:t>
                </w:r>
                <w:proofErr w:type="spellEnd"/>
                <w:r>
                  <w:rPr>
                    <w:rFonts w:ascii="Times New Roman" w:hAnsi="Times New Roman"/>
                  </w:rPr>
                  <w:t xml:space="preserve"> joints from his Texas childhood, </w:t>
                </w:r>
                <w:r w:rsidRPr="0034524C">
                  <w:rPr>
                    <w:rFonts w:ascii="Times New Roman" w:hAnsi="Times New Roman"/>
                    <w:i/>
                  </w:rPr>
                  <w:t>Revelations</w:t>
                </w:r>
                <w:r>
                  <w:rPr>
                    <w:rFonts w:ascii="Times New Roman" w:hAnsi="Times New Roman"/>
                  </w:rPr>
                  <w:t xml:space="preserve"> recalled Sunday-morning church services. His aim, Ailey later wrote, ‘was to show the coming and the growth and reach of black culture.’</w:t>
                </w:r>
                <w:r>
                  <w:rPr>
                    <w:rStyle w:val="EndnoteReference"/>
                    <w:rFonts w:ascii="Times New Roman" w:hAnsi="Times New Roman"/>
                  </w:rPr>
                  <w:endnoteReference w:id="2"/>
                </w:r>
                <w:r>
                  <w:rPr>
                    <w:rFonts w:ascii="Times New Roman" w:hAnsi="Times New Roman"/>
                  </w:rPr>
                  <w:t xml:space="preserve"> </w:t>
                </w:r>
              </w:p>
              <w:p w:rsidR="00DE342D" w:rsidRDefault="00DE342D" w:rsidP="00DE342D">
                <w:pPr>
                  <w:rPr>
                    <w:rFonts w:ascii="Times New Roman" w:hAnsi="Times New Roman"/>
                  </w:rPr>
                </w:pPr>
              </w:p>
              <w:p w:rsidR="00DE342D" w:rsidRPr="00CC27A4" w:rsidRDefault="00DE342D" w:rsidP="00DE342D">
                <w:pPr>
                  <w:pStyle w:val="Heading1"/>
                  <w:outlineLvl w:val="0"/>
                </w:pPr>
                <w:r w:rsidRPr="00CC27A4">
                  <w:t>Major Contributions to the Field and Modernism</w:t>
                </w:r>
              </w:p>
              <w:p w:rsidR="00DE342D" w:rsidRPr="00B43F91" w:rsidRDefault="00DE342D" w:rsidP="00DE342D">
                <w:pPr>
                  <w:rPr>
                    <w:rFonts w:ascii="Times New Roman" w:hAnsi="Times New Roman"/>
                  </w:rPr>
                </w:pPr>
                <w:r>
                  <w:rPr>
                    <w:rFonts w:ascii="Times New Roman" w:hAnsi="Times New Roman"/>
                  </w:rPr>
                  <w:t>Over the next thirty years, Ailey created nearly eighty dance works, including contributions to Broadway and opera stages. Overall, h</w:t>
                </w:r>
                <w:r w:rsidRPr="00B43F91">
                  <w:rPr>
                    <w:rFonts w:ascii="Times New Roman" w:hAnsi="Times New Roman"/>
                  </w:rPr>
                  <w:t>is c</w:t>
                </w:r>
                <w:r>
                  <w:rPr>
                    <w:rFonts w:ascii="Times New Roman" w:hAnsi="Times New Roman"/>
                  </w:rPr>
                  <w:t>horeographic style was eclectic:</w:t>
                </w:r>
                <w:r w:rsidRPr="00B43F91">
                  <w:rPr>
                    <w:rFonts w:ascii="Times New Roman" w:hAnsi="Times New Roman"/>
                  </w:rPr>
                  <w:t xml:space="preserve"> influenced greatly by</w:t>
                </w:r>
                <w:r>
                  <w:rPr>
                    <w:rFonts w:ascii="Times New Roman" w:hAnsi="Times New Roman"/>
                  </w:rPr>
                  <w:t xml:space="preserve"> </w:t>
                </w:r>
                <w:r w:rsidRPr="00B43F91">
                  <w:rPr>
                    <w:rFonts w:ascii="Times New Roman" w:hAnsi="Times New Roman"/>
                  </w:rPr>
                  <w:t>Horton</w:t>
                </w:r>
                <w:r>
                  <w:rPr>
                    <w:rFonts w:ascii="Times New Roman" w:hAnsi="Times New Roman"/>
                  </w:rPr>
                  <w:t>,</w:t>
                </w:r>
                <w:r w:rsidRPr="00B43F91">
                  <w:rPr>
                    <w:rFonts w:ascii="Times New Roman" w:hAnsi="Times New Roman"/>
                  </w:rPr>
                  <w:t xml:space="preserve"> </w:t>
                </w:r>
                <w:r>
                  <w:rPr>
                    <w:rFonts w:ascii="Times New Roman" w:hAnsi="Times New Roman"/>
                  </w:rPr>
                  <w:t xml:space="preserve">his style also embodies the later </w:t>
                </w:r>
                <w:r w:rsidRPr="00B43F91">
                  <w:rPr>
                    <w:rFonts w:ascii="Times New Roman" w:hAnsi="Times New Roman"/>
                  </w:rPr>
                  <w:t xml:space="preserve">influences of Graham, Humphrey, </w:t>
                </w:r>
                <w:proofErr w:type="spellStart"/>
                <w:r w:rsidRPr="00B43F91">
                  <w:rPr>
                    <w:rFonts w:ascii="Times New Roman" w:hAnsi="Times New Roman"/>
                  </w:rPr>
                  <w:t>Sokolow</w:t>
                </w:r>
                <w:proofErr w:type="spellEnd"/>
                <w:r w:rsidRPr="00B43F91">
                  <w:rPr>
                    <w:rFonts w:ascii="Times New Roman" w:hAnsi="Times New Roman"/>
                  </w:rPr>
                  <w:t>, Maslow, Dunham</w:t>
                </w:r>
                <w:r>
                  <w:rPr>
                    <w:rFonts w:ascii="Times New Roman" w:hAnsi="Times New Roman"/>
                  </w:rPr>
                  <w:t xml:space="preserve">, and Jack Cole. Works that reveal what Ailey called ‘blood memories’ include—in addition to </w:t>
                </w:r>
                <w:r w:rsidRPr="00B43F91">
                  <w:rPr>
                    <w:rFonts w:ascii="Times New Roman" w:hAnsi="Times New Roman"/>
                    <w:i/>
                  </w:rPr>
                  <w:t>Blues Suite</w:t>
                </w:r>
                <w:r>
                  <w:rPr>
                    <w:rFonts w:ascii="Times New Roman" w:hAnsi="Times New Roman"/>
                  </w:rPr>
                  <w:t xml:space="preserve"> </w:t>
                </w:r>
                <w:r w:rsidRPr="00B43F91">
                  <w:rPr>
                    <w:rFonts w:ascii="Times New Roman" w:hAnsi="Times New Roman"/>
                  </w:rPr>
                  <w:t xml:space="preserve">and </w:t>
                </w:r>
                <w:r w:rsidRPr="00B43F91">
                  <w:rPr>
                    <w:rFonts w:ascii="Times New Roman" w:hAnsi="Times New Roman"/>
                    <w:i/>
                  </w:rPr>
                  <w:t>Revelations</w:t>
                </w:r>
                <w:r>
                  <w:rPr>
                    <w:rFonts w:ascii="Times New Roman" w:hAnsi="Times New Roman"/>
                    <w:i/>
                  </w:rPr>
                  <w:t xml:space="preserve">—Roots of the Blues </w:t>
                </w:r>
                <w:r w:rsidRPr="00DC3C37">
                  <w:rPr>
                    <w:rFonts w:ascii="Times New Roman" w:hAnsi="Times New Roman"/>
                  </w:rPr>
                  <w:t>(1961)</w:t>
                </w:r>
                <w:r>
                  <w:rPr>
                    <w:rFonts w:ascii="Times New Roman" w:hAnsi="Times New Roman"/>
                  </w:rPr>
                  <w:t xml:space="preserve">, </w:t>
                </w:r>
                <w:proofErr w:type="spellStart"/>
                <w:r w:rsidRPr="00B43F91">
                  <w:rPr>
                    <w:rFonts w:ascii="Times New Roman" w:hAnsi="Times New Roman"/>
                    <w:i/>
                  </w:rPr>
                  <w:t>Masekela</w:t>
                </w:r>
                <w:proofErr w:type="spellEnd"/>
                <w:r w:rsidRPr="00B43F91">
                  <w:rPr>
                    <w:rFonts w:ascii="Times New Roman" w:hAnsi="Times New Roman"/>
                    <w:i/>
                  </w:rPr>
                  <w:t xml:space="preserve"> </w:t>
                </w:r>
                <w:proofErr w:type="spellStart"/>
                <w:r w:rsidRPr="00833893">
                  <w:rPr>
                    <w:rFonts w:ascii="Times New Roman" w:hAnsi="Times New Roman"/>
                    <w:i/>
                  </w:rPr>
                  <w:t>Langage</w:t>
                </w:r>
                <w:proofErr w:type="spellEnd"/>
                <w:r w:rsidRPr="00833893">
                  <w:rPr>
                    <w:rFonts w:ascii="Times New Roman" w:hAnsi="Times New Roman"/>
                  </w:rPr>
                  <w:t xml:space="preserve"> </w:t>
                </w:r>
                <w:r>
                  <w:rPr>
                    <w:rFonts w:ascii="Times New Roman" w:hAnsi="Times New Roman"/>
                  </w:rPr>
                  <w:t xml:space="preserve">(1969), a protest against South African apartheid, and the solo </w:t>
                </w:r>
                <w:r w:rsidRPr="00F57651">
                  <w:rPr>
                    <w:rFonts w:ascii="Times New Roman" w:hAnsi="Times New Roman"/>
                    <w:i/>
                  </w:rPr>
                  <w:t>Cry</w:t>
                </w:r>
                <w:r>
                  <w:rPr>
                    <w:rFonts w:ascii="Times New Roman" w:hAnsi="Times New Roman"/>
                    <w:i/>
                  </w:rPr>
                  <w:t xml:space="preserve"> </w:t>
                </w:r>
                <w:r>
                  <w:rPr>
                    <w:rFonts w:ascii="Times New Roman" w:hAnsi="Times New Roman"/>
                  </w:rPr>
                  <w:t>(1971) ‘dedicated to all B</w:t>
                </w:r>
                <w:r w:rsidRPr="00833893">
                  <w:rPr>
                    <w:rFonts w:ascii="Times New Roman" w:hAnsi="Times New Roman"/>
                  </w:rPr>
                  <w:t>lack women eve</w:t>
                </w:r>
                <w:r>
                  <w:rPr>
                    <w:rFonts w:ascii="Times New Roman" w:hAnsi="Times New Roman"/>
                  </w:rPr>
                  <w:t xml:space="preserve">rywhere, especially our mothers,’ as the program noted. Biographical works dedicated to the memory of the departed include </w:t>
                </w:r>
                <w:r w:rsidRPr="00D255C6">
                  <w:rPr>
                    <w:rFonts w:ascii="Times New Roman" w:hAnsi="Times New Roman"/>
                    <w:i/>
                  </w:rPr>
                  <w:t>Flowers</w:t>
                </w:r>
                <w:r>
                  <w:rPr>
                    <w:rFonts w:ascii="Times New Roman" w:hAnsi="Times New Roman"/>
                  </w:rPr>
                  <w:t xml:space="preserve"> (1971) based on the life and death of Janis Joplin, </w:t>
                </w:r>
                <w:proofErr w:type="spellStart"/>
                <w:r>
                  <w:rPr>
                    <w:rFonts w:ascii="Times New Roman" w:hAnsi="Times New Roman"/>
                    <w:i/>
                  </w:rPr>
                  <w:t>Memoria</w:t>
                </w:r>
                <w:proofErr w:type="spellEnd"/>
                <w:r>
                  <w:rPr>
                    <w:rFonts w:ascii="Times New Roman" w:hAnsi="Times New Roman"/>
                    <w:i/>
                  </w:rPr>
                  <w:t xml:space="preserve"> </w:t>
                </w:r>
                <w:r>
                  <w:rPr>
                    <w:rFonts w:ascii="Times New Roman" w:hAnsi="Times New Roman"/>
                  </w:rPr>
                  <w:t>(1979)</w:t>
                </w:r>
                <w:r>
                  <w:rPr>
                    <w:rFonts w:ascii="Times New Roman" w:hAnsi="Times New Roman"/>
                    <w:i/>
                  </w:rPr>
                  <w:t xml:space="preserve"> </w:t>
                </w:r>
                <w:r>
                  <w:rPr>
                    <w:rFonts w:ascii="Times New Roman" w:hAnsi="Times New Roman"/>
                  </w:rPr>
                  <w:t xml:space="preserve">dedicated to fellow Horton dancer Joyce </w:t>
                </w:r>
                <w:proofErr w:type="spellStart"/>
                <w:r>
                  <w:rPr>
                    <w:rFonts w:ascii="Times New Roman" w:hAnsi="Times New Roman"/>
                  </w:rPr>
                  <w:t>Trisler</w:t>
                </w:r>
                <w:proofErr w:type="spellEnd"/>
                <w:r>
                  <w:rPr>
                    <w:rFonts w:ascii="Times New Roman" w:hAnsi="Times New Roman"/>
                  </w:rPr>
                  <w:t>,</w:t>
                </w:r>
                <w:r w:rsidRPr="00B43F91">
                  <w:rPr>
                    <w:rFonts w:ascii="Times New Roman" w:hAnsi="Times New Roman"/>
                    <w:i/>
                  </w:rPr>
                  <w:t xml:space="preserve"> </w:t>
                </w:r>
                <w:r>
                  <w:rPr>
                    <w:rFonts w:ascii="Times New Roman" w:hAnsi="Times New Roman"/>
                    <w:i/>
                  </w:rPr>
                  <w:t xml:space="preserve">Precipice </w:t>
                </w:r>
                <w:r>
                  <w:rPr>
                    <w:rFonts w:ascii="Times New Roman" w:hAnsi="Times New Roman"/>
                  </w:rPr>
                  <w:t>(1983) inspired by Jim Morrison and Jimi Hendrix, and</w:t>
                </w:r>
                <w:r>
                  <w:rPr>
                    <w:rFonts w:ascii="Times New Roman" w:hAnsi="Times New Roman"/>
                    <w:i/>
                  </w:rPr>
                  <w:t xml:space="preserve"> </w:t>
                </w:r>
                <w:r w:rsidRPr="00B43F91">
                  <w:rPr>
                    <w:rFonts w:ascii="Times New Roman" w:hAnsi="Times New Roman"/>
                    <w:i/>
                  </w:rPr>
                  <w:t>For Bird</w:t>
                </w:r>
                <w:r>
                  <w:rPr>
                    <w:rFonts w:ascii="Times New Roman" w:hAnsi="Times New Roman"/>
                    <w:i/>
                  </w:rPr>
                  <w:t xml:space="preserve">—With </w:t>
                </w:r>
                <w:r w:rsidRPr="00B43F91">
                  <w:rPr>
                    <w:rFonts w:ascii="Times New Roman" w:hAnsi="Times New Roman"/>
                    <w:i/>
                  </w:rPr>
                  <w:t>Love</w:t>
                </w:r>
                <w:r>
                  <w:rPr>
                    <w:rFonts w:ascii="Times New Roman" w:hAnsi="Times New Roman"/>
                    <w:i/>
                  </w:rPr>
                  <w:t xml:space="preserve"> </w:t>
                </w:r>
                <w:r>
                  <w:rPr>
                    <w:rFonts w:ascii="Times New Roman" w:hAnsi="Times New Roman"/>
                  </w:rPr>
                  <w:t>(1984)</w:t>
                </w:r>
                <w:r w:rsidRPr="00B43F91">
                  <w:rPr>
                    <w:rFonts w:ascii="Times New Roman" w:hAnsi="Times New Roman"/>
                    <w:i/>
                  </w:rPr>
                  <w:t xml:space="preserve"> </w:t>
                </w:r>
                <w:r>
                  <w:rPr>
                    <w:rFonts w:ascii="Times New Roman" w:hAnsi="Times New Roman"/>
                  </w:rPr>
                  <w:t xml:space="preserve">based on the life of </w:t>
                </w:r>
                <w:r w:rsidRPr="00B43F91">
                  <w:rPr>
                    <w:rFonts w:ascii="Times New Roman" w:hAnsi="Times New Roman"/>
                  </w:rPr>
                  <w:t>Charlie Parker</w:t>
                </w:r>
                <w:r>
                  <w:rPr>
                    <w:rFonts w:ascii="Times New Roman" w:hAnsi="Times New Roman"/>
                  </w:rPr>
                  <w:t xml:space="preserve">. More classically oriented and abstract works include </w:t>
                </w:r>
                <w:r>
                  <w:rPr>
                    <w:rFonts w:ascii="Times New Roman" w:hAnsi="Times New Roman"/>
                    <w:i/>
                  </w:rPr>
                  <w:t xml:space="preserve">Streams </w:t>
                </w:r>
                <w:r>
                  <w:rPr>
                    <w:rFonts w:ascii="Times New Roman" w:hAnsi="Times New Roman"/>
                  </w:rPr>
                  <w:t>(1970)</w:t>
                </w:r>
                <w:r w:rsidRPr="00B43F91">
                  <w:rPr>
                    <w:rFonts w:ascii="Times New Roman" w:hAnsi="Times New Roman"/>
                    <w:i/>
                  </w:rPr>
                  <w:t>, The River</w:t>
                </w:r>
                <w:r>
                  <w:rPr>
                    <w:rFonts w:ascii="Times New Roman" w:hAnsi="Times New Roman"/>
                    <w:i/>
                  </w:rPr>
                  <w:t xml:space="preserve"> </w:t>
                </w:r>
                <w:r>
                  <w:rPr>
                    <w:rFonts w:ascii="Times New Roman" w:hAnsi="Times New Roman"/>
                  </w:rPr>
                  <w:t xml:space="preserve">(1970), </w:t>
                </w:r>
                <w:r w:rsidRPr="00B43F91">
                  <w:rPr>
                    <w:rFonts w:ascii="Times New Roman" w:hAnsi="Times New Roman"/>
                    <w:i/>
                  </w:rPr>
                  <w:t>Archipel</w:t>
                </w:r>
                <w:r>
                  <w:rPr>
                    <w:rFonts w:ascii="Times New Roman" w:hAnsi="Times New Roman"/>
                    <w:i/>
                  </w:rPr>
                  <w:t>a</w:t>
                </w:r>
                <w:r w:rsidRPr="00B43F91">
                  <w:rPr>
                    <w:rFonts w:ascii="Times New Roman" w:hAnsi="Times New Roman"/>
                    <w:i/>
                  </w:rPr>
                  <w:t>go</w:t>
                </w:r>
                <w:r>
                  <w:rPr>
                    <w:rFonts w:ascii="Times New Roman" w:hAnsi="Times New Roman"/>
                    <w:i/>
                  </w:rPr>
                  <w:t xml:space="preserve"> </w:t>
                </w:r>
                <w:r>
                  <w:rPr>
                    <w:rFonts w:ascii="Times New Roman" w:hAnsi="Times New Roman"/>
                  </w:rPr>
                  <w:t>(1971)</w:t>
                </w:r>
                <w:r w:rsidRPr="00B43F91">
                  <w:rPr>
                    <w:rFonts w:ascii="Times New Roman" w:hAnsi="Times New Roman"/>
                    <w:i/>
                  </w:rPr>
                  <w:t>,</w:t>
                </w:r>
                <w:r w:rsidRPr="00B43F91">
                  <w:rPr>
                    <w:rFonts w:ascii="Times New Roman" w:hAnsi="Times New Roman"/>
                  </w:rPr>
                  <w:t xml:space="preserve"> </w:t>
                </w:r>
                <w:r>
                  <w:rPr>
                    <w:rFonts w:ascii="Times New Roman" w:hAnsi="Times New Roman"/>
                    <w:i/>
                  </w:rPr>
                  <w:t xml:space="preserve">The Lark Ascending </w:t>
                </w:r>
                <w:r>
                  <w:rPr>
                    <w:rFonts w:ascii="Times New Roman" w:hAnsi="Times New Roman"/>
                  </w:rPr>
                  <w:t>(1972), and</w:t>
                </w:r>
                <w:r w:rsidRPr="00B43F91">
                  <w:rPr>
                    <w:rFonts w:ascii="Times New Roman" w:hAnsi="Times New Roman"/>
                    <w:i/>
                  </w:rPr>
                  <w:t xml:space="preserve"> Hidden Rites</w:t>
                </w:r>
                <w:r>
                  <w:rPr>
                    <w:rFonts w:ascii="Times New Roman" w:hAnsi="Times New Roman"/>
                  </w:rPr>
                  <w:t xml:space="preserve"> (1973). </w:t>
                </w:r>
              </w:p>
              <w:p w:rsidR="00DE342D" w:rsidRDefault="00DE342D" w:rsidP="00DE342D">
                <w:pPr>
                  <w:rPr>
                    <w:rFonts w:ascii="Times New Roman" w:hAnsi="Times New Roman"/>
                  </w:rPr>
                </w:pPr>
              </w:p>
              <w:p w:rsidR="00DE342D" w:rsidRPr="00B43F91" w:rsidRDefault="00DE342D" w:rsidP="00DE342D">
                <w:pPr>
                  <w:rPr>
                    <w:rFonts w:ascii="Times New Roman" w:hAnsi="Times New Roman"/>
                  </w:rPr>
                </w:pPr>
                <w:r>
                  <w:rPr>
                    <w:rFonts w:ascii="Times New Roman" w:hAnsi="Times New Roman"/>
                  </w:rPr>
                  <w:t xml:space="preserve">Like Ailey’s choreographic style, his movement style resulted from an </w:t>
                </w:r>
                <w:r w:rsidRPr="00B43F91">
                  <w:rPr>
                    <w:rFonts w:ascii="Times New Roman" w:hAnsi="Times New Roman"/>
                  </w:rPr>
                  <w:t xml:space="preserve">amalgamation of </w:t>
                </w:r>
                <w:r>
                  <w:rPr>
                    <w:rFonts w:ascii="Times New Roman" w:hAnsi="Times New Roman"/>
                  </w:rPr>
                  <w:t>influences, combining t</w:t>
                </w:r>
                <w:r w:rsidRPr="00B43F91">
                  <w:rPr>
                    <w:rFonts w:ascii="Times New Roman" w:hAnsi="Times New Roman"/>
                  </w:rPr>
                  <w:t xml:space="preserve">echniques he learned </w:t>
                </w:r>
                <w:r>
                  <w:rPr>
                    <w:rFonts w:ascii="Times New Roman" w:hAnsi="Times New Roman"/>
                  </w:rPr>
                  <w:t>throughout</w:t>
                </w:r>
                <w:r w:rsidRPr="00B43F91">
                  <w:rPr>
                    <w:rFonts w:ascii="Times New Roman" w:hAnsi="Times New Roman"/>
                  </w:rPr>
                  <w:t xml:space="preserve"> his </w:t>
                </w:r>
                <w:r>
                  <w:rPr>
                    <w:rFonts w:ascii="Times New Roman" w:hAnsi="Times New Roman"/>
                  </w:rPr>
                  <w:t xml:space="preserve">dance </w:t>
                </w:r>
                <w:r w:rsidRPr="00B43F91">
                  <w:rPr>
                    <w:rFonts w:ascii="Times New Roman" w:hAnsi="Times New Roman"/>
                  </w:rPr>
                  <w:t>training</w:t>
                </w:r>
                <w:r>
                  <w:rPr>
                    <w:rFonts w:ascii="Times New Roman" w:hAnsi="Times New Roman"/>
                  </w:rPr>
                  <w:t xml:space="preserve">—Horton, ballet, Graham, Dunham. Music was the </w:t>
                </w:r>
                <w:r w:rsidRPr="00B43F91">
                  <w:rPr>
                    <w:rFonts w:ascii="Times New Roman" w:hAnsi="Times New Roman"/>
                  </w:rPr>
                  <w:t>impetus for</w:t>
                </w:r>
                <w:r>
                  <w:rPr>
                    <w:rFonts w:ascii="Times New Roman" w:hAnsi="Times New Roman"/>
                  </w:rPr>
                  <w:t xml:space="preserve"> movement, in all his works but especially in works created in collaboration with his peers </w:t>
                </w:r>
                <w:r w:rsidRPr="00B43F91">
                  <w:rPr>
                    <w:rFonts w:ascii="Times New Roman" w:hAnsi="Times New Roman"/>
                  </w:rPr>
                  <w:t>Duke Ellington</w:t>
                </w:r>
                <w:r>
                  <w:rPr>
                    <w:rFonts w:ascii="Times New Roman" w:hAnsi="Times New Roman"/>
                  </w:rPr>
                  <w:t xml:space="preserve"> and Max Roach. In rehearsal, Ailey often used imagery. As he once said, ‘d</w:t>
                </w:r>
                <w:r w:rsidRPr="00B43F91">
                  <w:rPr>
                    <w:rFonts w:ascii="Times New Roman" w:hAnsi="Times New Roman"/>
                  </w:rPr>
                  <w:t>ance is a moving painting of life.</w:t>
                </w:r>
                <w:r>
                  <w:rPr>
                    <w:rFonts w:ascii="Times New Roman" w:hAnsi="Times New Roman"/>
                  </w:rPr>
                  <w:t>’</w:t>
                </w:r>
                <w:r w:rsidRPr="00B43F91">
                  <w:rPr>
                    <w:rStyle w:val="EndnoteReference"/>
                    <w:rFonts w:ascii="Times New Roman" w:hAnsi="Times New Roman"/>
                  </w:rPr>
                  <w:endnoteReference w:id="3"/>
                </w:r>
                <w:r w:rsidRPr="00B43F91">
                  <w:rPr>
                    <w:rFonts w:ascii="Times New Roman" w:hAnsi="Times New Roman"/>
                  </w:rPr>
                  <w:t xml:space="preserve"> </w:t>
                </w:r>
                <w:r>
                  <w:rPr>
                    <w:rFonts w:ascii="Times New Roman" w:hAnsi="Times New Roman"/>
                  </w:rPr>
                  <w:t>Feeling and intention were paramount in the performance of his work. ‘Dramatic values are as important as the dance values,’ he asserted.</w:t>
                </w:r>
                <w:r>
                  <w:rPr>
                    <w:rStyle w:val="EndnoteReference"/>
                    <w:rFonts w:ascii="Times New Roman" w:hAnsi="Times New Roman"/>
                  </w:rPr>
                  <w:endnoteReference w:id="4"/>
                </w:r>
                <w:r>
                  <w:rPr>
                    <w:rFonts w:ascii="Times New Roman" w:hAnsi="Times New Roman"/>
                  </w:rPr>
                  <w:t xml:space="preserve"> ‘What I like,’</w:t>
                </w:r>
                <w:r w:rsidRPr="00B43F91">
                  <w:rPr>
                    <w:rFonts w:ascii="Times New Roman" w:hAnsi="Times New Roman"/>
                  </w:rPr>
                  <w:t xml:space="preserve"> </w:t>
                </w:r>
                <w:r>
                  <w:rPr>
                    <w:rFonts w:ascii="Times New Roman" w:hAnsi="Times New Roman"/>
                  </w:rPr>
                  <w:t>he elaborated, ‘</w:t>
                </w:r>
                <w:r w:rsidRPr="00B43F91">
                  <w:rPr>
                    <w:rFonts w:ascii="Times New Roman" w:hAnsi="Times New Roman"/>
                  </w:rPr>
                  <w:t>is the line and technical range that classical ballet gives to the body. But I still want to project to the audience the expressiveness that only modern dance offers, especially for the inner kind</w:t>
                </w:r>
                <w:r>
                  <w:rPr>
                    <w:rFonts w:ascii="Times New Roman" w:hAnsi="Times New Roman"/>
                  </w:rPr>
                  <w:t>s</w:t>
                </w:r>
                <w:r w:rsidRPr="00B43F91">
                  <w:rPr>
                    <w:rFonts w:ascii="Times New Roman" w:hAnsi="Times New Roman"/>
                  </w:rPr>
                  <w:t xml:space="preserve"> of things</w:t>
                </w:r>
                <w:r>
                  <w:rPr>
                    <w:rFonts w:ascii="Times New Roman" w:hAnsi="Times New Roman"/>
                  </w:rPr>
                  <w:t>.’</w:t>
                </w:r>
                <w:r w:rsidRPr="00B43F91">
                  <w:rPr>
                    <w:rStyle w:val="EndnoteReference"/>
                    <w:rFonts w:ascii="Times New Roman" w:hAnsi="Times New Roman"/>
                  </w:rPr>
                  <w:endnoteReference w:id="5"/>
                </w:r>
              </w:p>
              <w:p w:rsidR="00DE342D" w:rsidRDefault="00DE342D" w:rsidP="00DE342D">
                <w:pPr>
                  <w:rPr>
                    <w:rFonts w:ascii="Times New Roman" w:hAnsi="Times New Roman"/>
                  </w:rPr>
                </w:pPr>
              </w:p>
              <w:p w:rsidR="008B4A70" w:rsidRDefault="008B4A70" w:rsidP="008B4A70">
                <w:pPr>
                  <w:keepNext/>
                </w:pPr>
                <w:r>
                  <w:rPr>
                    <w:rFonts w:ascii="Times New Roman" w:hAnsi="Times New Roman"/>
                  </w:rPr>
                  <w:t xml:space="preserve">File: </w:t>
                </w:r>
                <w:r w:rsidRPr="008B4A70">
                  <w:rPr>
                    <w:rFonts w:ascii="Times New Roman" w:hAnsi="Times New Roman"/>
                  </w:rPr>
                  <w:t>aa0015_standard.jpg</w:t>
                </w:r>
              </w:p>
              <w:p w:rsidR="008B4A70" w:rsidRDefault="008B4A70" w:rsidP="008B4A70">
                <w:pPr>
                  <w:pStyle w:val="Caption"/>
                </w:pPr>
                <w:r>
                  <w:t xml:space="preserve">Figure </w:t>
                </w:r>
                <w:fldSimple w:instr=" SEQ Figure \* ARABIC ">
                  <w:r>
                    <w:rPr>
                      <w:noProof/>
                    </w:rPr>
                    <w:t>2</w:t>
                  </w:r>
                </w:fldSimple>
                <w:r w:rsidR="007A1887">
                  <w:t xml:space="preserve"> Paul </w:t>
                </w:r>
                <w:proofErr w:type="spellStart"/>
                <w:r w:rsidR="007A1887">
                  <w:t>Kolnik</w:t>
                </w:r>
                <w:proofErr w:type="spellEnd"/>
                <w:r w:rsidR="007A1887">
                  <w:t xml:space="preserve">, photographer. Briana Reed and Amos J. </w:t>
                </w:r>
                <w:proofErr w:type="spellStart"/>
                <w:r w:rsidR="007A1887">
                  <w:t>Machanic</w:t>
                </w:r>
                <w:proofErr w:type="spellEnd"/>
                <w:r w:rsidR="007A1887">
                  <w:t>, Jr. in Revelation, 2000</w:t>
                </w:r>
              </w:p>
              <w:p w:rsidR="007A1887" w:rsidRDefault="008B4A70" w:rsidP="007A1887">
                <w:pPr>
                  <w:rPr>
                    <w:rFonts w:eastAsia="Times New Roman"/>
                  </w:rPr>
                </w:pPr>
                <w:r>
                  <w:rPr>
                    <w:rFonts w:ascii="Times New Roman" w:hAnsi="Times New Roman"/>
                  </w:rPr>
                  <w:br/>
                  <w:t xml:space="preserve">Source: </w:t>
                </w:r>
                <w:r w:rsidR="007A1887">
                  <w:rPr>
                    <w:rFonts w:ascii="Times New Roman" w:hAnsi="Times New Roman"/>
                    <w:color w:val="262626"/>
                  </w:rPr>
                  <w:t xml:space="preserve">Library of </w:t>
                </w:r>
                <w:proofErr w:type="gramStart"/>
                <w:r w:rsidR="007A1887">
                  <w:rPr>
                    <w:rFonts w:ascii="Times New Roman" w:hAnsi="Times New Roman"/>
                    <w:color w:val="262626"/>
                  </w:rPr>
                  <w:t xml:space="preserve">Congress </w:t>
                </w:r>
                <w:r w:rsidR="007A1887">
                  <w:rPr>
                    <w:rFonts w:eastAsia="Times New Roman"/>
                  </w:rPr>
                  <w:t xml:space="preserve"> </w:t>
                </w:r>
                <w:proofErr w:type="gramEnd"/>
                <w:r w:rsidR="007A1887">
                  <w:fldChar w:fldCharType="begin"/>
                </w:r>
                <w:r w:rsidR="007A1887">
                  <w:instrText xml:space="preserve"> HYPERLINK "http://www.loc.gov/exhibits/alvin-ailey-american-dance-theater/exhibition-items.html" \l "obj11" </w:instrText>
                </w:r>
                <w:r w:rsidR="007A1887">
                  <w:fldChar w:fldCharType="separate"/>
                </w:r>
                <w:r w:rsidR="007A1887" w:rsidRPr="00EC55BA">
                  <w:rPr>
                    <w:rStyle w:val="Hyperlink"/>
                    <w:rFonts w:eastAsia="Times New Roman"/>
                  </w:rPr>
                  <w:t>http://www.loc.gov/exhibits/alvin-ailey-american-dance-theater/exhibition-items.html#obj11</w:t>
                </w:r>
                <w:r w:rsidR="007A1887">
                  <w:rPr>
                    <w:rStyle w:val="Hyperlink"/>
                    <w:rFonts w:eastAsia="Times New Roman"/>
                  </w:rPr>
                  <w:fldChar w:fldCharType="end"/>
                </w:r>
              </w:p>
              <w:p w:rsidR="008B4A70" w:rsidRDefault="008B4A70" w:rsidP="00DE342D">
                <w:pPr>
                  <w:rPr>
                    <w:rFonts w:ascii="Times New Roman" w:hAnsi="Times New Roman"/>
                  </w:rPr>
                </w:pPr>
              </w:p>
              <w:p w:rsidR="008B4A70" w:rsidRDefault="008B4A70" w:rsidP="00DE342D">
                <w:pPr>
                  <w:rPr>
                    <w:rFonts w:ascii="Times New Roman" w:hAnsi="Times New Roman"/>
                  </w:rPr>
                </w:pPr>
              </w:p>
              <w:p w:rsidR="00DE342D" w:rsidRDefault="00DE342D" w:rsidP="00DE342D">
                <w:pPr>
                  <w:rPr>
                    <w:rFonts w:ascii="Times New Roman" w:hAnsi="Times New Roman"/>
                  </w:rPr>
                </w:pPr>
                <w:r>
                  <w:rPr>
                    <w:rFonts w:ascii="Times New Roman" w:hAnsi="Times New Roman"/>
                  </w:rPr>
                  <w:lastRenderedPageBreak/>
                  <w:t xml:space="preserve">At a time when many choreographers created companies to showcase only their own works, Ailey created a repertory company that presented the works of many other choreographers in addition to his own. Especially significant were the works by other black choreographers—Talley Beatty, Katherine Dunham, Donald </w:t>
                </w:r>
                <w:proofErr w:type="spellStart"/>
                <w:r>
                  <w:rPr>
                    <w:rFonts w:ascii="Times New Roman" w:hAnsi="Times New Roman"/>
                  </w:rPr>
                  <w:t>McKayle</w:t>
                </w:r>
                <w:proofErr w:type="spellEnd"/>
                <w:r>
                  <w:rPr>
                    <w:rFonts w:ascii="Times New Roman" w:hAnsi="Times New Roman"/>
                  </w:rPr>
                  <w:t xml:space="preserve">, and Ulysses Dove. But Ailey also programmed the works of white peers whose theatrical aesthetic complemented his own—Horton’s </w:t>
                </w:r>
                <w:r w:rsidRPr="00EA7962">
                  <w:rPr>
                    <w:rFonts w:ascii="Times New Roman" w:hAnsi="Times New Roman"/>
                    <w:i/>
                  </w:rPr>
                  <w:t>Liberian Suite</w:t>
                </w:r>
                <w:r>
                  <w:rPr>
                    <w:rFonts w:ascii="Times New Roman" w:hAnsi="Times New Roman"/>
                  </w:rPr>
                  <w:t xml:space="preserve"> (1952, entered Ailey repertory 1975), </w:t>
                </w:r>
                <w:proofErr w:type="spellStart"/>
                <w:r>
                  <w:rPr>
                    <w:rFonts w:ascii="Times New Roman" w:hAnsi="Times New Roman"/>
                  </w:rPr>
                  <w:t>Trisler’s</w:t>
                </w:r>
                <w:proofErr w:type="spellEnd"/>
                <w:r>
                  <w:rPr>
                    <w:rFonts w:ascii="Times New Roman" w:hAnsi="Times New Roman"/>
                  </w:rPr>
                  <w:t xml:space="preserve"> </w:t>
                </w:r>
                <w:r w:rsidRPr="00EA7962">
                  <w:rPr>
                    <w:rFonts w:ascii="Times New Roman" w:hAnsi="Times New Roman"/>
                    <w:i/>
                  </w:rPr>
                  <w:t>The Journey</w:t>
                </w:r>
                <w:r>
                  <w:rPr>
                    <w:rFonts w:ascii="Times New Roman" w:hAnsi="Times New Roman"/>
                  </w:rPr>
                  <w:t xml:space="preserve"> (1958, entered repertory 1964), </w:t>
                </w:r>
                <w:proofErr w:type="spellStart"/>
                <w:r>
                  <w:rPr>
                    <w:rFonts w:ascii="Times New Roman" w:hAnsi="Times New Roman"/>
                  </w:rPr>
                  <w:t>Sokolow’s</w:t>
                </w:r>
                <w:proofErr w:type="spellEnd"/>
                <w:r>
                  <w:rPr>
                    <w:rFonts w:ascii="Times New Roman" w:hAnsi="Times New Roman"/>
                  </w:rPr>
                  <w:t xml:space="preserve"> </w:t>
                </w:r>
                <w:r w:rsidRPr="00EA7962">
                  <w:rPr>
                    <w:rFonts w:ascii="Times New Roman" w:hAnsi="Times New Roman"/>
                    <w:i/>
                  </w:rPr>
                  <w:t>Rooms</w:t>
                </w:r>
                <w:r>
                  <w:rPr>
                    <w:rFonts w:ascii="Times New Roman" w:hAnsi="Times New Roman"/>
                  </w:rPr>
                  <w:t xml:space="preserve"> (1954, entered repertory 1964), Lucas </w:t>
                </w:r>
                <w:proofErr w:type="spellStart"/>
                <w:r>
                  <w:rPr>
                    <w:rFonts w:ascii="Times New Roman" w:hAnsi="Times New Roman"/>
                  </w:rPr>
                  <w:t>Hoving’s</w:t>
                </w:r>
                <w:proofErr w:type="spellEnd"/>
                <w:r>
                  <w:rPr>
                    <w:rFonts w:ascii="Times New Roman" w:hAnsi="Times New Roman"/>
                  </w:rPr>
                  <w:t xml:space="preserve"> </w:t>
                </w:r>
                <w:r w:rsidRPr="00EA7962">
                  <w:rPr>
                    <w:rFonts w:ascii="Times New Roman" w:hAnsi="Times New Roman"/>
                    <w:i/>
                  </w:rPr>
                  <w:t>Icarus</w:t>
                </w:r>
                <w:r>
                  <w:rPr>
                    <w:rFonts w:ascii="Times New Roman" w:hAnsi="Times New Roman"/>
                  </w:rPr>
                  <w:t xml:space="preserve"> (1964, entered repertory 1969), </w:t>
                </w:r>
                <w:proofErr w:type="gramStart"/>
                <w:r>
                  <w:rPr>
                    <w:rFonts w:ascii="Times New Roman" w:hAnsi="Times New Roman"/>
                  </w:rPr>
                  <w:t xml:space="preserve">Limon’s  </w:t>
                </w:r>
                <w:proofErr w:type="spellStart"/>
                <w:r w:rsidRPr="00EA7962">
                  <w:rPr>
                    <w:rFonts w:ascii="Times New Roman" w:hAnsi="Times New Roman"/>
                    <w:i/>
                  </w:rPr>
                  <w:t>Missa</w:t>
                </w:r>
                <w:proofErr w:type="spellEnd"/>
                <w:proofErr w:type="gramEnd"/>
                <w:r w:rsidRPr="00EA7962">
                  <w:rPr>
                    <w:rFonts w:ascii="Times New Roman" w:hAnsi="Times New Roman"/>
                    <w:i/>
                  </w:rPr>
                  <w:t xml:space="preserve"> </w:t>
                </w:r>
                <w:proofErr w:type="spellStart"/>
                <w:r w:rsidRPr="00EA7962">
                  <w:rPr>
                    <w:rFonts w:ascii="Times New Roman" w:hAnsi="Times New Roman"/>
                    <w:i/>
                  </w:rPr>
                  <w:t>Brevis</w:t>
                </w:r>
                <w:proofErr w:type="spellEnd"/>
                <w:r>
                  <w:rPr>
                    <w:rFonts w:ascii="Times New Roman" w:hAnsi="Times New Roman"/>
                  </w:rPr>
                  <w:t xml:space="preserve"> (1958, entered repertory 1973), and </w:t>
                </w:r>
                <w:proofErr w:type="spellStart"/>
                <w:r>
                  <w:rPr>
                    <w:rFonts w:ascii="Times New Roman" w:hAnsi="Times New Roman"/>
                  </w:rPr>
                  <w:t>Lar</w:t>
                </w:r>
                <w:proofErr w:type="spellEnd"/>
                <w:r>
                  <w:rPr>
                    <w:rFonts w:ascii="Times New Roman" w:hAnsi="Times New Roman"/>
                  </w:rPr>
                  <w:t xml:space="preserve"> </w:t>
                </w:r>
                <w:proofErr w:type="spellStart"/>
                <w:r>
                  <w:rPr>
                    <w:rFonts w:ascii="Times New Roman" w:hAnsi="Times New Roman"/>
                  </w:rPr>
                  <w:t>Lubovitch’s</w:t>
                </w:r>
                <w:proofErr w:type="spellEnd"/>
                <w:r>
                  <w:rPr>
                    <w:rFonts w:ascii="Times New Roman" w:hAnsi="Times New Roman"/>
                  </w:rPr>
                  <w:t xml:space="preserve"> </w:t>
                </w:r>
                <w:r w:rsidRPr="00EA7962">
                  <w:rPr>
                    <w:rFonts w:ascii="Times New Roman" w:hAnsi="Times New Roman"/>
                    <w:i/>
                  </w:rPr>
                  <w:t xml:space="preserve">Les </w:t>
                </w:r>
                <w:proofErr w:type="spellStart"/>
                <w:r w:rsidRPr="00EA7962">
                  <w:rPr>
                    <w:rFonts w:ascii="Times New Roman" w:hAnsi="Times New Roman"/>
                    <w:i/>
                  </w:rPr>
                  <w:t>Noces</w:t>
                </w:r>
                <w:proofErr w:type="spellEnd"/>
                <w:r>
                  <w:rPr>
                    <w:rFonts w:ascii="Times New Roman" w:hAnsi="Times New Roman"/>
                  </w:rPr>
                  <w:t xml:space="preserve"> (1976, entered repertory 1979).</w:t>
                </w:r>
                <w:r>
                  <w:rPr>
                    <w:rStyle w:val="EndnoteReference"/>
                    <w:rFonts w:ascii="Times New Roman" w:hAnsi="Times New Roman"/>
                  </w:rPr>
                  <w:endnoteReference w:id="6"/>
                </w:r>
                <w:r>
                  <w:rPr>
                    <w:rFonts w:ascii="Times New Roman" w:hAnsi="Times New Roman"/>
                  </w:rPr>
                  <w:t xml:space="preserve"> Rooted in the practice of African-American modern dance, the Ailey company encompasses </w:t>
                </w:r>
                <w:proofErr w:type="gramStart"/>
                <w:r>
                  <w:rPr>
                    <w:rFonts w:ascii="Times New Roman" w:hAnsi="Times New Roman"/>
                  </w:rPr>
                  <w:t>a range</w:t>
                </w:r>
                <w:proofErr w:type="gramEnd"/>
                <w:r>
                  <w:rPr>
                    <w:rFonts w:ascii="Times New Roman" w:hAnsi="Times New Roman"/>
                  </w:rPr>
                  <w:t xml:space="preserve"> of American choreography. </w:t>
                </w:r>
              </w:p>
              <w:p w:rsidR="00DE342D" w:rsidRDefault="00DE342D" w:rsidP="00DE342D">
                <w:pPr>
                  <w:rPr>
                    <w:rFonts w:ascii="Times New Roman" w:hAnsi="Times New Roman"/>
                  </w:rPr>
                </w:pPr>
              </w:p>
              <w:p w:rsidR="00DE342D" w:rsidRDefault="00DE342D" w:rsidP="00DE342D">
                <w:pPr>
                  <w:rPr>
                    <w:rFonts w:ascii="Times New Roman" w:hAnsi="Times New Roman"/>
                  </w:rPr>
                </w:pPr>
                <w:r>
                  <w:rPr>
                    <w:rFonts w:ascii="Times New Roman" w:hAnsi="Times New Roman"/>
                  </w:rPr>
                  <w:t xml:space="preserve">From its earliest days, the Alvin Ailey American Dance </w:t>
                </w:r>
                <w:proofErr w:type="spellStart"/>
                <w:r>
                  <w:rPr>
                    <w:rFonts w:ascii="Times New Roman" w:hAnsi="Times New Roman"/>
                  </w:rPr>
                  <w:t>Theater</w:t>
                </w:r>
                <w:proofErr w:type="spellEnd"/>
                <w:r>
                  <w:rPr>
                    <w:rFonts w:ascii="Times New Roman" w:hAnsi="Times New Roman"/>
                  </w:rPr>
                  <w:t xml:space="preserve"> has served as a cultural ambassador for the United States. With State Department support, the Ailey company toured Southeast Asia and Australia in 1962. In 1967 the company toured Africa, following the company’s appearance the year before at the First World Festival of Negro Arts in Dakar, Senegal. In 1970 the company was the first U.S. company to tour the Soviet Union.</w:t>
                </w:r>
                <w:r>
                  <w:rPr>
                    <w:rStyle w:val="EndnoteReference"/>
                    <w:rFonts w:ascii="Times New Roman" w:hAnsi="Times New Roman"/>
                  </w:rPr>
                  <w:endnoteReference w:id="7"/>
                </w:r>
                <w:r>
                  <w:rPr>
                    <w:rFonts w:ascii="Times New Roman" w:hAnsi="Times New Roman"/>
                  </w:rPr>
                  <w:t xml:space="preserve"> Since then, regular international tours have alternated with steady national touring. The national and international reach of the Alvin Ailey American Dance Theatre cannot be underestimated. </w:t>
                </w:r>
              </w:p>
              <w:p w:rsidR="00DE342D" w:rsidRDefault="00DE342D" w:rsidP="00DE342D">
                <w:pPr>
                  <w:rPr>
                    <w:rFonts w:ascii="Times New Roman" w:hAnsi="Times New Roman"/>
                  </w:rPr>
                </w:pPr>
              </w:p>
              <w:p w:rsidR="00DE342D" w:rsidRPr="009E06E1" w:rsidRDefault="00DE342D" w:rsidP="00DE342D">
                <w:pPr>
                  <w:pStyle w:val="Heading1"/>
                  <w:outlineLvl w:val="0"/>
                </w:pPr>
                <w:r w:rsidRPr="009E06E1">
                  <w:t>Legacy</w:t>
                </w:r>
              </w:p>
              <w:p w:rsidR="00DE342D" w:rsidRDefault="00DE342D" w:rsidP="00DE342D">
                <w:pPr>
                  <w:rPr>
                    <w:rFonts w:ascii="Times New Roman" w:hAnsi="Times New Roman"/>
                  </w:rPr>
                </w:pPr>
                <w:r>
                  <w:rPr>
                    <w:rFonts w:ascii="Times New Roman" w:hAnsi="Times New Roman"/>
                  </w:rPr>
                  <w:t xml:space="preserve">Since Ailey’s death from AIDS in 1989, his company has continued and extended his legacy. Former star dancer Judith Jamison became artistic director in 1989, and for the next two decades, she continued the repertory practices that Ailey had established, creating her own works for the company, most notably </w:t>
                </w:r>
                <w:r w:rsidRPr="00E67750">
                  <w:rPr>
                    <w:rFonts w:ascii="Times New Roman" w:hAnsi="Times New Roman"/>
                    <w:i/>
                  </w:rPr>
                  <w:t>Hymn</w:t>
                </w:r>
                <w:r>
                  <w:rPr>
                    <w:rFonts w:ascii="Times New Roman" w:hAnsi="Times New Roman"/>
                  </w:rPr>
                  <w:t xml:space="preserve"> (1993), a tribute to Ailey with text by Anna </w:t>
                </w:r>
                <w:proofErr w:type="spellStart"/>
                <w:r>
                  <w:rPr>
                    <w:rFonts w:ascii="Times New Roman" w:hAnsi="Times New Roman"/>
                  </w:rPr>
                  <w:t>Deavere</w:t>
                </w:r>
                <w:proofErr w:type="spellEnd"/>
                <w:r>
                  <w:rPr>
                    <w:rFonts w:ascii="Times New Roman" w:hAnsi="Times New Roman"/>
                  </w:rPr>
                  <w:t xml:space="preserve"> Smith. At the same time she commissioned new works from an upcoming generation of black choreographers—</w:t>
                </w:r>
                <w:proofErr w:type="spellStart"/>
                <w:r>
                  <w:rPr>
                    <w:rFonts w:ascii="Times New Roman" w:hAnsi="Times New Roman"/>
                  </w:rPr>
                  <w:t>Jawole</w:t>
                </w:r>
                <w:proofErr w:type="spellEnd"/>
                <w:r>
                  <w:rPr>
                    <w:rFonts w:ascii="Times New Roman" w:hAnsi="Times New Roman"/>
                  </w:rPr>
                  <w:t xml:space="preserve"> Willa Jo </w:t>
                </w:r>
                <w:proofErr w:type="spellStart"/>
                <w:r>
                  <w:rPr>
                    <w:rFonts w:ascii="Times New Roman" w:hAnsi="Times New Roman"/>
                  </w:rPr>
                  <w:t>Zollar</w:t>
                </w:r>
                <w:proofErr w:type="spellEnd"/>
                <w:r>
                  <w:rPr>
                    <w:rFonts w:ascii="Times New Roman" w:hAnsi="Times New Roman"/>
                  </w:rPr>
                  <w:t xml:space="preserve">, Donald Byrd, Bill T. Jones, Ronald K. Brown, Alonzo King, Camille Brown, Robert Battle—while also adding classic works by white choreographers—Jerome Robbins, Twyla Tharp, </w:t>
                </w:r>
                <w:proofErr w:type="spellStart"/>
                <w:r>
                  <w:rPr>
                    <w:rFonts w:ascii="Times New Roman" w:hAnsi="Times New Roman"/>
                  </w:rPr>
                  <w:t>Ohad</w:t>
                </w:r>
                <w:proofErr w:type="spellEnd"/>
                <w:r>
                  <w:rPr>
                    <w:rFonts w:ascii="Times New Roman" w:hAnsi="Times New Roman"/>
                  </w:rPr>
                  <w:t xml:space="preserve"> </w:t>
                </w:r>
                <w:proofErr w:type="spellStart"/>
                <w:r>
                  <w:rPr>
                    <w:rFonts w:ascii="Times New Roman" w:hAnsi="Times New Roman"/>
                  </w:rPr>
                  <w:t>Naharin</w:t>
                </w:r>
                <w:proofErr w:type="spellEnd"/>
                <w:r>
                  <w:rPr>
                    <w:rFonts w:ascii="Times New Roman" w:hAnsi="Times New Roman"/>
                  </w:rPr>
                  <w:t xml:space="preserve">. In 2011 Robert Battle took over as artistic director and promised to expand the repertory even further.   </w:t>
                </w:r>
              </w:p>
              <w:p w:rsidR="00DE342D" w:rsidRDefault="00DE342D" w:rsidP="00DE342D">
                <w:pPr>
                  <w:rPr>
                    <w:rFonts w:ascii="Times New Roman" w:hAnsi="Times New Roman"/>
                  </w:rPr>
                </w:pPr>
              </w:p>
              <w:p w:rsidR="00DE342D" w:rsidRDefault="00DE342D" w:rsidP="00DE342D">
                <w:pPr>
                  <w:rPr>
                    <w:rFonts w:ascii="Times New Roman" w:hAnsi="Times New Roman"/>
                  </w:rPr>
                </w:pPr>
                <w:r>
                  <w:rPr>
                    <w:rFonts w:ascii="Times New Roman" w:hAnsi="Times New Roman"/>
                  </w:rPr>
                  <w:t xml:space="preserve">Ailey’s model for a repertory company inspired the founding of a number of other companies in the U.S. dedicated to the repertory of black modern dance. In 1970 Joan Myers Brown founded </w:t>
                </w:r>
                <w:proofErr w:type="spellStart"/>
                <w:r>
                  <w:rPr>
                    <w:rFonts w:ascii="Times New Roman" w:hAnsi="Times New Roman"/>
                  </w:rPr>
                  <w:t>Philadanco</w:t>
                </w:r>
                <w:proofErr w:type="spellEnd"/>
                <w:r>
                  <w:rPr>
                    <w:rFonts w:ascii="Times New Roman" w:hAnsi="Times New Roman"/>
                  </w:rPr>
                  <w:t>, following Ailey’s example of featuring her own choreography alongside other black choreographers and a few white choreographers; a number of dancers who started in the company have gone on to join Ailey.</w:t>
                </w:r>
                <w:r>
                  <w:rPr>
                    <w:rStyle w:val="EndnoteReference"/>
                    <w:rFonts w:ascii="Times New Roman" w:hAnsi="Times New Roman"/>
                  </w:rPr>
                  <w:endnoteReference w:id="8"/>
                </w:r>
                <w:r>
                  <w:rPr>
                    <w:rFonts w:ascii="Times New Roman" w:hAnsi="Times New Roman"/>
                  </w:rPr>
                  <w:t xml:space="preserve"> The Dayton Contemporary Dance Company, founded by </w:t>
                </w:r>
                <w:proofErr w:type="spellStart"/>
                <w:r>
                  <w:rPr>
                    <w:rFonts w:ascii="Times New Roman" w:hAnsi="Times New Roman"/>
                  </w:rPr>
                  <w:t>Jeraldyne</w:t>
                </w:r>
                <w:proofErr w:type="spellEnd"/>
                <w:r>
                  <w:rPr>
                    <w:rFonts w:ascii="Times New Roman" w:hAnsi="Times New Roman"/>
                  </w:rPr>
                  <w:t xml:space="preserve"> Blunden in 1968, and the Cleo Parker Robinson Dance Company in Denver, founded by Robinson in1970, </w:t>
                </w:r>
                <w:proofErr w:type="gramStart"/>
                <w:r>
                  <w:rPr>
                    <w:rFonts w:ascii="Times New Roman" w:hAnsi="Times New Roman"/>
                  </w:rPr>
                  <w:t>have</w:t>
                </w:r>
                <w:proofErr w:type="gramEnd"/>
                <w:r>
                  <w:rPr>
                    <w:rFonts w:ascii="Times New Roman" w:hAnsi="Times New Roman"/>
                  </w:rPr>
                  <w:t xml:space="preserve"> also extended the example of the Alvin Ailey American Dance </w:t>
                </w:r>
                <w:proofErr w:type="spellStart"/>
                <w:r>
                  <w:rPr>
                    <w:rFonts w:ascii="Times New Roman" w:hAnsi="Times New Roman"/>
                  </w:rPr>
                  <w:t>Theater</w:t>
                </w:r>
                <w:proofErr w:type="spellEnd"/>
                <w:r>
                  <w:rPr>
                    <w:rFonts w:ascii="Times New Roman" w:hAnsi="Times New Roman"/>
                  </w:rPr>
                  <w:t xml:space="preserve">. </w:t>
                </w:r>
              </w:p>
              <w:p w:rsidR="00DE342D" w:rsidRDefault="00DE342D" w:rsidP="00DE342D">
                <w:pPr>
                  <w:rPr>
                    <w:rFonts w:ascii="Times New Roman" w:hAnsi="Times New Roman"/>
                  </w:rPr>
                </w:pPr>
              </w:p>
              <w:p w:rsidR="008B4A70" w:rsidRDefault="008B4A70" w:rsidP="00DE342D">
                <w:pPr>
                  <w:rPr>
                    <w:rFonts w:ascii="Times New Roman" w:hAnsi="Times New Roman"/>
                  </w:rPr>
                </w:pPr>
              </w:p>
              <w:p w:rsidR="008B4A70" w:rsidRDefault="008B4A70" w:rsidP="008B4A70">
                <w:pPr>
                  <w:keepNext/>
                  <w:rPr>
                    <w:rFonts w:ascii="Times New Roman" w:hAnsi="Times New Roman"/>
                  </w:rPr>
                </w:pPr>
                <w:r>
                  <w:rPr>
                    <w:rFonts w:ascii="Times New Roman" w:hAnsi="Times New Roman"/>
                  </w:rPr>
                  <w:t xml:space="preserve">File: </w:t>
                </w:r>
                <w:r w:rsidRPr="008B4A70">
                  <w:rPr>
                    <w:rFonts w:ascii="Times New Roman" w:hAnsi="Times New Roman"/>
                  </w:rPr>
                  <w:t>aa0027_standard.jpg</w:t>
                </w:r>
              </w:p>
              <w:p w:rsidR="008B4A70" w:rsidRDefault="008B4A70" w:rsidP="008B4A70">
                <w:pPr>
                  <w:pStyle w:val="Caption"/>
                </w:pPr>
                <w:r>
                  <w:t xml:space="preserve">Figure </w:t>
                </w:r>
                <w:fldSimple w:instr=" SEQ Figure \* ARABIC ">
                  <w:r>
                    <w:rPr>
                      <w:noProof/>
                    </w:rPr>
                    <w:t>3</w:t>
                  </w:r>
                </w:fldSimple>
                <w:r w:rsidR="007A1887">
                  <w:t xml:space="preserve"> </w:t>
                </w:r>
                <w:r w:rsidR="007A1887" w:rsidRPr="007A1887">
                  <w:rPr>
                    <w:i/>
                  </w:rPr>
                  <w:t>For Bird-With Love</w:t>
                </w:r>
                <w:r w:rsidR="007A1887">
                  <w:t>, Ailey Collection,</w:t>
                </w:r>
              </w:p>
              <w:p w:rsidR="007A1887" w:rsidRDefault="008B4A70" w:rsidP="007A1887">
                <w:pPr>
                  <w:pStyle w:val="bookmark"/>
                </w:pPr>
                <w:r>
                  <w:rPr>
                    <w:rFonts w:ascii="Times New Roman" w:hAnsi="Times New Roman"/>
                  </w:rPr>
                  <w:t>Source:</w:t>
                </w:r>
                <w:r w:rsidR="007A1887">
                  <w:rPr>
                    <w:rFonts w:ascii="Times New Roman" w:hAnsi="Times New Roman"/>
                  </w:rPr>
                  <w:t xml:space="preserve"> </w:t>
                </w:r>
                <w:r w:rsidR="007A1887">
                  <w:t>Library of Congress</w:t>
                </w:r>
                <w:r>
                  <w:rPr>
                    <w:rFonts w:ascii="Times New Roman" w:hAnsi="Times New Roman"/>
                  </w:rPr>
                  <w:t xml:space="preserve"> </w:t>
                </w:r>
                <w:hyperlink r:id="rId9" w:anchor="obj21" w:history="1">
                  <w:r w:rsidR="007A1887" w:rsidRPr="00023FA5">
                    <w:rPr>
                      <w:rStyle w:val="Hyperlink"/>
                      <w:rFonts w:ascii="Times New Roman" w:hAnsi="Times New Roman"/>
                      <w:sz w:val="24"/>
                      <w:szCs w:val="24"/>
                    </w:rPr>
                    <w:t>http://www.loc.gov/exhibits/alvin-ailey-american-dance-theater/exhibition-items.html#obj21</w:t>
                  </w:r>
                </w:hyperlink>
              </w:p>
              <w:p w:rsidR="008B4A70" w:rsidRDefault="008B4A70" w:rsidP="00DE342D">
                <w:pPr>
                  <w:rPr>
                    <w:rFonts w:ascii="Times New Roman" w:hAnsi="Times New Roman"/>
                  </w:rPr>
                </w:pPr>
              </w:p>
              <w:p w:rsidR="008B4A70" w:rsidRDefault="008B4A70" w:rsidP="00DE342D">
                <w:pPr>
                  <w:rPr>
                    <w:rFonts w:ascii="Times New Roman" w:hAnsi="Times New Roman"/>
                  </w:rPr>
                </w:pPr>
              </w:p>
              <w:p w:rsidR="008B4A70" w:rsidRDefault="008B4A70" w:rsidP="00DE342D">
                <w:pPr>
                  <w:rPr>
                    <w:rFonts w:ascii="Times New Roman" w:hAnsi="Times New Roman"/>
                  </w:rPr>
                </w:pPr>
              </w:p>
              <w:p w:rsidR="00DE342D" w:rsidRDefault="00DE342D" w:rsidP="00DE342D">
                <w:pPr>
                  <w:rPr>
                    <w:rFonts w:ascii="Times New Roman" w:hAnsi="Times New Roman"/>
                  </w:rPr>
                </w:pPr>
                <w:r>
                  <w:rPr>
                    <w:rFonts w:ascii="Times New Roman" w:hAnsi="Times New Roman"/>
                  </w:rPr>
                  <w:t xml:space="preserve">The Ailey School, founded with Graham dancer Pearl Lang in 1970, has developed into a leading </w:t>
                </w:r>
                <w:proofErr w:type="spellStart"/>
                <w:r>
                  <w:rPr>
                    <w:rFonts w:ascii="Times New Roman" w:hAnsi="Times New Roman"/>
                  </w:rPr>
                  <w:t>center</w:t>
                </w:r>
                <w:proofErr w:type="spellEnd"/>
                <w:r>
                  <w:rPr>
                    <w:rFonts w:ascii="Times New Roman" w:hAnsi="Times New Roman"/>
                  </w:rPr>
                  <w:t xml:space="preserve"> for dance training in New York City. The school offers training in the range of techniques that impacted Ailey—Horton, Dunham, Graham, ballet, </w:t>
                </w:r>
                <w:proofErr w:type="gramStart"/>
                <w:r>
                  <w:rPr>
                    <w:rFonts w:ascii="Times New Roman" w:hAnsi="Times New Roman"/>
                  </w:rPr>
                  <w:t>jazz</w:t>
                </w:r>
                <w:proofErr w:type="gramEnd"/>
                <w:r>
                  <w:rPr>
                    <w:rFonts w:ascii="Times New Roman" w:hAnsi="Times New Roman"/>
                  </w:rPr>
                  <w:t xml:space="preserve">, West African. In 1998 the school launched a BFA program in collaboration with Fordham University, and in 2004 the school moved into a new building that provides not only space for </w:t>
                </w:r>
                <w:proofErr w:type="spellStart"/>
                <w:r>
                  <w:rPr>
                    <w:rFonts w:ascii="Times New Roman" w:hAnsi="Times New Roman"/>
                  </w:rPr>
                  <w:t>preprofessional</w:t>
                </w:r>
                <w:proofErr w:type="spellEnd"/>
                <w:r>
                  <w:rPr>
                    <w:rFonts w:ascii="Times New Roman" w:hAnsi="Times New Roman"/>
                  </w:rPr>
                  <w:t xml:space="preserve"> training but also for a wide </w:t>
                </w:r>
                <w:r>
                  <w:rPr>
                    <w:rFonts w:ascii="Times New Roman" w:hAnsi="Times New Roman"/>
                  </w:rPr>
                  <w:lastRenderedPageBreak/>
                  <w:t>array of community classes. As Ailey stated the year before his death: ‘</w:t>
                </w:r>
                <w:r w:rsidRPr="00B43F91">
                  <w:rPr>
                    <w:rFonts w:ascii="Times New Roman" w:hAnsi="Times New Roman"/>
                  </w:rPr>
                  <w:t>I am trying to show the world we are all human beings</w:t>
                </w:r>
                <w:r>
                  <w:rPr>
                    <w:rFonts w:ascii="Times New Roman" w:hAnsi="Times New Roman"/>
                  </w:rPr>
                  <w:t>,</w:t>
                </w:r>
                <w:r w:rsidRPr="00B43F91">
                  <w:rPr>
                    <w:rFonts w:ascii="Times New Roman" w:hAnsi="Times New Roman"/>
                  </w:rPr>
                  <w:t xml:space="preserve"> that </w:t>
                </w:r>
                <w:proofErr w:type="spellStart"/>
                <w:r w:rsidRPr="00B43F91">
                  <w:rPr>
                    <w:rFonts w:ascii="Times New Roman" w:hAnsi="Times New Roman"/>
                  </w:rPr>
                  <w:t>color</w:t>
                </w:r>
                <w:proofErr w:type="spellEnd"/>
                <w:r w:rsidRPr="00B43F91">
                  <w:rPr>
                    <w:rFonts w:ascii="Times New Roman" w:hAnsi="Times New Roman"/>
                  </w:rPr>
                  <w:t xml:space="preserve"> is not important</w:t>
                </w:r>
                <w:r>
                  <w:rPr>
                    <w:rFonts w:ascii="Times New Roman" w:hAnsi="Times New Roman"/>
                  </w:rPr>
                  <w:t>,</w:t>
                </w:r>
                <w:r w:rsidRPr="00B43F91">
                  <w:rPr>
                    <w:rFonts w:ascii="Times New Roman" w:hAnsi="Times New Roman"/>
                  </w:rPr>
                  <w:t xml:space="preserve"> that what is important is the quality of our work</w:t>
                </w:r>
                <w:r>
                  <w:rPr>
                    <w:rFonts w:ascii="Times New Roman" w:hAnsi="Times New Roman"/>
                  </w:rPr>
                  <w:t>,</w:t>
                </w:r>
                <w:r w:rsidRPr="00B43F91">
                  <w:rPr>
                    <w:rFonts w:ascii="Times New Roman" w:hAnsi="Times New Roman"/>
                  </w:rPr>
                  <w:t xml:space="preserve"> of a culture in which the young are not afraid to take chances and can hold onto their values and self-esteem, especially in the arts and in dance</w:t>
                </w:r>
                <w:r>
                  <w:rPr>
                    <w:rFonts w:ascii="Times New Roman" w:hAnsi="Times New Roman"/>
                  </w:rPr>
                  <w:t>.’</w:t>
                </w:r>
                <w:r>
                  <w:rPr>
                    <w:rStyle w:val="EndnoteReference"/>
                    <w:rFonts w:ascii="Times New Roman" w:hAnsi="Times New Roman"/>
                  </w:rPr>
                  <w:endnoteReference w:id="9"/>
                </w:r>
                <w:r>
                  <w:rPr>
                    <w:rFonts w:ascii="Times New Roman" w:hAnsi="Times New Roman"/>
                  </w:rPr>
                  <w:t xml:space="preserve">  </w:t>
                </w:r>
              </w:p>
              <w:p w:rsidR="00DE342D" w:rsidRDefault="00DE342D" w:rsidP="00DE342D">
                <w:pPr>
                  <w:rPr>
                    <w:rFonts w:ascii="Times New Roman" w:hAnsi="Times New Roman"/>
                  </w:rPr>
                </w:pPr>
              </w:p>
              <w:p w:rsidR="00DE342D" w:rsidRDefault="00DE342D" w:rsidP="00DE342D">
                <w:pPr>
                  <w:rPr>
                    <w:rFonts w:ascii="Times New Roman" w:hAnsi="Times New Roman"/>
                  </w:rPr>
                </w:pPr>
              </w:p>
              <w:p w:rsidR="00DE342D" w:rsidRPr="00355EF6" w:rsidRDefault="00DE342D" w:rsidP="00DE342D">
                <w:pPr>
                  <w:pStyle w:val="Heading1"/>
                  <w:outlineLvl w:val="0"/>
                </w:pPr>
                <w:r w:rsidRPr="00355EF6">
                  <w:t xml:space="preserve">List of Works </w:t>
                </w:r>
              </w:p>
              <w:p w:rsidR="00DE342D" w:rsidRDefault="00DE342D" w:rsidP="00DE342D">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Afternoon Blues</w:t>
                </w:r>
                <w:r>
                  <w:rPr>
                    <w:rFonts w:ascii="Times New Roman" w:hAnsi="Times New Roman"/>
                  </w:rPr>
                  <w:t xml:space="preserve"> (1953)</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Morning Mourning</w:t>
                </w:r>
                <w:r>
                  <w:rPr>
                    <w:rFonts w:ascii="Times New Roman" w:hAnsi="Times New Roman"/>
                  </w:rPr>
                  <w:t xml:space="preserve"> (1954)</w:t>
                </w:r>
              </w:p>
              <w:p w:rsidR="00DE342D" w:rsidRDefault="00DE342D" w:rsidP="00DE342D">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According to St. Francis</w:t>
                </w:r>
                <w:r>
                  <w:rPr>
                    <w:rFonts w:ascii="Times New Roman" w:hAnsi="Times New Roman"/>
                  </w:rPr>
                  <w:t xml:space="preserve"> (1954)</w:t>
                </w:r>
              </w:p>
              <w:p w:rsidR="00DE342D" w:rsidRPr="002505DE" w:rsidRDefault="00DE342D" w:rsidP="00DE342D">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Creation of the World</w:t>
                </w:r>
                <w:r>
                  <w:rPr>
                    <w:rFonts w:ascii="Times New Roman" w:hAnsi="Times New Roman"/>
                    <w:i/>
                  </w:rPr>
                  <w:t xml:space="preserve"> </w:t>
                </w:r>
                <w:r>
                  <w:rPr>
                    <w:rFonts w:ascii="Times New Roman" w:hAnsi="Times New Roman"/>
                  </w:rPr>
                  <w:t>(1954)</w:t>
                </w:r>
              </w:p>
              <w:p w:rsidR="00DE342D" w:rsidRDefault="00DE342D" w:rsidP="00DE342D">
                <w:pPr>
                  <w:widowControl w:val="0"/>
                  <w:tabs>
                    <w:tab w:val="left" w:pos="-360"/>
                    <w:tab w:val="left" w:pos="90"/>
                  </w:tabs>
                  <w:autoSpaceDE w:val="0"/>
                  <w:autoSpaceDN w:val="0"/>
                  <w:adjustRightInd w:val="0"/>
                  <w:rPr>
                    <w:rFonts w:ascii="Times New Roman" w:hAnsi="Times New Roman"/>
                  </w:rPr>
                </w:pPr>
                <w:hyperlink r:id="rId10" w:history="1">
                  <w:r w:rsidRPr="002505DE">
                    <w:rPr>
                      <w:rFonts w:ascii="Times New Roman" w:hAnsi="Times New Roman"/>
                      <w:i/>
                    </w:rPr>
                    <w:t>Blues Suite</w:t>
                  </w:r>
                </w:hyperlink>
                <w:r>
                  <w:rPr>
                    <w:rFonts w:ascii="Times New Roman" w:hAnsi="Times New Roman"/>
                  </w:rPr>
                  <w:t xml:space="preserve"> (1958)</w:t>
                </w:r>
              </w:p>
              <w:p w:rsidR="00DE342D" w:rsidRDefault="00DE342D" w:rsidP="00DE342D">
                <w:pPr>
                  <w:widowControl w:val="0"/>
                  <w:tabs>
                    <w:tab w:val="left" w:pos="-360"/>
                    <w:tab w:val="left" w:pos="90"/>
                  </w:tabs>
                  <w:autoSpaceDE w:val="0"/>
                  <w:autoSpaceDN w:val="0"/>
                  <w:adjustRightInd w:val="0"/>
                  <w:rPr>
                    <w:rFonts w:ascii="Times New Roman" w:hAnsi="Times New Roman"/>
                  </w:rPr>
                </w:pPr>
                <w:hyperlink r:id="rId11" w:history="1">
                  <w:proofErr w:type="spellStart"/>
                  <w:r w:rsidRPr="002505DE">
                    <w:rPr>
                      <w:rFonts w:ascii="Times New Roman" w:hAnsi="Times New Roman"/>
                      <w:i/>
                    </w:rPr>
                    <w:t>Cinco</w:t>
                  </w:r>
                  <w:proofErr w:type="spellEnd"/>
                  <w:r w:rsidRPr="002505DE">
                    <w:rPr>
                      <w:rFonts w:ascii="Times New Roman" w:hAnsi="Times New Roman"/>
                      <w:i/>
                    </w:rPr>
                    <w:t xml:space="preserve"> Latinos</w:t>
                  </w:r>
                </w:hyperlink>
                <w:r>
                  <w:rPr>
                    <w:rFonts w:ascii="Times New Roman" w:hAnsi="Times New Roman"/>
                  </w:rPr>
                  <w:t xml:space="preserve"> (1958)</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12" w:history="1">
                  <w:r w:rsidRPr="002505DE">
                    <w:rPr>
                      <w:rFonts w:ascii="Times New Roman" w:hAnsi="Times New Roman"/>
                      <w:i/>
                    </w:rPr>
                    <w:t>Ode and Homage</w:t>
                  </w:r>
                </w:hyperlink>
                <w:r>
                  <w:rPr>
                    <w:rFonts w:ascii="Times New Roman" w:hAnsi="Times New Roman"/>
                  </w:rPr>
                  <w:t xml:space="preserve"> (1958)</w:t>
                </w:r>
              </w:p>
              <w:p w:rsidR="00DE342D" w:rsidRDefault="00DE342D" w:rsidP="00DE342D">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Mistress and Manservant</w:t>
                </w:r>
                <w:r>
                  <w:rPr>
                    <w:rFonts w:ascii="Times New Roman" w:hAnsi="Times New Roman"/>
                  </w:rPr>
                  <w:t xml:space="preserve"> (1959)</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13" w:history="1">
                  <w:proofErr w:type="spellStart"/>
                  <w:r w:rsidRPr="002505DE">
                    <w:rPr>
                      <w:rFonts w:ascii="Times New Roman" w:hAnsi="Times New Roman"/>
                      <w:i/>
                    </w:rPr>
                    <w:t>Ariette</w:t>
                  </w:r>
                  <w:proofErr w:type="spellEnd"/>
                  <w:r w:rsidRPr="002505DE">
                    <w:rPr>
                      <w:rFonts w:ascii="Times New Roman" w:hAnsi="Times New Roman"/>
                      <w:i/>
                    </w:rPr>
                    <w:t xml:space="preserve"> </w:t>
                  </w:r>
                  <w:proofErr w:type="spellStart"/>
                  <w:r w:rsidRPr="002505DE">
                    <w:rPr>
                      <w:rFonts w:ascii="Times New Roman" w:hAnsi="Times New Roman"/>
                      <w:i/>
                    </w:rPr>
                    <w:t>Oubliee</w:t>
                  </w:r>
                  <w:proofErr w:type="spellEnd"/>
                </w:hyperlink>
                <w:r w:rsidRPr="002505DE">
                  <w:rPr>
                    <w:rFonts w:ascii="Times New Roman" w:hAnsi="Times New Roman"/>
                    <w:i/>
                  </w:rPr>
                  <w:t xml:space="preserve"> </w:t>
                </w:r>
                <w:r>
                  <w:rPr>
                    <w:rFonts w:ascii="Times New Roman" w:hAnsi="Times New Roman"/>
                  </w:rPr>
                  <w:t>(1959)</w:t>
                </w:r>
              </w:p>
              <w:p w:rsidR="00DE342D" w:rsidRDefault="00DE342D" w:rsidP="00DE342D">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 xml:space="preserve">Jamaica </w:t>
                </w:r>
                <w:r>
                  <w:rPr>
                    <w:rFonts w:ascii="Times New Roman" w:hAnsi="Times New Roman"/>
                  </w:rPr>
                  <w:t>(1960)</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14" w:history="1">
                  <w:r w:rsidRPr="002505DE">
                    <w:rPr>
                      <w:rFonts w:ascii="Times New Roman" w:hAnsi="Times New Roman"/>
                      <w:i/>
                    </w:rPr>
                    <w:t>Knoxville Summer of 1915</w:t>
                  </w:r>
                </w:hyperlink>
                <w:r>
                  <w:rPr>
                    <w:rFonts w:ascii="Times New Roman" w:hAnsi="Times New Roman"/>
                  </w:rPr>
                  <w:t xml:space="preserve"> (1960)</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15" w:history="1">
                  <w:proofErr w:type="spellStart"/>
                  <w:r w:rsidRPr="002505DE">
                    <w:rPr>
                      <w:rFonts w:ascii="Times New Roman" w:hAnsi="Times New Roman"/>
                      <w:i/>
                    </w:rPr>
                    <w:t>Sonera</w:t>
                  </w:r>
                  <w:proofErr w:type="spellEnd"/>
                </w:hyperlink>
                <w:r w:rsidRPr="002505DE">
                  <w:rPr>
                    <w:rFonts w:ascii="Times New Roman" w:hAnsi="Times New Roman"/>
                    <w:i/>
                  </w:rPr>
                  <w:t xml:space="preserve"> </w:t>
                </w:r>
                <w:r>
                  <w:rPr>
                    <w:rFonts w:ascii="Times New Roman" w:hAnsi="Times New Roman"/>
                  </w:rPr>
                  <w:t>(1960)</w:t>
                </w:r>
              </w:p>
              <w:p w:rsidR="00DE342D" w:rsidRPr="00B43F91" w:rsidRDefault="00DE342D" w:rsidP="00DE342D">
                <w:pPr>
                  <w:pStyle w:val="ListParagraph"/>
                  <w:tabs>
                    <w:tab w:val="left" w:pos="-360"/>
                    <w:tab w:val="left" w:pos="90"/>
                  </w:tabs>
                  <w:ind w:left="0"/>
                  <w:rPr>
                    <w:rFonts w:ascii="Times New Roman" w:hAnsi="Times New Roman"/>
                  </w:rPr>
                </w:pPr>
                <w:r w:rsidRPr="002505DE">
                  <w:rPr>
                    <w:rFonts w:ascii="Times New Roman" w:hAnsi="Times New Roman"/>
                    <w:i/>
                  </w:rPr>
                  <w:t>T</w:t>
                </w:r>
                <w:hyperlink r:id="rId16" w:history="1">
                  <w:r w:rsidRPr="002505DE">
                    <w:rPr>
                      <w:rFonts w:ascii="Times New Roman" w:hAnsi="Times New Roman"/>
                      <w:i/>
                    </w:rPr>
                    <w:t>hree for Now-Modern Jazz Suite</w:t>
                  </w:r>
                </w:hyperlink>
                <w:r>
                  <w:rPr>
                    <w:rFonts w:ascii="Times New Roman" w:hAnsi="Times New Roman"/>
                  </w:rPr>
                  <w:t xml:space="preserve"> (1960)</w:t>
                </w:r>
              </w:p>
              <w:p w:rsidR="00DE342D" w:rsidRDefault="00DE342D" w:rsidP="00DE342D">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African Holiday</w:t>
                </w:r>
                <w:r>
                  <w:rPr>
                    <w:rFonts w:ascii="Times New Roman" w:hAnsi="Times New Roman"/>
                  </w:rPr>
                  <w:t xml:space="preserve"> (1960)</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17" w:history="1">
                  <w:r w:rsidRPr="002505DE">
                    <w:rPr>
                      <w:rFonts w:ascii="Times New Roman" w:hAnsi="Times New Roman"/>
                      <w:i/>
                    </w:rPr>
                    <w:t>Revelations</w:t>
                  </w:r>
                </w:hyperlink>
                <w:r w:rsidRPr="002505DE">
                  <w:rPr>
                    <w:rFonts w:ascii="Times New Roman" w:hAnsi="Times New Roman"/>
                    <w:i/>
                  </w:rPr>
                  <w:t xml:space="preserve"> </w:t>
                </w:r>
                <w:r>
                  <w:rPr>
                    <w:rFonts w:ascii="Times New Roman" w:hAnsi="Times New Roman"/>
                  </w:rPr>
                  <w:t>(1960)</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18" w:history="1">
                  <w:proofErr w:type="spellStart"/>
                  <w:r w:rsidRPr="002505DE">
                    <w:rPr>
                      <w:rFonts w:ascii="Times New Roman" w:hAnsi="Times New Roman"/>
                      <w:i/>
                    </w:rPr>
                    <w:t>Gillespiana</w:t>
                  </w:r>
                  <w:proofErr w:type="spellEnd"/>
                </w:hyperlink>
                <w:r w:rsidRPr="002505DE">
                  <w:rPr>
                    <w:rFonts w:ascii="Times New Roman" w:hAnsi="Times New Roman"/>
                    <w:i/>
                  </w:rPr>
                  <w:t xml:space="preserve"> </w:t>
                </w:r>
                <w:r>
                  <w:rPr>
                    <w:rFonts w:ascii="Times New Roman" w:hAnsi="Times New Roman"/>
                  </w:rPr>
                  <w:t>(1961)</w:t>
                </w:r>
              </w:p>
              <w:p w:rsidR="00DE342D" w:rsidRDefault="00DE342D" w:rsidP="00DE342D">
                <w:pPr>
                  <w:widowControl w:val="0"/>
                  <w:tabs>
                    <w:tab w:val="left" w:pos="-360"/>
                    <w:tab w:val="left" w:pos="90"/>
                  </w:tabs>
                  <w:autoSpaceDE w:val="0"/>
                  <w:autoSpaceDN w:val="0"/>
                  <w:adjustRightInd w:val="0"/>
                  <w:rPr>
                    <w:rFonts w:ascii="Times New Roman" w:hAnsi="Times New Roman"/>
                  </w:rPr>
                </w:pPr>
                <w:hyperlink r:id="rId19" w:history="1">
                  <w:r w:rsidRPr="002505DE">
                    <w:rPr>
                      <w:rFonts w:ascii="Times New Roman" w:hAnsi="Times New Roman"/>
                      <w:i/>
                    </w:rPr>
                    <w:t>Hermit Songs</w:t>
                  </w:r>
                </w:hyperlink>
                <w:r>
                  <w:rPr>
                    <w:rFonts w:ascii="Times New Roman" w:hAnsi="Times New Roman"/>
                  </w:rPr>
                  <w:t xml:space="preserve"> (1961)</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20" w:history="1">
                  <w:r w:rsidRPr="002505DE">
                    <w:rPr>
                      <w:rFonts w:ascii="Times New Roman" w:hAnsi="Times New Roman"/>
                      <w:i/>
                    </w:rPr>
                    <w:t>Roots of the Blues</w:t>
                  </w:r>
                </w:hyperlink>
                <w:r>
                  <w:rPr>
                    <w:rFonts w:ascii="Times New Roman" w:hAnsi="Times New Roman"/>
                  </w:rPr>
                  <w:t xml:space="preserve"> (1961)</w:t>
                </w:r>
              </w:p>
              <w:p w:rsidR="00DE342D" w:rsidRDefault="00DE342D" w:rsidP="00DE342D">
                <w:pPr>
                  <w:widowControl w:val="0"/>
                  <w:tabs>
                    <w:tab w:val="left" w:pos="-360"/>
                    <w:tab w:val="left" w:pos="90"/>
                  </w:tabs>
                  <w:autoSpaceDE w:val="0"/>
                  <w:autoSpaceDN w:val="0"/>
                  <w:adjustRightInd w:val="0"/>
                  <w:rPr>
                    <w:rFonts w:ascii="Times New Roman" w:hAnsi="Times New Roman"/>
                  </w:rPr>
                </w:pPr>
                <w:hyperlink r:id="rId21" w:history="1">
                  <w:r w:rsidRPr="002505DE">
                    <w:rPr>
                      <w:rFonts w:ascii="Times New Roman" w:hAnsi="Times New Roman"/>
                      <w:i/>
                    </w:rPr>
                    <w:t>Labyrinth</w:t>
                  </w:r>
                </w:hyperlink>
                <w:r>
                  <w:rPr>
                    <w:rFonts w:ascii="Times New Roman" w:hAnsi="Times New Roman"/>
                  </w:rPr>
                  <w:t xml:space="preserve"> (1962)</w:t>
                </w:r>
              </w:p>
              <w:p w:rsidR="00DE342D" w:rsidRDefault="00DE342D" w:rsidP="00DE342D">
                <w:pPr>
                  <w:widowControl w:val="0"/>
                  <w:tabs>
                    <w:tab w:val="left" w:pos="-360"/>
                    <w:tab w:val="left" w:pos="90"/>
                  </w:tabs>
                  <w:autoSpaceDE w:val="0"/>
                  <w:autoSpaceDN w:val="0"/>
                  <w:adjustRightInd w:val="0"/>
                  <w:rPr>
                    <w:rFonts w:ascii="Times New Roman" w:hAnsi="Times New Roman"/>
                  </w:rPr>
                </w:pPr>
                <w:hyperlink r:id="rId22" w:history="1">
                  <w:r w:rsidRPr="002505DE">
                    <w:rPr>
                      <w:rFonts w:ascii="Times New Roman" w:hAnsi="Times New Roman"/>
                      <w:i/>
                    </w:rPr>
                    <w:t>Creation of the World</w:t>
                  </w:r>
                  <w:r w:rsidRPr="00B43F91">
                    <w:rPr>
                      <w:rFonts w:ascii="Times New Roman" w:hAnsi="Times New Roman"/>
                    </w:rPr>
                    <w:t xml:space="preserve"> (New Version)</w:t>
                  </w:r>
                </w:hyperlink>
                <w:r w:rsidRPr="00B43F91">
                  <w:rPr>
                    <w:rFonts w:ascii="Times New Roman" w:hAnsi="Times New Roman"/>
                  </w:rPr>
                  <w:t> </w:t>
                </w:r>
                <w:r>
                  <w:rPr>
                    <w:rFonts w:ascii="Times New Roman" w:hAnsi="Times New Roman"/>
                  </w:rPr>
                  <w:t>(1962)</w:t>
                </w:r>
              </w:p>
              <w:p w:rsidR="00DE342D" w:rsidRDefault="00DE342D" w:rsidP="00DE342D">
                <w:pPr>
                  <w:widowControl w:val="0"/>
                  <w:tabs>
                    <w:tab w:val="left" w:pos="-360"/>
                    <w:tab w:val="left" w:pos="90"/>
                  </w:tabs>
                  <w:autoSpaceDE w:val="0"/>
                  <w:autoSpaceDN w:val="0"/>
                  <w:adjustRightInd w:val="0"/>
                  <w:rPr>
                    <w:rFonts w:ascii="Times New Roman" w:hAnsi="Times New Roman"/>
                  </w:rPr>
                </w:pPr>
                <w:hyperlink r:id="rId23" w:history="1">
                  <w:r w:rsidRPr="002505DE">
                    <w:rPr>
                      <w:rFonts w:ascii="Times New Roman" w:hAnsi="Times New Roman"/>
                      <w:i/>
                    </w:rPr>
                    <w:t>Feast of Ashes</w:t>
                  </w:r>
                </w:hyperlink>
                <w:r>
                  <w:rPr>
                    <w:rFonts w:ascii="Times New Roman" w:hAnsi="Times New Roman"/>
                  </w:rPr>
                  <w:t xml:space="preserve"> (1962)</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24" w:history="1">
                  <w:r w:rsidRPr="002505DE">
                    <w:rPr>
                      <w:rFonts w:ascii="Times New Roman" w:hAnsi="Times New Roman"/>
                      <w:i/>
                    </w:rPr>
                    <w:t>Reflections in D</w:t>
                  </w:r>
                </w:hyperlink>
                <w:r w:rsidRPr="002505DE">
                  <w:rPr>
                    <w:rFonts w:ascii="Times New Roman" w:hAnsi="Times New Roman"/>
                    <w:i/>
                  </w:rPr>
                  <w:t xml:space="preserve"> </w:t>
                </w:r>
                <w:r>
                  <w:rPr>
                    <w:rFonts w:ascii="Times New Roman" w:hAnsi="Times New Roman"/>
                  </w:rPr>
                  <w:t>(1962)</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25" w:history="1">
                  <w:r w:rsidRPr="002505DE">
                    <w:rPr>
                      <w:rFonts w:ascii="Times New Roman" w:hAnsi="Times New Roman"/>
                      <w:i/>
                    </w:rPr>
                    <w:t>Rivers, Streams, Doors</w:t>
                  </w:r>
                </w:hyperlink>
                <w:r>
                  <w:rPr>
                    <w:rFonts w:ascii="Times New Roman" w:hAnsi="Times New Roman"/>
                  </w:rPr>
                  <w:t xml:space="preserve"> (1963)</w:t>
                </w:r>
              </w:p>
              <w:p w:rsidR="00DE342D" w:rsidRDefault="00DE342D" w:rsidP="00DE342D">
                <w:pPr>
                  <w:widowControl w:val="0"/>
                  <w:tabs>
                    <w:tab w:val="left" w:pos="-360"/>
                    <w:tab w:val="left" w:pos="90"/>
                  </w:tabs>
                  <w:autoSpaceDE w:val="0"/>
                  <w:autoSpaceDN w:val="0"/>
                  <w:adjustRightInd w:val="0"/>
                  <w:rPr>
                    <w:rFonts w:ascii="Times New Roman" w:hAnsi="Times New Roman"/>
                  </w:rPr>
                </w:pPr>
                <w:hyperlink r:id="rId26" w:history="1">
                  <w:r w:rsidRPr="002505DE">
                    <w:rPr>
                      <w:rFonts w:ascii="Times New Roman" w:hAnsi="Times New Roman"/>
                      <w:i/>
                    </w:rPr>
                    <w:t xml:space="preserve">The Blues </w:t>
                  </w:r>
                  <w:proofErr w:type="spellStart"/>
                  <w:r w:rsidRPr="002505DE">
                    <w:rPr>
                      <w:rFonts w:ascii="Times New Roman" w:hAnsi="Times New Roman"/>
                      <w:i/>
                    </w:rPr>
                    <w:t>Ain't</w:t>
                  </w:r>
                  <w:proofErr w:type="spellEnd"/>
                </w:hyperlink>
                <w:r w:rsidRPr="002505DE">
                  <w:rPr>
                    <w:rFonts w:ascii="Times New Roman" w:hAnsi="Times New Roman"/>
                    <w:i/>
                  </w:rPr>
                  <w:t xml:space="preserve"> </w:t>
                </w:r>
                <w:r>
                  <w:rPr>
                    <w:rFonts w:ascii="Times New Roman" w:hAnsi="Times New Roman"/>
                  </w:rPr>
                  <w:t>(1963)</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27" w:history="1">
                  <w:r w:rsidRPr="002505DE">
                    <w:rPr>
                      <w:rFonts w:ascii="Times New Roman" w:hAnsi="Times New Roman"/>
                      <w:i/>
                    </w:rPr>
                    <w:t>First Negro Centennial</w:t>
                  </w:r>
                </w:hyperlink>
                <w:r>
                  <w:rPr>
                    <w:rFonts w:ascii="Times New Roman" w:hAnsi="Times New Roman"/>
                  </w:rPr>
                  <w:t xml:space="preserve"> (1963)</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proofErr w:type="spellStart"/>
                <w:r w:rsidRPr="002505DE">
                  <w:rPr>
                    <w:rFonts w:ascii="Times New Roman" w:hAnsi="Times New Roman"/>
                    <w:i/>
                  </w:rPr>
                  <w:t>Jerico</w:t>
                </w:r>
                <w:proofErr w:type="spellEnd"/>
                <w:r w:rsidRPr="002505DE">
                  <w:rPr>
                    <w:rFonts w:ascii="Times New Roman" w:hAnsi="Times New Roman"/>
                    <w:i/>
                  </w:rPr>
                  <w:t>-Jim Crow</w:t>
                </w:r>
                <w:r>
                  <w:rPr>
                    <w:rFonts w:ascii="Times New Roman" w:hAnsi="Times New Roman"/>
                  </w:rPr>
                  <w:t xml:space="preserve"> (1964)</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28" w:history="1">
                  <w:r w:rsidRPr="002505DE">
                    <w:rPr>
                      <w:rFonts w:ascii="Times New Roman" w:hAnsi="Times New Roman"/>
                      <w:i/>
                    </w:rPr>
                    <w:t>The Twelve Gates</w:t>
                  </w:r>
                </w:hyperlink>
                <w:r>
                  <w:rPr>
                    <w:rFonts w:ascii="Times New Roman" w:hAnsi="Times New Roman"/>
                  </w:rPr>
                  <w:t xml:space="preserve"> (1964)</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29" w:history="1">
                  <w:r w:rsidRPr="00BF14DE">
                    <w:rPr>
                      <w:rFonts w:ascii="Times New Roman" w:hAnsi="Times New Roman"/>
                      <w:i/>
                    </w:rPr>
                    <w:t>Been Here and Gone</w:t>
                  </w:r>
                </w:hyperlink>
                <w:r>
                  <w:rPr>
                    <w:rFonts w:ascii="Times New Roman" w:hAnsi="Times New Roman"/>
                  </w:rPr>
                  <w:t xml:space="preserve"> (1964)</w:t>
                </w:r>
                <w:r w:rsidRPr="00B43F91">
                  <w:rPr>
                    <w:rFonts w:ascii="Times New Roman" w:hAnsi="Times New Roman"/>
                  </w:rPr>
                  <w:tab/>
                </w:r>
              </w:p>
              <w:p w:rsidR="00DE342D" w:rsidRPr="0068782D" w:rsidRDefault="00DE342D" w:rsidP="00DE342D">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 xml:space="preserve">Ariadne </w:t>
                </w:r>
                <w:r>
                  <w:rPr>
                    <w:rFonts w:ascii="Times New Roman" w:hAnsi="Times New Roman"/>
                  </w:rPr>
                  <w:t>(1965)</w:t>
                </w:r>
              </w:p>
              <w:p w:rsidR="00DE342D" w:rsidRDefault="00DE342D" w:rsidP="00DE342D">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 xml:space="preserve">El </w:t>
                </w:r>
                <w:proofErr w:type="spellStart"/>
                <w:r w:rsidRPr="00BF14DE">
                  <w:rPr>
                    <w:rFonts w:ascii="Times New Roman" w:hAnsi="Times New Roman"/>
                    <w:i/>
                  </w:rPr>
                  <w:t>Armor</w:t>
                </w:r>
                <w:proofErr w:type="spellEnd"/>
                <w:r w:rsidRPr="00BF14DE">
                  <w:rPr>
                    <w:rFonts w:ascii="Times New Roman" w:hAnsi="Times New Roman"/>
                    <w:i/>
                  </w:rPr>
                  <w:t xml:space="preserve"> </w:t>
                </w:r>
                <w:proofErr w:type="spellStart"/>
                <w:r w:rsidRPr="00BF14DE">
                  <w:rPr>
                    <w:rFonts w:ascii="Times New Roman" w:hAnsi="Times New Roman"/>
                    <w:i/>
                  </w:rPr>
                  <w:t>Brujo</w:t>
                </w:r>
                <w:proofErr w:type="spellEnd"/>
                <w:r>
                  <w:rPr>
                    <w:rFonts w:ascii="Times New Roman" w:hAnsi="Times New Roman"/>
                  </w:rPr>
                  <w:t xml:space="preserve"> (1966)</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proofErr w:type="spellStart"/>
                <w:r w:rsidRPr="00BF14DE">
                  <w:rPr>
                    <w:rFonts w:ascii="Times New Roman" w:hAnsi="Times New Roman"/>
                    <w:i/>
                  </w:rPr>
                  <w:t>Macumba</w:t>
                </w:r>
                <w:proofErr w:type="spellEnd"/>
                <w:r>
                  <w:rPr>
                    <w:rFonts w:ascii="Times New Roman" w:hAnsi="Times New Roman"/>
                  </w:rPr>
                  <w:t xml:space="preserve"> (1966)</w:t>
                </w:r>
              </w:p>
              <w:p w:rsidR="00DE342D" w:rsidRDefault="00DE342D" w:rsidP="00DE342D">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Anthony and Cleopatra</w:t>
                </w:r>
                <w:r>
                  <w:rPr>
                    <w:rFonts w:ascii="Times New Roman" w:hAnsi="Times New Roman"/>
                  </w:rPr>
                  <w:t xml:space="preserve"> (1966)</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30" w:history="1">
                  <w:proofErr w:type="spellStart"/>
                  <w:r w:rsidRPr="00BF14DE">
                    <w:rPr>
                      <w:rFonts w:ascii="Times New Roman" w:hAnsi="Times New Roman"/>
                      <w:i/>
                    </w:rPr>
                    <w:t>Riedaiglia</w:t>
                  </w:r>
                  <w:proofErr w:type="spellEnd"/>
                </w:hyperlink>
                <w:r>
                  <w:rPr>
                    <w:rFonts w:ascii="Times New Roman" w:hAnsi="Times New Roman"/>
                  </w:rPr>
                  <w:t xml:space="preserve"> (1967)</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31" w:history="1">
                  <w:r w:rsidRPr="00BF14DE">
                    <w:rPr>
                      <w:rFonts w:ascii="Times New Roman" w:hAnsi="Times New Roman"/>
                      <w:i/>
                    </w:rPr>
                    <w:t>Quintet</w:t>
                  </w:r>
                </w:hyperlink>
                <w:r>
                  <w:rPr>
                    <w:rFonts w:ascii="Times New Roman" w:hAnsi="Times New Roman"/>
                  </w:rPr>
                  <w:t xml:space="preserve"> (1968)</w:t>
                </w:r>
              </w:p>
              <w:p w:rsidR="00DE342D" w:rsidRDefault="00DE342D" w:rsidP="00DE342D">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 xml:space="preserve">La </w:t>
                </w:r>
                <w:proofErr w:type="spellStart"/>
                <w:r w:rsidRPr="00BF14DE">
                  <w:rPr>
                    <w:rFonts w:ascii="Times New Roman" w:hAnsi="Times New Roman"/>
                    <w:i/>
                  </w:rPr>
                  <w:t>Strada</w:t>
                </w:r>
                <w:proofErr w:type="spellEnd"/>
                <w:r>
                  <w:rPr>
                    <w:rFonts w:ascii="Times New Roman" w:hAnsi="Times New Roman"/>
                  </w:rPr>
                  <w:t xml:space="preserve"> (1969)</w:t>
                </w:r>
              </w:p>
              <w:p w:rsidR="00DE342D" w:rsidRDefault="00DE342D" w:rsidP="00DE342D">
                <w:pPr>
                  <w:widowControl w:val="0"/>
                  <w:tabs>
                    <w:tab w:val="left" w:pos="-360"/>
                    <w:tab w:val="left" w:pos="90"/>
                  </w:tabs>
                  <w:autoSpaceDE w:val="0"/>
                  <w:autoSpaceDN w:val="0"/>
                  <w:adjustRightInd w:val="0"/>
                  <w:rPr>
                    <w:rFonts w:ascii="Times New Roman" w:hAnsi="Times New Roman"/>
                  </w:rPr>
                </w:pPr>
                <w:hyperlink r:id="rId32" w:history="1">
                  <w:proofErr w:type="spellStart"/>
                  <w:r w:rsidRPr="00BF14DE">
                    <w:rPr>
                      <w:rFonts w:ascii="Times New Roman" w:hAnsi="Times New Roman"/>
                      <w:i/>
                    </w:rPr>
                    <w:t>Masekela</w:t>
                  </w:r>
                  <w:proofErr w:type="spellEnd"/>
                  <w:r w:rsidRPr="00BF14DE">
                    <w:rPr>
                      <w:rFonts w:ascii="Times New Roman" w:hAnsi="Times New Roman"/>
                      <w:i/>
                    </w:rPr>
                    <w:t xml:space="preserve"> </w:t>
                  </w:r>
                  <w:proofErr w:type="spellStart"/>
                  <w:r w:rsidRPr="00BF14DE">
                    <w:rPr>
                      <w:rFonts w:ascii="Times New Roman" w:hAnsi="Times New Roman"/>
                      <w:i/>
                    </w:rPr>
                    <w:t>Langage</w:t>
                  </w:r>
                  <w:proofErr w:type="spellEnd"/>
                </w:hyperlink>
                <w:r>
                  <w:rPr>
                    <w:rFonts w:ascii="Times New Roman" w:hAnsi="Times New Roman"/>
                  </w:rPr>
                  <w:t xml:space="preserve"> (1969)</w:t>
                </w:r>
              </w:p>
              <w:p w:rsidR="00DE342D" w:rsidRDefault="00DE342D" w:rsidP="00DE342D">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Diversion No. 1</w:t>
                </w:r>
                <w:r>
                  <w:rPr>
                    <w:rFonts w:ascii="Times New Roman" w:hAnsi="Times New Roman"/>
                  </w:rPr>
                  <w:t xml:space="preserve"> (1969)</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33" w:history="1">
                  <w:proofErr w:type="spellStart"/>
                  <w:r w:rsidRPr="00BF14DE">
                    <w:rPr>
                      <w:rFonts w:ascii="Times New Roman" w:hAnsi="Times New Roman"/>
                      <w:i/>
                    </w:rPr>
                    <w:t>Gymnopedies</w:t>
                  </w:r>
                  <w:proofErr w:type="spellEnd"/>
                </w:hyperlink>
                <w:r>
                  <w:rPr>
                    <w:rFonts w:ascii="Times New Roman" w:hAnsi="Times New Roman"/>
                  </w:rPr>
                  <w:t xml:space="preserve"> (1970)</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34" w:history="1">
                  <w:r w:rsidRPr="00BF14DE">
                    <w:rPr>
                      <w:rFonts w:ascii="Times New Roman" w:hAnsi="Times New Roman"/>
                      <w:i/>
                    </w:rPr>
                    <w:t>Streams</w:t>
                  </w:r>
                </w:hyperlink>
                <w:r w:rsidRPr="00BF14DE">
                  <w:rPr>
                    <w:rFonts w:ascii="Times New Roman" w:hAnsi="Times New Roman"/>
                    <w:i/>
                  </w:rPr>
                  <w:t xml:space="preserve"> </w:t>
                </w:r>
                <w:r>
                  <w:rPr>
                    <w:rFonts w:ascii="Times New Roman" w:hAnsi="Times New Roman"/>
                  </w:rPr>
                  <w:t>(1970)</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35" w:history="1">
                  <w:r w:rsidRPr="00BF14DE">
                    <w:rPr>
                      <w:rFonts w:ascii="Times New Roman" w:hAnsi="Times New Roman"/>
                      <w:i/>
                    </w:rPr>
                    <w:t>The River</w:t>
                  </w:r>
                </w:hyperlink>
                <w:r>
                  <w:rPr>
                    <w:rFonts w:ascii="Times New Roman" w:hAnsi="Times New Roman"/>
                  </w:rPr>
                  <w:t xml:space="preserve"> (1970)</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36" w:history="1">
                  <w:r w:rsidRPr="00BF14DE">
                    <w:rPr>
                      <w:rFonts w:ascii="Times New Roman" w:hAnsi="Times New Roman"/>
                      <w:i/>
                    </w:rPr>
                    <w:t>Choral Dances</w:t>
                  </w:r>
                </w:hyperlink>
                <w:r>
                  <w:rPr>
                    <w:rFonts w:ascii="Times New Roman" w:hAnsi="Times New Roman"/>
                  </w:rPr>
                  <w:t xml:space="preserve"> (1971)</w:t>
                </w:r>
              </w:p>
              <w:p w:rsidR="00DE342D" w:rsidRDefault="00DE342D" w:rsidP="00DE342D">
                <w:pPr>
                  <w:widowControl w:val="0"/>
                  <w:tabs>
                    <w:tab w:val="left" w:pos="-360"/>
                    <w:tab w:val="left" w:pos="90"/>
                  </w:tabs>
                  <w:autoSpaceDE w:val="0"/>
                  <w:autoSpaceDN w:val="0"/>
                  <w:adjustRightInd w:val="0"/>
                  <w:rPr>
                    <w:rFonts w:ascii="Times New Roman" w:hAnsi="Times New Roman"/>
                  </w:rPr>
                </w:pPr>
                <w:hyperlink r:id="rId37" w:history="1">
                  <w:r w:rsidRPr="00BF14DE">
                    <w:rPr>
                      <w:rFonts w:ascii="Times New Roman" w:hAnsi="Times New Roman"/>
                      <w:i/>
                    </w:rPr>
                    <w:t>Cry</w:t>
                  </w:r>
                </w:hyperlink>
                <w:r>
                  <w:rPr>
                    <w:rFonts w:ascii="Times New Roman" w:hAnsi="Times New Roman"/>
                  </w:rPr>
                  <w:t xml:space="preserve"> (1971)</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38" w:history="1">
                  <w:r w:rsidRPr="00BF14DE">
                    <w:rPr>
                      <w:rFonts w:ascii="Times New Roman" w:hAnsi="Times New Roman"/>
                      <w:i/>
                    </w:rPr>
                    <w:t>Flowers</w:t>
                  </w:r>
                </w:hyperlink>
                <w:r w:rsidRPr="00BF14DE">
                  <w:rPr>
                    <w:rFonts w:ascii="Times New Roman" w:hAnsi="Times New Roman"/>
                    <w:i/>
                  </w:rPr>
                  <w:t xml:space="preserve"> </w:t>
                </w:r>
                <w:r>
                  <w:rPr>
                    <w:rFonts w:ascii="Times New Roman" w:hAnsi="Times New Roman"/>
                  </w:rPr>
                  <w:t>(1971)</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39" w:history="1">
                  <w:r w:rsidRPr="00BF14DE">
                    <w:rPr>
                      <w:rFonts w:ascii="Times New Roman" w:hAnsi="Times New Roman"/>
                      <w:i/>
                    </w:rPr>
                    <w:t>Mary Lou's Mass</w:t>
                  </w:r>
                </w:hyperlink>
                <w:r>
                  <w:rPr>
                    <w:rFonts w:ascii="Times New Roman" w:hAnsi="Times New Roman"/>
                  </w:rPr>
                  <w:t xml:space="preserve"> (1971) </w:t>
                </w:r>
              </w:p>
              <w:p w:rsidR="00DE342D" w:rsidRPr="00614206" w:rsidRDefault="00DE342D" w:rsidP="00DE342D">
                <w:pPr>
                  <w:pStyle w:val="ListParagraph"/>
                  <w:tabs>
                    <w:tab w:val="left" w:pos="-360"/>
                    <w:tab w:val="left" w:pos="90"/>
                  </w:tabs>
                  <w:ind w:left="0"/>
                  <w:rPr>
                    <w:rFonts w:ascii="Times New Roman" w:hAnsi="Times New Roman"/>
                  </w:rPr>
                </w:pPr>
                <w:r w:rsidRPr="00BF14DE">
                  <w:rPr>
                    <w:rFonts w:ascii="Times New Roman" w:hAnsi="Times New Roman"/>
                    <w:i/>
                  </w:rPr>
                  <w:t>Mass</w:t>
                </w:r>
                <w:r w:rsidRPr="00B43F91">
                  <w:rPr>
                    <w:rFonts w:ascii="Times New Roman" w:hAnsi="Times New Roman"/>
                  </w:rPr>
                  <w:t xml:space="preserve">- collaboration with Leonard Bernstein for the opening of the John F. Kennedy Center </w:t>
                </w:r>
                <w:r w:rsidRPr="00B43F91">
                  <w:rPr>
                    <w:rFonts w:ascii="Times New Roman" w:hAnsi="Times New Roman"/>
                  </w:rPr>
                  <w:lastRenderedPageBreak/>
                  <w:t>for the Performing Arts in Washington DC</w:t>
                </w:r>
                <w:r>
                  <w:rPr>
                    <w:rFonts w:ascii="Times New Roman" w:hAnsi="Times New Roman"/>
                  </w:rPr>
                  <w:t xml:space="preserve"> (1971)</w:t>
                </w:r>
              </w:p>
              <w:p w:rsidR="00DE342D" w:rsidRDefault="00DE342D" w:rsidP="00DE342D">
                <w:pPr>
                  <w:widowControl w:val="0"/>
                  <w:tabs>
                    <w:tab w:val="left" w:pos="-360"/>
                    <w:tab w:val="left" w:pos="90"/>
                  </w:tabs>
                  <w:autoSpaceDE w:val="0"/>
                  <w:autoSpaceDN w:val="0"/>
                  <w:adjustRightInd w:val="0"/>
                  <w:rPr>
                    <w:rFonts w:ascii="Times New Roman" w:hAnsi="Times New Roman"/>
                  </w:rPr>
                </w:pPr>
                <w:hyperlink r:id="rId40" w:history="1">
                  <w:r w:rsidRPr="00BF14DE">
                    <w:rPr>
                      <w:rFonts w:ascii="Times New Roman" w:hAnsi="Times New Roman"/>
                      <w:i/>
                    </w:rPr>
                    <w:t>Mingus</w:t>
                  </w:r>
                </w:hyperlink>
                <w:r>
                  <w:rPr>
                    <w:rFonts w:ascii="Times New Roman" w:hAnsi="Times New Roman"/>
                  </w:rPr>
                  <w:t xml:space="preserve"> (1971)</w:t>
                </w:r>
              </w:p>
              <w:p w:rsidR="00DE342D" w:rsidRDefault="00DE342D" w:rsidP="00DE342D">
                <w:pPr>
                  <w:widowControl w:val="0"/>
                  <w:tabs>
                    <w:tab w:val="left" w:pos="-360"/>
                    <w:tab w:val="left" w:pos="90"/>
                  </w:tabs>
                  <w:autoSpaceDE w:val="0"/>
                  <w:autoSpaceDN w:val="0"/>
                  <w:adjustRightInd w:val="0"/>
                  <w:rPr>
                    <w:rFonts w:ascii="Times New Roman" w:hAnsi="Times New Roman"/>
                  </w:rPr>
                </w:pPr>
                <w:hyperlink r:id="rId41" w:history="1">
                  <w:r w:rsidRPr="00BF14DE">
                    <w:rPr>
                      <w:rFonts w:ascii="Times New Roman" w:hAnsi="Times New Roman"/>
                      <w:i/>
                    </w:rPr>
                    <w:t>Myth</w:t>
                  </w:r>
                </w:hyperlink>
                <w:r>
                  <w:rPr>
                    <w:rFonts w:ascii="Times New Roman" w:hAnsi="Times New Roman"/>
                  </w:rPr>
                  <w:t xml:space="preserve"> (1971)</w:t>
                </w:r>
              </w:p>
              <w:p w:rsidR="00DE342D" w:rsidRDefault="00DE342D" w:rsidP="00DE342D">
                <w:pPr>
                  <w:widowControl w:val="0"/>
                  <w:tabs>
                    <w:tab w:val="left" w:pos="-360"/>
                    <w:tab w:val="left" w:pos="90"/>
                  </w:tabs>
                  <w:autoSpaceDE w:val="0"/>
                  <w:autoSpaceDN w:val="0"/>
                  <w:adjustRightInd w:val="0"/>
                  <w:rPr>
                    <w:rFonts w:ascii="Times New Roman" w:hAnsi="Times New Roman"/>
                  </w:rPr>
                </w:pPr>
                <w:hyperlink r:id="rId42" w:history="1">
                  <w:r w:rsidRPr="00BF14DE">
                    <w:rPr>
                      <w:rFonts w:ascii="Times New Roman" w:hAnsi="Times New Roman"/>
                      <w:i/>
                    </w:rPr>
                    <w:t>Archipelago</w:t>
                  </w:r>
                </w:hyperlink>
                <w:r>
                  <w:rPr>
                    <w:rFonts w:ascii="Times New Roman" w:hAnsi="Times New Roman"/>
                  </w:rPr>
                  <w:t xml:space="preserve"> (1971)</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Lord Byron</w:t>
                </w:r>
                <w:r>
                  <w:rPr>
                    <w:rFonts w:ascii="Times New Roman" w:hAnsi="Times New Roman"/>
                  </w:rPr>
                  <w:t xml:space="preserve"> (1972)</w:t>
                </w:r>
              </w:p>
              <w:p w:rsidR="00DE342D" w:rsidRDefault="00DE342D" w:rsidP="00DE342D">
                <w:pPr>
                  <w:widowControl w:val="0"/>
                  <w:tabs>
                    <w:tab w:val="left" w:pos="-360"/>
                    <w:tab w:val="left" w:pos="90"/>
                  </w:tabs>
                  <w:autoSpaceDE w:val="0"/>
                  <w:autoSpaceDN w:val="0"/>
                  <w:adjustRightInd w:val="0"/>
                  <w:rPr>
                    <w:rFonts w:ascii="Times New Roman" w:hAnsi="Times New Roman"/>
                  </w:rPr>
                </w:pPr>
                <w:hyperlink r:id="rId43" w:history="1">
                  <w:r w:rsidRPr="00BF14DE">
                    <w:rPr>
                      <w:rFonts w:ascii="Times New Roman" w:hAnsi="Times New Roman"/>
                      <w:i/>
                    </w:rPr>
                    <w:t>Love Songs</w:t>
                  </w:r>
                </w:hyperlink>
                <w:r>
                  <w:rPr>
                    <w:rFonts w:ascii="Times New Roman" w:hAnsi="Times New Roman"/>
                  </w:rPr>
                  <w:t xml:space="preserve"> (1972)</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Sea Change</w:t>
                </w:r>
                <w:r>
                  <w:rPr>
                    <w:rFonts w:ascii="Times New Roman" w:hAnsi="Times New Roman"/>
                  </w:rPr>
                  <w:t xml:space="preserve"> (1972)</w:t>
                </w:r>
              </w:p>
              <w:p w:rsidR="00DE342D" w:rsidRDefault="00DE342D" w:rsidP="00DE342D">
                <w:pPr>
                  <w:widowControl w:val="0"/>
                  <w:tabs>
                    <w:tab w:val="left" w:pos="-360"/>
                    <w:tab w:val="left" w:pos="90"/>
                  </w:tabs>
                  <w:autoSpaceDE w:val="0"/>
                  <w:autoSpaceDN w:val="0"/>
                  <w:adjustRightInd w:val="0"/>
                  <w:rPr>
                    <w:rFonts w:ascii="Times New Roman" w:hAnsi="Times New Roman"/>
                  </w:rPr>
                </w:pPr>
                <w:hyperlink r:id="rId44" w:history="1">
                  <w:r w:rsidRPr="00BF14DE">
                    <w:rPr>
                      <w:rFonts w:ascii="Times New Roman" w:hAnsi="Times New Roman"/>
                      <w:i/>
                    </w:rPr>
                    <w:t>Shaken Angels</w:t>
                  </w:r>
                </w:hyperlink>
                <w:r>
                  <w:rPr>
                    <w:rFonts w:ascii="Times New Roman" w:hAnsi="Times New Roman"/>
                  </w:rPr>
                  <w:t xml:space="preserve"> (1972)</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45" w:history="1">
                  <w:r w:rsidRPr="00BF14DE">
                    <w:rPr>
                      <w:rFonts w:ascii="Times New Roman" w:hAnsi="Times New Roman"/>
                      <w:i/>
                    </w:rPr>
                    <w:t>The Lark Ascending</w:t>
                  </w:r>
                </w:hyperlink>
                <w:r>
                  <w:rPr>
                    <w:rFonts w:ascii="Times New Roman" w:hAnsi="Times New Roman"/>
                  </w:rPr>
                  <w:t xml:space="preserve"> (1972)</w:t>
                </w:r>
              </w:p>
              <w:p w:rsidR="00DE342D" w:rsidRDefault="00DE342D" w:rsidP="00DE342D">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 xml:space="preserve">Carmen </w:t>
                </w:r>
                <w:r>
                  <w:rPr>
                    <w:rFonts w:ascii="Times New Roman" w:hAnsi="Times New Roman"/>
                  </w:rPr>
                  <w:t>(1972)</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Four Saints in Three Acts</w:t>
                </w:r>
                <w:r>
                  <w:rPr>
                    <w:rFonts w:ascii="Times New Roman" w:hAnsi="Times New Roman"/>
                  </w:rPr>
                  <w:t xml:space="preserve"> (1973)</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46" w:history="1">
                  <w:r w:rsidRPr="00BF14DE">
                    <w:rPr>
                      <w:rFonts w:ascii="Times New Roman" w:hAnsi="Times New Roman"/>
                      <w:i/>
                    </w:rPr>
                    <w:t>Hidden Rites</w:t>
                  </w:r>
                </w:hyperlink>
                <w:r>
                  <w:rPr>
                    <w:rFonts w:ascii="Times New Roman" w:hAnsi="Times New Roman"/>
                  </w:rPr>
                  <w:t xml:space="preserve"> (1973)</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47" w:history="1">
                  <w:r w:rsidRPr="004F007B">
                    <w:rPr>
                      <w:rFonts w:ascii="Times New Roman" w:hAnsi="Times New Roman"/>
                      <w:i/>
                    </w:rPr>
                    <w:t>Sacred Concert</w:t>
                  </w:r>
                </w:hyperlink>
                <w:r w:rsidRPr="004F007B">
                  <w:rPr>
                    <w:rFonts w:ascii="Times New Roman" w:hAnsi="Times New Roman"/>
                    <w:i/>
                  </w:rPr>
                  <w:t xml:space="preserve"> </w:t>
                </w:r>
                <w:r>
                  <w:rPr>
                    <w:rFonts w:ascii="Times New Roman" w:hAnsi="Times New Roman"/>
                  </w:rPr>
                  <w:t>(1974)</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48" w:history="1">
                  <w:r w:rsidRPr="004F007B">
                    <w:rPr>
                      <w:rFonts w:ascii="Times New Roman" w:hAnsi="Times New Roman"/>
                      <w:i/>
                    </w:rPr>
                    <w:t>Sonnet for Caesar</w:t>
                  </w:r>
                </w:hyperlink>
                <w:r>
                  <w:rPr>
                    <w:rFonts w:ascii="Times New Roman" w:hAnsi="Times New Roman"/>
                  </w:rPr>
                  <w:t xml:space="preserve"> (1974)</w:t>
                </w:r>
              </w:p>
              <w:p w:rsidR="00DE342D" w:rsidRDefault="00DE342D" w:rsidP="00DE342D">
                <w:pPr>
                  <w:widowControl w:val="0"/>
                  <w:tabs>
                    <w:tab w:val="left" w:pos="-360"/>
                    <w:tab w:val="left" w:pos="90"/>
                  </w:tabs>
                  <w:autoSpaceDE w:val="0"/>
                  <w:autoSpaceDN w:val="0"/>
                  <w:adjustRightInd w:val="0"/>
                  <w:rPr>
                    <w:rFonts w:ascii="Times New Roman" w:hAnsi="Times New Roman"/>
                  </w:rPr>
                </w:pPr>
                <w:hyperlink r:id="rId49" w:history="1">
                  <w:r w:rsidRPr="004F007B">
                    <w:rPr>
                      <w:rFonts w:ascii="Times New Roman" w:hAnsi="Times New Roman"/>
                      <w:i/>
                    </w:rPr>
                    <w:t>Such Sweet Thunder</w:t>
                  </w:r>
                </w:hyperlink>
                <w:r w:rsidRPr="004F007B">
                  <w:rPr>
                    <w:rFonts w:ascii="Times New Roman" w:hAnsi="Times New Roman"/>
                    <w:i/>
                  </w:rPr>
                  <w:t xml:space="preserve"> </w:t>
                </w:r>
                <w:r>
                  <w:rPr>
                    <w:rFonts w:ascii="Times New Roman" w:hAnsi="Times New Roman"/>
                  </w:rPr>
                  <w:t>(1974)</w:t>
                </w:r>
              </w:p>
              <w:p w:rsidR="00DE342D" w:rsidRDefault="00DE342D" w:rsidP="00DE342D">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Ailey Celebrates Ellington</w:t>
                </w:r>
                <w:r>
                  <w:rPr>
                    <w:rFonts w:ascii="Times New Roman" w:hAnsi="Times New Roman"/>
                  </w:rPr>
                  <w:t xml:space="preserve"> (1974)</w:t>
                </w:r>
              </w:p>
              <w:p w:rsidR="00DE342D" w:rsidRDefault="00DE342D" w:rsidP="00DE342D">
                <w:pPr>
                  <w:widowControl w:val="0"/>
                  <w:tabs>
                    <w:tab w:val="left" w:pos="-360"/>
                    <w:tab w:val="left" w:pos="90"/>
                  </w:tabs>
                  <w:autoSpaceDE w:val="0"/>
                  <w:autoSpaceDN w:val="0"/>
                  <w:adjustRightInd w:val="0"/>
                  <w:rPr>
                    <w:rFonts w:ascii="Times New Roman" w:hAnsi="Times New Roman"/>
                  </w:rPr>
                </w:pPr>
                <w:hyperlink r:id="rId50" w:history="1">
                  <w:r w:rsidRPr="004F007B">
                    <w:rPr>
                      <w:rFonts w:ascii="Times New Roman" w:hAnsi="Times New Roman"/>
                      <w:i/>
                    </w:rPr>
                    <w:t>Night Creature</w:t>
                  </w:r>
                </w:hyperlink>
                <w:r>
                  <w:rPr>
                    <w:rFonts w:ascii="Times New Roman" w:hAnsi="Times New Roman"/>
                  </w:rPr>
                  <w:t xml:space="preserve"> (1975)</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51" w:history="1">
                  <w:r w:rsidRPr="004F007B">
                    <w:rPr>
                      <w:rFonts w:ascii="Times New Roman" w:hAnsi="Times New Roman"/>
                      <w:i/>
                    </w:rPr>
                    <w:t xml:space="preserve">The </w:t>
                  </w:r>
                  <w:proofErr w:type="spellStart"/>
                  <w:r w:rsidRPr="004F007B">
                    <w:rPr>
                      <w:rFonts w:ascii="Times New Roman" w:hAnsi="Times New Roman"/>
                      <w:i/>
                    </w:rPr>
                    <w:t>Mooche</w:t>
                  </w:r>
                  <w:proofErr w:type="spellEnd"/>
                </w:hyperlink>
                <w:r w:rsidRPr="004F007B">
                  <w:rPr>
                    <w:rFonts w:ascii="Times New Roman" w:hAnsi="Times New Roman"/>
                    <w:i/>
                  </w:rPr>
                  <w:t xml:space="preserve"> </w:t>
                </w:r>
                <w:r>
                  <w:rPr>
                    <w:rFonts w:ascii="Times New Roman" w:hAnsi="Times New Roman"/>
                  </w:rPr>
                  <w:t>(1975)</w:t>
                </w:r>
              </w:p>
              <w:p w:rsidR="00DE342D" w:rsidRDefault="00DE342D" w:rsidP="00DE342D">
                <w:pPr>
                  <w:widowControl w:val="0"/>
                  <w:tabs>
                    <w:tab w:val="left" w:pos="-360"/>
                    <w:tab w:val="left" w:pos="90"/>
                  </w:tabs>
                  <w:autoSpaceDE w:val="0"/>
                  <w:autoSpaceDN w:val="0"/>
                  <w:adjustRightInd w:val="0"/>
                  <w:rPr>
                    <w:rFonts w:ascii="Times New Roman" w:hAnsi="Times New Roman"/>
                  </w:rPr>
                </w:pPr>
                <w:hyperlink r:id="rId52" w:history="1">
                  <w:r w:rsidRPr="004F007B">
                    <w:rPr>
                      <w:rFonts w:ascii="Times New Roman" w:hAnsi="Times New Roman"/>
                      <w:i/>
                    </w:rPr>
                    <w:t>Three Black Kings</w:t>
                  </w:r>
                </w:hyperlink>
                <w:r w:rsidRPr="004F007B">
                  <w:rPr>
                    <w:rFonts w:ascii="Times New Roman" w:hAnsi="Times New Roman"/>
                    <w:i/>
                  </w:rPr>
                  <w:t xml:space="preserve"> </w:t>
                </w:r>
                <w:r>
                  <w:rPr>
                    <w:rFonts w:ascii="Times New Roman" w:hAnsi="Times New Roman"/>
                  </w:rPr>
                  <w:t>(1976)</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53" w:history="1">
                  <w:r w:rsidRPr="004F007B">
                    <w:rPr>
                      <w:rFonts w:ascii="Times New Roman" w:hAnsi="Times New Roman"/>
                      <w:i/>
                    </w:rPr>
                    <w:t>Pas de Duke</w:t>
                  </w:r>
                </w:hyperlink>
                <w:r w:rsidRPr="004F007B">
                  <w:rPr>
                    <w:rFonts w:ascii="Times New Roman" w:hAnsi="Times New Roman"/>
                    <w:i/>
                  </w:rPr>
                  <w:t xml:space="preserve"> </w:t>
                </w:r>
                <w:r>
                  <w:rPr>
                    <w:rFonts w:ascii="Times New Roman" w:hAnsi="Times New Roman"/>
                  </w:rPr>
                  <w:t>(1976)</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54" w:history="1">
                  <w:r w:rsidRPr="004F007B">
                    <w:rPr>
                      <w:rFonts w:ascii="Times New Roman" w:hAnsi="Times New Roman"/>
                      <w:i/>
                    </w:rPr>
                    <w:t>Passage</w:t>
                  </w:r>
                </w:hyperlink>
                <w:r w:rsidRPr="004F007B">
                  <w:rPr>
                    <w:rFonts w:ascii="Times New Roman" w:hAnsi="Times New Roman"/>
                    <w:i/>
                  </w:rPr>
                  <w:t xml:space="preserve"> </w:t>
                </w:r>
                <w:r>
                  <w:rPr>
                    <w:rFonts w:ascii="Times New Roman" w:hAnsi="Times New Roman"/>
                  </w:rPr>
                  <w:t>(1978)</w:t>
                </w:r>
              </w:p>
              <w:p w:rsidR="00DE342D" w:rsidRDefault="00DE342D" w:rsidP="00DE342D">
                <w:pPr>
                  <w:widowControl w:val="0"/>
                  <w:tabs>
                    <w:tab w:val="left" w:pos="-360"/>
                    <w:tab w:val="left" w:pos="90"/>
                  </w:tabs>
                  <w:autoSpaceDE w:val="0"/>
                  <w:autoSpaceDN w:val="0"/>
                  <w:adjustRightInd w:val="0"/>
                  <w:rPr>
                    <w:rFonts w:ascii="Times New Roman" w:hAnsi="Times New Roman"/>
                  </w:rPr>
                </w:pPr>
                <w:proofErr w:type="spellStart"/>
                <w:r w:rsidRPr="004F007B">
                  <w:rPr>
                    <w:rFonts w:ascii="Times New Roman" w:hAnsi="Times New Roman"/>
                    <w:i/>
                  </w:rPr>
                  <w:t>Shigaon</w:t>
                </w:r>
                <w:proofErr w:type="spellEnd"/>
                <w:r w:rsidRPr="004F007B">
                  <w:rPr>
                    <w:rFonts w:ascii="Times New Roman" w:hAnsi="Times New Roman"/>
                    <w:i/>
                  </w:rPr>
                  <w:t>! Children of the Diaspora</w:t>
                </w:r>
                <w:r>
                  <w:rPr>
                    <w:rFonts w:ascii="Times New Roman" w:hAnsi="Times New Roman"/>
                  </w:rPr>
                  <w:t xml:space="preserve"> (1978)</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Solo for Mingus</w:t>
                </w:r>
                <w:r>
                  <w:rPr>
                    <w:rFonts w:ascii="Times New Roman" w:hAnsi="Times New Roman"/>
                  </w:rPr>
                  <w:t xml:space="preserve"> (1979)</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55" w:history="1">
                  <w:proofErr w:type="spellStart"/>
                  <w:r w:rsidRPr="004F007B">
                    <w:rPr>
                      <w:rFonts w:ascii="Times New Roman" w:hAnsi="Times New Roman"/>
                      <w:i/>
                    </w:rPr>
                    <w:t>Memoria</w:t>
                  </w:r>
                  <w:proofErr w:type="spellEnd"/>
                </w:hyperlink>
                <w:r w:rsidRPr="004F007B">
                  <w:rPr>
                    <w:rFonts w:ascii="Times New Roman" w:hAnsi="Times New Roman"/>
                    <w:i/>
                  </w:rPr>
                  <w:t xml:space="preserve"> </w:t>
                </w:r>
                <w:r>
                  <w:rPr>
                    <w:rFonts w:ascii="Times New Roman" w:hAnsi="Times New Roman"/>
                  </w:rPr>
                  <w:t>(1979)</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56" w:history="1">
                  <w:r w:rsidRPr="004F007B">
                    <w:rPr>
                      <w:rFonts w:ascii="Times New Roman" w:hAnsi="Times New Roman"/>
                      <w:i/>
                    </w:rPr>
                    <w:t>Phases</w:t>
                  </w:r>
                </w:hyperlink>
                <w:r w:rsidRPr="004F007B">
                  <w:rPr>
                    <w:rFonts w:ascii="Times New Roman" w:hAnsi="Times New Roman"/>
                    <w:i/>
                  </w:rPr>
                  <w:t xml:space="preserve"> </w:t>
                </w:r>
                <w:r>
                  <w:rPr>
                    <w:rFonts w:ascii="Times New Roman" w:hAnsi="Times New Roman"/>
                  </w:rPr>
                  <w:t>(1980)</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57" w:history="1">
                  <w:r w:rsidRPr="004F007B">
                    <w:rPr>
                      <w:rFonts w:ascii="Times New Roman" w:hAnsi="Times New Roman"/>
                      <w:i/>
                    </w:rPr>
                    <w:t>Spell</w:t>
                  </w:r>
                </w:hyperlink>
                <w:r w:rsidRPr="004F007B">
                  <w:rPr>
                    <w:rFonts w:ascii="Times New Roman" w:hAnsi="Times New Roman"/>
                    <w:i/>
                  </w:rPr>
                  <w:t xml:space="preserve"> </w:t>
                </w:r>
                <w:r>
                  <w:rPr>
                    <w:rFonts w:ascii="Times New Roman" w:hAnsi="Times New Roman"/>
                  </w:rPr>
                  <w:t>(1981)</w:t>
                </w:r>
              </w:p>
              <w:p w:rsidR="00DE342D" w:rsidRDefault="00DE342D" w:rsidP="00DE342D">
                <w:pPr>
                  <w:widowControl w:val="0"/>
                  <w:tabs>
                    <w:tab w:val="left" w:pos="-360"/>
                    <w:tab w:val="left" w:pos="90"/>
                  </w:tabs>
                  <w:autoSpaceDE w:val="0"/>
                  <w:autoSpaceDN w:val="0"/>
                  <w:adjustRightInd w:val="0"/>
                  <w:rPr>
                    <w:rFonts w:ascii="Times New Roman" w:hAnsi="Times New Roman"/>
                  </w:rPr>
                </w:pPr>
                <w:hyperlink r:id="rId58" w:history="1">
                  <w:r w:rsidRPr="004F007B">
                    <w:rPr>
                      <w:rFonts w:ascii="Times New Roman" w:hAnsi="Times New Roman"/>
                      <w:i/>
                    </w:rPr>
                    <w:t>Landscape</w:t>
                  </w:r>
                </w:hyperlink>
                <w:r>
                  <w:rPr>
                    <w:rFonts w:ascii="Times New Roman" w:hAnsi="Times New Roman"/>
                  </w:rPr>
                  <w:t xml:space="preserve"> (1981)</w:t>
                </w:r>
              </w:p>
              <w:p w:rsidR="00DE342D" w:rsidRDefault="00DE342D" w:rsidP="00DE342D">
                <w:pPr>
                  <w:widowControl w:val="0"/>
                  <w:tabs>
                    <w:tab w:val="left" w:pos="-360"/>
                    <w:tab w:val="left" w:pos="90"/>
                  </w:tabs>
                  <w:autoSpaceDE w:val="0"/>
                  <w:autoSpaceDN w:val="0"/>
                  <w:adjustRightInd w:val="0"/>
                  <w:rPr>
                    <w:rFonts w:ascii="Times New Roman" w:hAnsi="Times New Roman"/>
                  </w:rPr>
                </w:pPr>
                <w:hyperlink r:id="rId59" w:history="1">
                  <w:proofErr w:type="spellStart"/>
                  <w:r w:rsidRPr="004F007B">
                    <w:rPr>
                      <w:rFonts w:ascii="Times New Roman" w:hAnsi="Times New Roman"/>
                      <w:i/>
                    </w:rPr>
                    <w:t>Satyriade</w:t>
                  </w:r>
                  <w:proofErr w:type="spellEnd"/>
                </w:hyperlink>
                <w:r>
                  <w:rPr>
                    <w:rFonts w:ascii="Times New Roman" w:hAnsi="Times New Roman"/>
                  </w:rPr>
                  <w:t xml:space="preserve"> (1982)</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hyperlink r:id="rId60" w:history="1">
                  <w:r w:rsidRPr="004F007B">
                    <w:rPr>
                      <w:rFonts w:ascii="Times New Roman" w:hAnsi="Times New Roman"/>
                      <w:i/>
                    </w:rPr>
                    <w:t>Precipice</w:t>
                  </w:r>
                </w:hyperlink>
                <w:r w:rsidRPr="004F007B">
                  <w:rPr>
                    <w:rFonts w:ascii="Times New Roman" w:hAnsi="Times New Roman"/>
                    <w:i/>
                  </w:rPr>
                  <w:t xml:space="preserve"> (Au </w:t>
                </w:r>
                <w:proofErr w:type="spellStart"/>
                <w:r w:rsidRPr="004F007B">
                  <w:rPr>
                    <w:rFonts w:ascii="Times New Roman" w:hAnsi="Times New Roman"/>
                    <w:i/>
                  </w:rPr>
                  <w:t>Bord</w:t>
                </w:r>
                <w:proofErr w:type="spellEnd"/>
                <w:r w:rsidRPr="004F007B">
                  <w:rPr>
                    <w:rFonts w:ascii="Times New Roman" w:hAnsi="Times New Roman"/>
                    <w:i/>
                  </w:rPr>
                  <w:t xml:space="preserve"> du Precipice)</w:t>
                </w:r>
                <w:r>
                  <w:rPr>
                    <w:rFonts w:ascii="Times New Roman" w:hAnsi="Times New Roman"/>
                  </w:rPr>
                  <w:t xml:space="preserve">  (1983)</w:t>
                </w:r>
              </w:p>
              <w:p w:rsidR="00DE342D" w:rsidRDefault="00DE342D" w:rsidP="00DE342D">
                <w:pPr>
                  <w:widowControl w:val="0"/>
                  <w:tabs>
                    <w:tab w:val="left" w:pos="-360"/>
                    <w:tab w:val="left" w:pos="90"/>
                  </w:tabs>
                  <w:autoSpaceDE w:val="0"/>
                  <w:autoSpaceDN w:val="0"/>
                  <w:adjustRightInd w:val="0"/>
                  <w:rPr>
                    <w:rFonts w:ascii="Times New Roman" w:hAnsi="Times New Roman"/>
                  </w:rPr>
                </w:pPr>
                <w:hyperlink r:id="rId61" w:history="1">
                  <w:proofErr w:type="spellStart"/>
                  <w:r w:rsidRPr="004F007B">
                    <w:rPr>
                      <w:rFonts w:ascii="Times New Roman" w:hAnsi="Times New Roman"/>
                      <w:i/>
                    </w:rPr>
                    <w:t>Isba</w:t>
                  </w:r>
                  <w:proofErr w:type="spellEnd"/>
                </w:hyperlink>
                <w:r>
                  <w:rPr>
                    <w:rFonts w:ascii="Times New Roman" w:hAnsi="Times New Roman"/>
                  </w:rPr>
                  <w:t xml:space="preserve"> (1983)</w:t>
                </w:r>
              </w:p>
              <w:p w:rsidR="00DE342D" w:rsidRDefault="00DE342D" w:rsidP="00DE342D">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Can’t Slow Down</w:t>
                </w:r>
                <w:r>
                  <w:rPr>
                    <w:rFonts w:ascii="Times New Roman" w:hAnsi="Times New Roman"/>
                  </w:rPr>
                  <w:t xml:space="preserve"> (1983)</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Escapades</w:t>
                </w:r>
                <w:r>
                  <w:rPr>
                    <w:rFonts w:ascii="Times New Roman" w:hAnsi="Times New Roman"/>
                  </w:rPr>
                  <w:t xml:space="preserve"> (1983)</w:t>
                </w:r>
              </w:p>
              <w:p w:rsidR="00DE342D" w:rsidRDefault="00DE342D" w:rsidP="00DE342D">
                <w:pPr>
                  <w:widowControl w:val="0"/>
                  <w:tabs>
                    <w:tab w:val="left" w:pos="-360"/>
                    <w:tab w:val="left" w:pos="90"/>
                  </w:tabs>
                  <w:autoSpaceDE w:val="0"/>
                  <w:autoSpaceDN w:val="0"/>
                  <w:adjustRightInd w:val="0"/>
                  <w:rPr>
                    <w:rFonts w:ascii="Times New Roman" w:hAnsi="Times New Roman"/>
                  </w:rPr>
                </w:pPr>
                <w:hyperlink r:id="rId62" w:history="1">
                  <w:r w:rsidRPr="004F007B">
                    <w:rPr>
                      <w:rFonts w:ascii="Times New Roman" w:hAnsi="Times New Roman"/>
                      <w:i/>
                    </w:rPr>
                    <w:t>For 'Bird' - With Love</w:t>
                  </w:r>
                </w:hyperlink>
                <w:r w:rsidRPr="004F007B">
                  <w:rPr>
                    <w:rFonts w:ascii="Times New Roman" w:hAnsi="Times New Roman"/>
                    <w:i/>
                  </w:rPr>
                  <w:t xml:space="preserve"> </w:t>
                </w:r>
                <w:r>
                  <w:rPr>
                    <w:rFonts w:ascii="Times New Roman" w:hAnsi="Times New Roman"/>
                  </w:rPr>
                  <w:t>(1984)</w:t>
                </w:r>
              </w:p>
              <w:p w:rsidR="00DE342D" w:rsidRDefault="00DE342D" w:rsidP="00DE342D">
                <w:pPr>
                  <w:widowControl w:val="0"/>
                  <w:tabs>
                    <w:tab w:val="left" w:pos="-360"/>
                    <w:tab w:val="left" w:pos="90"/>
                  </w:tabs>
                  <w:autoSpaceDE w:val="0"/>
                  <w:autoSpaceDN w:val="0"/>
                  <w:adjustRightInd w:val="0"/>
                  <w:rPr>
                    <w:rFonts w:ascii="Times New Roman" w:hAnsi="Times New Roman"/>
                  </w:rPr>
                </w:pPr>
                <w:proofErr w:type="spellStart"/>
                <w:r w:rsidRPr="004F007B">
                  <w:rPr>
                    <w:rFonts w:ascii="Times New Roman" w:hAnsi="Times New Roman"/>
                    <w:i/>
                  </w:rPr>
                  <w:t>Caverna</w:t>
                </w:r>
                <w:proofErr w:type="spellEnd"/>
                <w:r w:rsidRPr="004F007B">
                  <w:rPr>
                    <w:rFonts w:ascii="Times New Roman" w:hAnsi="Times New Roman"/>
                    <w:i/>
                  </w:rPr>
                  <w:t xml:space="preserve"> </w:t>
                </w:r>
                <w:proofErr w:type="spellStart"/>
                <w:r w:rsidRPr="004F007B">
                  <w:rPr>
                    <w:rFonts w:ascii="Times New Roman" w:hAnsi="Times New Roman"/>
                    <w:i/>
                  </w:rPr>
                  <w:t>Magica</w:t>
                </w:r>
                <w:proofErr w:type="spellEnd"/>
                <w:r>
                  <w:rPr>
                    <w:rFonts w:ascii="Times New Roman" w:hAnsi="Times New Roman"/>
                  </w:rPr>
                  <w:t xml:space="preserve"> (1986)</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Survivors</w:t>
                </w:r>
                <w:r>
                  <w:rPr>
                    <w:rFonts w:ascii="Times New Roman" w:hAnsi="Times New Roman"/>
                  </w:rPr>
                  <w:t xml:space="preserve"> (1986)</w:t>
                </w:r>
              </w:p>
              <w:p w:rsidR="00DE342D" w:rsidRPr="00B43F91" w:rsidRDefault="00DE342D" w:rsidP="00DE342D">
                <w:pPr>
                  <w:pStyle w:val="ListParagraph"/>
                  <w:tabs>
                    <w:tab w:val="left" w:pos="-360"/>
                    <w:tab w:val="left" w:pos="90"/>
                  </w:tabs>
                  <w:ind w:left="0"/>
                  <w:rPr>
                    <w:rFonts w:ascii="Times New Roman" w:hAnsi="Times New Roman"/>
                  </w:rPr>
                </w:pPr>
                <w:r w:rsidRPr="004F007B">
                  <w:rPr>
                    <w:rFonts w:ascii="Times New Roman" w:hAnsi="Times New Roman"/>
                    <w:i/>
                  </w:rPr>
                  <w:t>Witness</w:t>
                </w:r>
                <w:r>
                  <w:rPr>
                    <w:rFonts w:ascii="Times New Roman" w:hAnsi="Times New Roman"/>
                  </w:rPr>
                  <w:t xml:space="preserve"> (1986)</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 xml:space="preserve">La </w:t>
                </w:r>
                <w:proofErr w:type="spellStart"/>
                <w:r w:rsidRPr="004F007B">
                  <w:rPr>
                    <w:rFonts w:ascii="Times New Roman" w:hAnsi="Times New Roman"/>
                    <w:i/>
                  </w:rPr>
                  <w:t>Dea</w:t>
                </w:r>
                <w:proofErr w:type="spellEnd"/>
                <w:r w:rsidRPr="004F007B">
                  <w:rPr>
                    <w:rFonts w:ascii="Times New Roman" w:hAnsi="Times New Roman"/>
                    <w:i/>
                  </w:rPr>
                  <w:t xml:space="preserve"> </w:t>
                </w:r>
                <w:proofErr w:type="spellStart"/>
                <w:r w:rsidRPr="004F007B">
                  <w:rPr>
                    <w:rFonts w:ascii="Times New Roman" w:hAnsi="Times New Roman"/>
                    <w:i/>
                  </w:rPr>
                  <w:t>della</w:t>
                </w:r>
                <w:proofErr w:type="spellEnd"/>
                <w:r w:rsidRPr="004F007B">
                  <w:rPr>
                    <w:rFonts w:ascii="Times New Roman" w:hAnsi="Times New Roman"/>
                    <w:i/>
                  </w:rPr>
                  <w:t xml:space="preserve"> </w:t>
                </w:r>
                <w:proofErr w:type="spellStart"/>
                <w:r w:rsidRPr="004F007B">
                  <w:rPr>
                    <w:rFonts w:ascii="Times New Roman" w:hAnsi="Times New Roman"/>
                    <w:i/>
                  </w:rPr>
                  <w:t>Acqua</w:t>
                </w:r>
                <w:proofErr w:type="spellEnd"/>
                <w:r>
                  <w:rPr>
                    <w:rFonts w:ascii="Times New Roman" w:hAnsi="Times New Roman"/>
                  </w:rPr>
                  <w:t xml:space="preserve"> (1988)</w:t>
                </w:r>
              </w:p>
              <w:p w:rsidR="00DE342D" w:rsidRPr="00B43F91" w:rsidRDefault="00DE342D" w:rsidP="00DE342D">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 xml:space="preserve">Opus </w:t>
                </w:r>
                <w:proofErr w:type="spellStart"/>
                <w:r w:rsidRPr="004F007B">
                  <w:rPr>
                    <w:rFonts w:ascii="Times New Roman" w:hAnsi="Times New Roman"/>
                    <w:i/>
                  </w:rPr>
                  <w:t>McShann</w:t>
                </w:r>
                <w:proofErr w:type="spellEnd"/>
                <w:r>
                  <w:rPr>
                    <w:rFonts w:ascii="Times New Roman" w:hAnsi="Times New Roman"/>
                  </w:rPr>
                  <w:t xml:space="preserve"> (1988)</w:t>
                </w:r>
              </w:p>
              <w:p w:rsidR="00DE342D" w:rsidRDefault="00DE342D" w:rsidP="00DE342D">
                <w:pPr>
                  <w:rPr>
                    <w:rFonts w:ascii="Times New Roman" w:hAnsi="Times New Roman"/>
                  </w:rPr>
                </w:pPr>
              </w:p>
              <w:p w:rsidR="00DE342D" w:rsidRPr="00FE6930" w:rsidRDefault="00DE342D" w:rsidP="00DE342D">
                <w:pPr>
                  <w:pStyle w:val="Heading1"/>
                  <w:outlineLvl w:val="0"/>
                </w:pPr>
                <w:r w:rsidRPr="00FE6930">
                  <w:t>Artist’s Writings</w:t>
                </w:r>
              </w:p>
              <w:p w:rsidR="00DE342D" w:rsidRPr="00FE6930" w:rsidRDefault="00DE342D" w:rsidP="00DE342D">
                <w:pPr>
                  <w:widowControl w:val="0"/>
                  <w:tabs>
                    <w:tab w:val="left" w:pos="-360"/>
                    <w:tab w:val="left" w:pos="90"/>
                  </w:tabs>
                  <w:autoSpaceDE w:val="0"/>
                  <w:autoSpaceDN w:val="0"/>
                  <w:adjustRightInd w:val="0"/>
                  <w:rPr>
                    <w:rFonts w:ascii="Times New Roman" w:hAnsi="Times New Roman"/>
                    <w:b/>
                  </w:rPr>
                </w:pPr>
                <w:r w:rsidRPr="00FE6930">
                  <w:rPr>
                    <w:rFonts w:ascii="Times New Roman" w:hAnsi="Times New Roman"/>
                  </w:rPr>
                  <w:t xml:space="preserve">A. Ailey with A.P. Bailey (1995) </w:t>
                </w:r>
                <w:r w:rsidRPr="00FE6930">
                  <w:rPr>
                    <w:rFonts w:ascii="Times New Roman" w:hAnsi="Times New Roman"/>
                    <w:i/>
                  </w:rPr>
                  <w:t>Revelations: The Autobiography of Alvin Ailey</w:t>
                </w:r>
                <w:r w:rsidRPr="00FE6930">
                  <w:rPr>
                    <w:rFonts w:ascii="Times New Roman" w:hAnsi="Times New Roman"/>
                  </w:rPr>
                  <w:t>, New York: Birch Lane Press.</w:t>
                </w:r>
              </w:p>
              <w:p w:rsidR="00DE342D" w:rsidRPr="009349E6" w:rsidRDefault="00DE342D" w:rsidP="00DE342D">
                <w:pPr>
                  <w:rPr>
                    <w:rFonts w:ascii="Times New Roman" w:hAnsi="Times New Roman"/>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19CC81A5D271F4DAA2ED6011209AF46"/>
              </w:placeholder>
            </w:sdtPr>
            <w:sdtContent>
              <w:p w:rsidR="00DE342D" w:rsidRDefault="007A1887" w:rsidP="00DE342D">
                <w:pPr>
                  <w:tabs>
                    <w:tab w:val="left" w:pos="-360"/>
                    <w:tab w:val="left" w:pos="90"/>
                  </w:tabs>
                  <w:rPr>
                    <w:rFonts w:ascii="Times New Roman" w:hAnsi="Times New Roman"/>
                  </w:rPr>
                </w:pPr>
                <w:sdt>
                  <w:sdtPr>
                    <w:id w:val="-771936892"/>
                    <w:citation/>
                  </w:sdtPr>
                  <w:sdtContent>
                    <w:r>
                      <w:fldChar w:fldCharType="begin"/>
                    </w:r>
                    <w:r>
                      <w:rPr>
                        <w:rFonts w:ascii="Times New Roman" w:hAnsi="Times New Roman"/>
                        <w:lang w:val="en-US"/>
                      </w:rPr>
                      <w:instrText xml:space="preserve"> CITATION DeF04 \l 1033 </w:instrText>
                    </w:r>
                    <w:r>
                      <w:fldChar w:fldCharType="separate"/>
                    </w:r>
                    <w:r>
                      <w:rPr>
                        <w:rFonts w:ascii="Times New Roman" w:hAnsi="Times New Roman"/>
                        <w:noProof/>
                        <w:lang w:val="en-US"/>
                      </w:rPr>
                      <w:t xml:space="preserve"> </w:t>
                    </w:r>
                    <w:r w:rsidRPr="007A1887">
                      <w:rPr>
                        <w:rFonts w:ascii="Times New Roman" w:hAnsi="Times New Roman"/>
                        <w:noProof/>
                        <w:lang w:val="en-US"/>
                      </w:rPr>
                      <w:t>(DeFrantz)</w:t>
                    </w:r>
                    <w:r>
                      <w:fldChar w:fldCharType="end"/>
                    </w:r>
                  </w:sdtContent>
                </w:sdt>
              </w:p>
              <w:p w:rsidR="000671FC" w:rsidRDefault="007A1887" w:rsidP="00DE342D">
                <w:pPr>
                  <w:tabs>
                    <w:tab w:val="left" w:pos="-360"/>
                    <w:tab w:val="left" w:pos="90"/>
                  </w:tabs>
                  <w:rPr>
                    <w:rFonts w:ascii="Times New Roman" w:hAnsi="Times New Roman"/>
                  </w:rPr>
                </w:pPr>
                <w:sdt>
                  <w:sdtPr>
                    <w:rPr>
                      <w:rFonts w:ascii="Times New Roman" w:hAnsi="Times New Roman"/>
                    </w:rPr>
                    <w:id w:val="-497262845"/>
                    <w:citation/>
                  </w:sdtPr>
                  <w:sdtContent>
                    <w:r>
                      <w:rPr>
                        <w:rFonts w:ascii="Times New Roman" w:hAnsi="Times New Roman"/>
                      </w:rPr>
                      <w:fldChar w:fldCharType="begin"/>
                    </w:r>
                    <w:r w:rsidR="000671FC">
                      <w:rPr>
                        <w:rFonts w:ascii="Times New Roman" w:hAnsi="Times New Roman"/>
                        <w:lang w:val="en-US"/>
                      </w:rPr>
                      <w:instrText xml:space="preserve">CITATION Dun96 \l 1033 </w:instrText>
                    </w:r>
                    <w:r>
                      <w:rPr>
                        <w:rFonts w:ascii="Times New Roman" w:hAnsi="Times New Roman"/>
                      </w:rPr>
                      <w:fldChar w:fldCharType="separate"/>
                    </w:r>
                    <w:r w:rsidR="000671FC" w:rsidRPr="000671FC">
                      <w:rPr>
                        <w:rFonts w:ascii="Times New Roman" w:hAnsi="Times New Roman"/>
                        <w:noProof/>
                        <w:lang w:val="en-US"/>
                      </w:rPr>
                      <w:t>(Dunning)</w:t>
                    </w:r>
                    <w:r>
                      <w:rPr>
                        <w:rFonts w:ascii="Times New Roman" w:hAnsi="Times New Roman"/>
                      </w:rPr>
                      <w:fldChar w:fldCharType="end"/>
                    </w:r>
                  </w:sdtContent>
                </w:sdt>
              </w:p>
              <w:p w:rsidR="000671FC" w:rsidRPr="00FE6930" w:rsidRDefault="000671FC" w:rsidP="00DE342D">
                <w:pPr>
                  <w:tabs>
                    <w:tab w:val="left" w:pos="-360"/>
                    <w:tab w:val="left" w:pos="90"/>
                  </w:tabs>
                  <w:rPr>
                    <w:rFonts w:ascii="Times New Roman" w:hAnsi="Times New Roman"/>
                  </w:rPr>
                </w:pPr>
                <w:sdt>
                  <w:sdtPr>
                    <w:rPr>
                      <w:rFonts w:ascii="Times New Roman" w:hAnsi="Times New Roman"/>
                    </w:rPr>
                    <w:id w:val="869572297"/>
                    <w:citation/>
                  </w:sdtPr>
                  <w:sdtContent>
                    <w:r>
                      <w:rPr>
                        <w:rFonts w:ascii="Times New Roman" w:hAnsi="Times New Roman"/>
                      </w:rPr>
                      <w:fldChar w:fldCharType="begin"/>
                    </w:r>
                    <w:r>
                      <w:rPr>
                        <w:rFonts w:ascii="Times New Roman" w:hAnsi="Times New Roman"/>
                        <w:lang w:val="en-US"/>
                      </w:rPr>
                      <w:instrText xml:space="preserve"> CITATION Jam93 \l 1033 </w:instrText>
                    </w:r>
                    <w:r>
                      <w:rPr>
                        <w:rFonts w:ascii="Times New Roman" w:hAnsi="Times New Roman"/>
                      </w:rPr>
                      <w:fldChar w:fldCharType="separate"/>
                    </w:r>
                    <w:r w:rsidRPr="000671FC">
                      <w:rPr>
                        <w:rFonts w:ascii="Times New Roman" w:hAnsi="Times New Roman"/>
                        <w:noProof/>
                        <w:lang w:val="en-US"/>
                      </w:rPr>
                      <w:t>(Jamison)</w:t>
                    </w:r>
                    <w:r>
                      <w:rPr>
                        <w:rFonts w:ascii="Times New Roman" w:hAnsi="Times New Roman"/>
                      </w:rPr>
                      <w:fldChar w:fldCharType="end"/>
                    </w:r>
                  </w:sdtContent>
                </w:sdt>
              </w:p>
              <w:p w:rsidR="000671FC" w:rsidRDefault="000671FC" w:rsidP="008B4A70">
                <w:pPr>
                  <w:pStyle w:val="EndnoteText"/>
                  <w:rPr>
                    <w:rFonts w:ascii="Times New Roman" w:hAnsi="Times New Roman"/>
                  </w:rPr>
                </w:pPr>
                <w:sdt>
                  <w:sdtPr>
                    <w:rPr>
                      <w:rFonts w:ascii="Times New Roman" w:hAnsi="Times New Roman"/>
                    </w:rPr>
                    <w:id w:val="794489492"/>
                    <w:citation/>
                  </w:sdtPr>
                  <w:sdtContent>
                    <w:r>
                      <w:rPr>
                        <w:rFonts w:ascii="Times New Roman" w:hAnsi="Times New Roman"/>
                      </w:rPr>
                      <w:fldChar w:fldCharType="begin"/>
                    </w:r>
                    <w:r>
                      <w:rPr>
                        <w:rFonts w:ascii="Times New Roman" w:eastAsiaTheme="minorHAnsi" w:hAnsi="Times New Roman" w:cstheme="minorBidi"/>
                        <w:sz w:val="22"/>
                        <w:szCs w:val="22"/>
                      </w:rPr>
                      <w:instrText xml:space="preserve"> CITATION War77 \l 1033 </w:instrText>
                    </w:r>
                    <w:r>
                      <w:rPr>
                        <w:rFonts w:ascii="Times New Roman" w:hAnsi="Times New Roman"/>
                      </w:rPr>
                      <w:fldChar w:fldCharType="separate"/>
                    </w:r>
                    <w:r w:rsidRPr="000671FC">
                      <w:rPr>
                        <w:rFonts w:ascii="Times New Roman" w:eastAsiaTheme="minorHAnsi" w:hAnsi="Times New Roman" w:cstheme="minorBidi"/>
                        <w:noProof/>
                        <w:sz w:val="22"/>
                        <w:szCs w:val="22"/>
                      </w:rPr>
                      <w:t>(Warren)</w:t>
                    </w:r>
                    <w:r>
                      <w:rPr>
                        <w:rFonts w:ascii="Times New Roman" w:hAnsi="Times New Roman"/>
                      </w:rPr>
                      <w:fldChar w:fldCharType="end"/>
                    </w:r>
                  </w:sdtContent>
                </w:sdt>
              </w:p>
              <w:p w:rsidR="008B4A70" w:rsidRPr="00E02CAC" w:rsidRDefault="000671FC" w:rsidP="008B4A70">
                <w:pPr>
                  <w:pStyle w:val="EndnoteText"/>
                  <w:rPr>
                    <w:rFonts w:ascii="Times New Roman" w:hAnsi="Times New Roman"/>
                  </w:rPr>
                </w:pPr>
                <w:sdt>
                  <w:sdtPr>
                    <w:rPr>
                      <w:rFonts w:ascii="Times New Roman" w:hAnsi="Times New Roman"/>
                    </w:rPr>
                    <w:id w:val="-1211955643"/>
                    <w:citation/>
                  </w:sdtPr>
                  <w:sdtContent>
                    <w:r>
                      <w:rPr>
                        <w:rFonts w:ascii="Times New Roman" w:hAnsi="Times New Roman"/>
                      </w:rPr>
                      <w:fldChar w:fldCharType="begin"/>
                    </w:r>
                    <w:r>
                      <w:rPr>
                        <w:rFonts w:ascii="Times New Roman" w:hAnsi="Times New Roman"/>
                      </w:rPr>
                      <w:instrText xml:space="preserve"> CITATION SMa04 \l 1033 </w:instrText>
                    </w:r>
                    <w:r>
                      <w:rPr>
                        <w:rFonts w:ascii="Times New Roman" w:hAnsi="Times New Roman"/>
                      </w:rPr>
                      <w:fldChar w:fldCharType="separate"/>
                    </w:r>
                    <w:r w:rsidRPr="000671FC">
                      <w:rPr>
                        <w:rFonts w:ascii="Times New Roman" w:hAnsi="Times New Roman"/>
                        <w:noProof/>
                      </w:rPr>
                      <w:t>(Manning)</w:t>
                    </w:r>
                    <w:r>
                      <w:rPr>
                        <w:rFonts w:ascii="Times New Roman" w:hAnsi="Times New Roman"/>
                      </w:rPr>
                      <w:fldChar w:fldCharType="end"/>
                    </w:r>
                  </w:sdtContent>
                </w:sdt>
              </w:p>
              <w:p w:rsidR="008B4A70" w:rsidRPr="00E02CAC" w:rsidRDefault="000671FC" w:rsidP="008B4A70">
                <w:pPr>
                  <w:pStyle w:val="EndnoteText"/>
                  <w:rPr>
                    <w:rFonts w:ascii="Times New Roman" w:hAnsi="Times New Roman"/>
                  </w:rPr>
                </w:pPr>
                <w:sdt>
                  <w:sdtPr>
                    <w:rPr>
                      <w:rFonts w:ascii="Times New Roman" w:hAnsi="Times New Roman"/>
                    </w:rPr>
                    <w:id w:val="1106000632"/>
                    <w:citation/>
                  </w:sdtPr>
                  <w:sdtContent>
                    <w:r>
                      <w:rPr>
                        <w:rFonts w:ascii="Times New Roman" w:hAnsi="Times New Roman"/>
                      </w:rPr>
                      <w:fldChar w:fldCharType="begin"/>
                    </w:r>
                    <w:r>
                      <w:rPr>
                        <w:rFonts w:ascii="Times New Roman" w:hAnsi="Times New Roman"/>
                      </w:rPr>
                      <w:instrText xml:space="preserve"> CITATION AAi95 \l 1033 </w:instrText>
                    </w:r>
                    <w:r>
                      <w:rPr>
                        <w:rFonts w:ascii="Times New Roman" w:hAnsi="Times New Roman"/>
                      </w:rPr>
                      <w:fldChar w:fldCharType="separate"/>
                    </w:r>
                    <w:r w:rsidRPr="000671FC">
                      <w:rPr>
                        <w:rFonts w:ascii="Times New Roman" w:hAnsi="Times New Roman"/>
                        <w:noProof/>
                      </w:rPr>
                      <w:t>(Bailey)</w:t>
                    </w:r>
                    <w:r>
                      <w:rPr>
                        <w:rFonts w:ascii="Times New Roman" w:hAnsi="Times New Roman"/>
                      </w:rPr>
                      <w:fldChar w:fldCharType="end"/>
                    </w:r>
                  </w:sdtContent>
                </w:sdt>
              </w:p>
              <w:p w:rsidR="008B4A70" w:rsidRPr="00E02CAC" w:rsidRDefault="008B4A70" w:rsidP="008B4A70">
                <w:pPr>
                  <w:pStyle w:val="EndnoteText"/>
                  <w:rPr>
                    <w:rFonts w:ascii="Times New Roman" w:hAnsi="Times New Roman"/>
                  </w:rPr>
                </w:pPr>
                <w:r w:rsidRPr="00E02CAC">
                  <w:rPr>
                    <w:rFonts w:ascii="Times New Roman" w:hAnsi="Times New Roman"/>
                    <w:color w:val="262626"/>
                  </w:rPr>
                  <w:t>Alvin Ailey Dance Foundation Collection, Music Division, Library of Congress; Box 150.</w:t>
                </w:r>
              </w:p>
              <w:p w:rsidR="008B4A70" w:rsidRPr="00E02CAC" w:rsidRDefault="008B4A70" w:rsidP="008B4A70">
                <w:pPr>
                  <w:pStyle w:val="EndnoteText"/>
                  <w:rPr>
                    <w:rFonts w:ascii="Times New Roman" w:hAnsi="Times New Roman"/>
                  </w:rPr>
                </w:pPr>
              </w:p>
              <w:p w:rsidR="008B4A70" w:rsidRPr="00E02CAC" w:rsidRDefault="008B4A70" w:rsidP="008B4A70">
                <w:pPr>
                  <w:pStyle w:val="EndnoteText"/>
                  <w:rPr>
                    <w:rFonts w:ascii="Times New Roman" w:hAnsi="Times New Roman"/>
                  </w:rPr>
                </w:pPr>
                <w:r w:rsidRPr="00E02CAC">
                  <w:rPr>
                    <w:rFonts w:ascii="Times New Roman" w:hAnsi="Times New Roman"/>
                    <w:color w:val="262626"/>
                  </w:rPr>
                  <w:t xml:space="preserve">Alvin Ailey Dance Foundation Collection, Music Division, Library of Congress; Box 149. </w:t>
                </w:r>
              </w:p>
              <w:p w:rsidR="008B4A70" w:rsidRDefault="003923BC" w:rsidP="008B4A70">
                <w:pPr>
                  <w:pStyle w:val="EndnoteText"/>
                  <w:rPr>
                    <w:rFonts w:ascii="Times New Roman" w:hAnsi="Times New Roman"/>
                  </w:rPr>
                </w:pPr>
                <w:sdt>
                  <w:sdtPr>
                    <w:rPr>
                      <w:rFonts w:ascii="Times New Roman" w:hAnsi="Times New Roman"/>
                    </w:rPr>
                    <w:id w:val="-1326507248"/>
                    <w:citation/>
                  </w:sdtPr>
                  <w:sdtContent>
                    <w:r>
                      <w:rPr>
                        <w:rFonts w:ascii="Times New Roman" w:hAnsi="Times New Roman"/>
                      </w:rPr>
                      <w:fldChar w:fldCharType="begin"/>
                    </w:r>
                    <w:r>
                      <w:rPr>
                        <w:rFonts w:ascii="Times New Roman" w:eastAsiaTheme="minorHAnsi" w:hAnsi="Times New Roman" w:cstheme="minorBidi"/>
                        <w:sz w:val="22"/>
                        <w:szCs w:val="22"/>
                      </w:rPr>
                      <w:instrText xml:space="preserve"> CITATION TFD04 \l 1033 </w:instrText>
                    </w:r>
                    <w:r>
                      <w:rPr>
                        <w:rFonts w:ascii="Times New Roman" w:hAnsi="Times New Roman"/>
                      </w:rPr>
                      <w:fldChar w:fldCharType="separate"/>
                    </w:r>
                    <w:r w:rsidRPr="003923BC">
                      <w:rPr>
                        <w:rFonts w:ascii="Times New Roman" w:eastAsiaTheme="minorHAnsi" w:hAnsi="Times New Roman" w:cstheme="minorBidi"/>
                        <w:noProof/>
                        <w:sz w:val="22"/>
                        <w:szCs w:val="22"/>
                      </w:rPr>
                      <w:t>(T. DeFrantz)</w:t>
                    </w:r>
                    <w:r>
                      <w:rPr>
                        <w:rFonts w:ascii="Times New Roman" w:hAnsi="Times New Roman"/>
                      </w:rPr>
                      <w:fldChar w:fldCharType="end"/>
                    </w:r>
                  </w:sdtContent>
                </w:sdt>
              </w:p>
              <w:p w:rsidR="008B4A70" w:rsidRPr="00E02CAC" w:rsidRDefault="003923BC" w:rsidP="008B4A70">
                <w:pPr>
                  <w:pStyle w:val="EndnoteText"/>
                  <w:rPr>
                    <w:rFonts w:ascii="Times New Roman" w:hAnsi="Times New Roman"/>
                  </w:rPr>
                </w:pPr>
                <w:sdt>
                  <w:sdtPr>
                    <w:rPr>
                      <w:rFonts w:ascii="Times New Roman" w:hAnsi="Times New Roman"/>
                    </w:rPr>
                    <w:id w:val="250471398"/>
                    <w:citation/>
                  </w:sdtPr>
                  <w:sdtContent>
                    <w:r>
                      <w:rPr>
                        <w:rFonts w:ascii="Times New Roman" w:hAnsi="Times New Roman"/>
                      </w:rPr>
                      <w:fldChar w:fldCharType="begin"/>
                    </w:r>
                    <w:r>
                      <w:rPr>
                        <w:rFonts w:ascii="Times New Roman" w:hAnsi="Times New Roman"/>
                      </w:rPr>
                      <w:instrText xml:space="preserve"> CITATION DeF05 \l 1033 </w:instrText>
                    </w:r>
                    <w:r>
                      <w:rPr>
                        <w:rFonts w:ascii="Times New Roman" w:hAnsi="Times New Roman"/>
                      </w:rPr>
                      <w:fldChar w:fldCharType="separate"/>
                    </w:r>
                    <w:r w:rsidRPr="003923BC">
                      <w:rPr>
                        <w:rFonts w:ascii="Times New Roman" w:hAnsi="Times New Roman"/>
                        <w:noProof/>
                      </w:rPr>
                      <w:t>(T. F. DeFrantz, Composite Bodies of Dance: The Repertory of the Alvin Ailey American Dance Theater)</w:t>
                    </w:r>
                    <w:r>
                      <w:rPr>
                        <w:rFonts w:ascii="Times New Roman" w:hAnsi="Times New Roman"/>
                      </w:rPr>
                      <w:fldChar w:fldCharType="end"/>
                    </w:r>
                  </w:sdtContent>
                </w:sdt>
              </w:p>
              <w:p w:rsidR="008B4A70" w:rsidRPr="00E02CAC" w:rsidRDefault="003923BC" w:rsidP="008B4A70">
                <w:pPr>
                  <w:pStyle w:val="EndnoteText"/>
                  <w:rPr>
                    <w:rFonts w:ascii="Times New Roman" w:hAnsi="Times New Roman"/>
                  </w:rPr>
                </w:pPr>
                <w:sdt>
                  <w:sdtPr>
                    <w:rPr>
                      <w:rFonts w:ascii="Times New Roman" w:hAnsi="Times New Roman"/>
                    </w:rPr>
                    <w:id w:val="-1773082917"/>
                    <w:citation/>
                  </w:sdtPr>
                  <w:sdtContent>
                    <w:r>
                      <w:rPr>
                        <w:rFonts w:ascii="Times New Roman" w:hAnsi="Times New Roman"/>
                      </w:rPr>
                      <w:fldChar w:fldCharType="begin"/>
                    </w:r>
                    <w:r>
                      <w:rPr>
                        <w:rFonts w:ascii="Times New Roman" w:hAnsi="Times New Roman"/>
                      </w:rPr>
                      <w:instrText xml:space="preserve"> CITATION Cro15 \l 1033 </w:instrText>
                    </w:r>
                    <w:r>
                      <w:rPr>
                        <w:rFonts w:ascii="Times New Roman" w:hAnsi="Times New Roman"/>
                      </w:rPr>
                      <w:fldChar w:fldCharType="separate"/>
                    </w:r>
                    <w:r w:rsidRPr="003923BC">
                      <w:rPr>
                        <w:rFonts w:ascii="Times New Roman" w:hAnsi="Times New Roman"/>
                        <w:noProof/>
                      </w:rPr>
                      <w:t>(Croft)</w:t>
                    </w:r>
                    <w:r>
                      <w:rPr>
                        <w:rFonts w:ascii="Times New Roman" w:hAnsi="Times New Roman"/>
                      </w:rPr>
                      <w:fldChar w:fldCharType="end"/>
                    </w:r>
                  </w:sdtContent>
                </w:sdt>
              </w:p>
              <w:p w:rsidR="003923BC" w:rsidRDefault="003923BC" w:rsidP="008B4A70">
                <w:pPr>
                  <w:tabs>
                    <w:tab w:val="left" w:pos="-360"/>
                    <w:tab w:val="left" w:pos="90"/>
                  </w:tabs>
                  <w:rPr>
                    <w:rFonts w:ascii="Times New Roman" w:hAnsi="Times New Roman"/>
                  </w:rPr>
                </w:pPr>
                <w:sdt>
                  <w:sdtPr>
                    <w:rPr>
                      <w:rFonts w:ascii="Times New Roman" w:hAnsi="Times New Roman"/>
                    </w:rPr>
                    <w:id w:val="-1011680093"/>
                    <w:citation/>
                  </w:sdtPr>
                  <w:sdtContent>
                    <w:r>
                      <w:rPr>
                        <w:rFonts w:ascii="Times New Roman" w:hAnsi="Times New Roman"/>
                      </w:rPr>
                      <w:fldChar w:fldCharType="begin"/>
                    </w:r>
                    <w:r>
                      <w:rPr>
                        <w:rFonts w:ascii="Times New Roman" w:eastAsia="ＭＳ 明朝" w:hAnsi="Times New Roman" w:cs="Times New Roman"/>
                        <w:sz w:val="24"/>
                        <w:szCs w:val="24"/>
                        <w:lang w:val="en-US"/>
                      </w:rPr>
                      <w:instrText xml:space="preserve"> CITATION BDi12 \l 1033 </w:instrText>
                    </w:r>
                    <w:r>
                      <w:rPr>
                        <w:rFonts w:ascii="Times New Roman" w:hAnsi="Times New Roman"/>
                      </w:rPr>
                      <w:fldChar w:fldCharType="separate"/>
                    </w:r>
                    <w:r w:rsidRPr="003923BC">
                      <w:rPr>
                        <w:rFonts w:ascii="Times New Roman" w:eastAsia="ＭＳ 明朝" w:hAnsi="Times New Roman" w:cs="Times New Roman"/>
                        <w:noProof/>
                        <w:sz w:val="24"/>
                        <w:szCs w:val="24"/>
                        <w:lang w:val="en-US"/>
                      </w:rPr>
                      <w:t>(Gottschild)</w:t>
                    </w:r>
                    <w:r>
                      <w:rPr>
                        <w:rFonts w:ascii="Times New Roman" w:hAnsi="Times New Roman"/>
                      </w:rPr>
                      <w:fldChar w:fldCharType="end"/>
                    </w:r>
                  </w:sdtContent>
                </w:sdt>
              </w:p>
              <w:p w:rsidR="008B4A70" w:rsidRDefault="003923BC" w:rsidP="00DE342D">
                <w:pPr>
                  <w:rPr>
                    <w:rFonts w:ascii="Times New Roman" w:hAnsi="Times New Roman"/>
                    <w:color w:val="262626"/>
                  </w:rPr>
                </w:pPr>
                <w:sdt>
                  <w:sdtPr>
                    <w:rPr>
                      <w:rFonts w:ascii="Times New Roman" w:hAnsi="Times New Roman"/>
                      <w:color w:val="262626"/>
                    </w:rPr>
                    <w:id w:val="59217308"/>
                    <w:citation/>
                  </w:sdtPr>
                  <w:sdtContent>
                    <w:r>
                      <w:rPr>
                        <w:rFonts w:ascii="Times New Roman" w:hAnsi="Times New Roman"/>
                        <w:color w:val="262626"/>
                      </w:rPr>
                      <w:fldChar w:fldCharType="begin"/>
                    </w:r>
                    <w:r>
                      <w:rPr>
                        <w:rFonts w:ascii="Times New Roman" w:hAnsi="Times New Roman"/>
                        <w:lang w:val="en-US"/>
                      </w:rPr>
                      <w:instrText xml:space="preserve"> CITATION AKi88 \l 1033 </w:instrText>
                    </w:r>
                    <w:r>
                      <w:rPr>
                        <w:rFonts w:ascii="Times New Roman" w:hAnsi="Times New Roman"/>
                        <w:color w:val="262626"/>
                      </w:rPr>
                      <w:fldChar w:fldCharType="separate"/>
                    </w:r>
                    <w:r w:rsidRPr="003923BC">
                      <w:rPr>
                        <w:rFonts w:ascii="Times New Roman" w:hAnsi="Times New Roman"/>
                        <w:noProof/>
                        <w:lang w:val="en-US"/>
                      </w:rPr>
                      <w:t>(Kisslegoff)</w:t>
                    </w:r>
                    <w:r>
                      <w:rPr>
                        <w:rFonts w:ascii="Times New Roman" w:hAnsi="Times New Roman"/>
                        <w:color w:val="262626"/>
                      </w:rPr>
                      <w:fldChar w:fldCharType="end"/>
                    </w:r>
                  </w:sdtContent>
                </w:sdt>
              </w:p>
              <w:p w:rsidR="003235A7" w:rsidRDefault="00DE342D" w:rsidP="00FB11DE"/>
            </w:sdtContent>
          </w:sdt>
        </w:tc>
      </w:tr>
    </w:tbl>
    <w:p w:rsidR="00C27FAB" w:rsidRPr="00F36937" w:rsidRDefault="00C27FAB" w:rsidP="00B33145"/>
    <w:sectPr w:rsidR="00C27FAB" w:rsidRPr="00F36937">
      <w:headerReference w:type="default" r:id="rId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1FC" w:rsidRDefault="000671FC" w:rsidP="007A0D55">
      <w:pPr>
        <w:spacing w:after="0" w:line="240" w:lineRule="auto"/>
      </w:pPr>
      <w:r>
        <w:separator/>
      </w:r>
    </w:p>
  </w:endnote>
  <w:endnote w:type="continuationSeparator" w:id="0">
    <w:p w:rsidR="000671FC" w:rsidRDefault="000671FC" w:rsidP="007A0D55">
      <w:pPr>
        <w:spacing w:after="0" w:line="240" w:lineRule="auto"/>
      </w:pPr>
      <w:r>
        <w:continuationSeparator/>
      </w:r>
    </w:p>
  </w:endnote>
  <w:endnote w:id="1">
    <w:p w:rsidR="000671FC" w:rsidRPr="00E02CAC" w:rsidRDefault="000671FC" w:rsidP="00DE342D">
      <w:pPr>
        <w:pStyle w:val="EndnoteText"/>
        <w:rPr>
          <w:rFonts w:ascii="Times New Roman" w:hAnsi="Times New Roman"/>
        </w:rPr>
      </w:pPr>
    </w:p>
  </w:endnote>
  <w:endnote w:id="2">
    <w:p w:rsidR="000671FC" w:rsidRPr="00E02CAC" w:rsidRDefault="000671FC" w:rsidP="00DE342D">
      <w:pPr>
        <w:pStyle w:val="EndnoteText"/>
        <w:rPr>
          <w:rFonts w:ascii="Times New Roman" w:hAnsi="Times New Roman"/>
        </w:rPr>
      </w:pPr>
    </w:p>
  </w:endnote>
  <w:endnote w:id="3">
    <w:p w:rsidR="000671FC" w:rsidRPr="00E02CAC" w:rsidRDefault="000671FC" w:rsidP="00DE342D">
      <w:pPr>
        <w:pStyle w:val="EndnoteText"/>
        <w:rPr>
          <w:rFonts w:ascii="Times New Roman" w:hAnsi="Times New Roman"/>
        </w:rPr>
      </w:pPr>
    </w:p>
  </w:endnote>
  <w:endnote w:id="4">
    <w:p w:rsidR="000671FC" w:rsidRPr="00E02CAC" w:rsidRDefault="000671FC" w:rsidP="00DE342D">
      <w:pPr>
        <w:pStyle w:val="EndnoteText"/>
        <w:rPr>
          <w:rFonts w:ascii="Times New Roman" w:hAnsi="Times New Roman"/>
        </w:rPr>
      </w:pPr>
    </w:p>
  </w:endnote>
  <w:endnote w:id="5">
    <w:p w:rsidR="000671FC" w:rsidRPr="00E02CAC" w:rsidRDefault="000671FC" w:rsidP="00DE342D">
      <w:pPr>
        <w:tabs>
          <w:tab w:val="left" w:pos="-360"/>
          <w:tab w:val="left" w:pos="90"/>
        </w:tabs>
        <w:rPr>
          <w:rFonts w:ascii="Times New Roman" w:hAnsi="Times New Roman"/>
        </w:rPr>
      </w:pPr>
    </w:p>
  </w:endnote>
  <w:endnote w:id="6">
    <w:p w:rsidR="000671FC" w:rsidRPr="00E02CAC" w:rsidRDefault="000671FC" w:rsidP="00DE342D">
      <w:pPr>
        <w:pStyle w:val="EndnoteText"/>
        <w:rPr>
          <w:rFonts w:ascii="Times New Roman" w:hAnsi="Times New Roman"/>
        </w:rPr>
      </w:pPr>
    </w:p>
  </w:endnote>
  <w:endnote w:id="7">
    <w:p w:rsidR="000671FC" w:rsidRPr="00E02CAC" w:rsidRDefault="000671FC" w:rsidP="00DE342D">
      <w:pPr>
        <w:pStyle w:val="EndnoteText"/>
        <w:rPr>
          <w:rFonts w:ascii="Times New Roman" w:hAnsi="Times New Roman"/>
        </w:rPr>
      </w:pPr>
    </w:p>
  </w:endnote>
  <w:endnote w:id="8">
    <w:p w:rsidR="000671FC" w:rsidRPr="00E02CAC" w:rsidRDefault="000671FC" w:rsidP="00DE342D">
      <w:pPr>
        <w:pStyle w:val="EndnoteText"/>
        <w:rPr>
          <w:rFonts w:ascii="Times New Roman" w:hAnsi="Times New Roman"/>
        </w:rPr>
      </w:pPr>
    </w:p>
  </w:endnote>
  <w:endnote w:id="9">
    <w:p w:rsidR="000671FC" w:rsidRPr="00E02CAC" w:rsidRDefault="000671FC" w:rsidP="00DE342D">
      <w:pPr>
        <w:tabs>
          <w:tab w:val="left" w:pos="-360"/>
          <w:tab w:val="left" w:pos="90"/>
        </w:tabs>
        <w:rPr>
          <w:rFonts w:ascii="Times New Roman" w:hAnsi="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1FC" w:rsidRDefault="000671FC" w:rsidP="007A0D55">
      <w:pPr>
        <w:spacing w:after="0" w:line="240" w:lineRule="auto"/>
      </w:pPr>
      <w:r>
        <w:separator/>
      </w:r>
    </w:p>
  </w:footnote>
  <w:footnote w:type="continuationSeparator" w:id="0">
    <w:p w:rsidR="000671FC" w:rsidRDefault="000671F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1FC" w:rsidRDefault="000671F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0671FC" w:rsidRDefault="000671F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42D"/>
    <w:rsid w:val="00032559"/>
    <w:rsid w:val="00052040"/>
    <w:rsid w:val="000671FC"/>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23BC"/>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1887"/>
    <w:rsid w:val="007B3377"/>
    <w:rsid w:val="007E5F44"/>
    <w:rsid w:val="00821DE3"/>
    <w:rsid w:val="00846CE1"/>
    <w:rsid w:val="008A5B87"/>
    <w:rsid w:val="008B4A70"/>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342D"/>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E34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342D"/>
    <w:rPr>
      <w:rFonts w:ascii="Lucida Grande" w:hAnsi="Lucida Grande" w:cs="Lucida Grande"/>
      <w:sz w:val="18"/>
      <w:szCs w:val="18"/>
    </w:rPr>
  </w:style>
  <w:style w:type="character" w:styleId="EndnoteReference">
    <w:name w:val="endnote reference"/>
    <w:uiPriority w:val="99"/>
    <w:unhideWhenUsed/>
    <w:rsid w:val="00DE342D"/>
    <w:rPr>
      <w:vertAlign w:val="superscript"/>
    </w:rPr>
  </w:style>
  <w:style w:type="paragraph" w:styleId="ListParagraph">
    <w:name w:val="List Paragraph"/>
    <w:basedOn w:val="Normal"/>
    <w:uiPriority w:val="34"/>
    <w:qFormat/>
    <w:rsid w:val="00DE342D"/>
    <w:pPr>
      <w:spacing w:after="0" w:line="240" w:lineRule="auto"/>
      <w:ind w:left="720"/>
      <w:contextualSpacing/>
    </w:pPr>
    <w:rPr>
      <w:rFonts w:ascii="Cambria" w:eastAsia="ＭＳ 明朝" w:hAnsi="Cambria" w:cs="Times New Roman"/>
      <w:sz w:val="24"/>
      <w:szCs w:val="24"/>
      <w:lang w:val="en-US"/>
    </w:rPr>
  </w:style>
  <w:style w:type="paragraph" w:styleId="EndnoteText">
    <w:name w:val="endnote text"/>
    <w:basedOn w:val="Normal"/>
    <w:link w:val="EndnoteTextChar"/>
    <w:uiPriority w:val="99"/>
    <w:unhideWhenUsed/>
    <w:rsid w:val="00DE342D"/>
    <w:pPr>
      <w:spacing w:after="0" w:line="240" w:lineRule="auto"/>
    </w:pPr>
    <w:rPr>
      <w:rFonts w:ascii="Cambria" w:eastAsia="ＭＳ 明朝" w:hAnsi="Cambria" w:cs="Times New Roman"/>
      <w:sz w:val="24"/>
      <w:szCs w:val="24"/>
      <w:lang w:val="en-US"/>
    </w:rPr>
  </w:style>
  <w:style w:type="character" w:customStyle="1" w:styleId="EndnoteTextChar">
    <w:name w:val="Endnote Text Char"/>
    <w:basedOn w:val="DefaultParagraphFont"/>
    <w:link w:val="EndnoteText"/>
    <w:uiPriority w:val="99"/>
    <w:rsid w:val="00DE342D"/>
    <w:rPr>
      <w:rFonts w:ascii="Cambria" w:eastAsia="ＭＳ 明朝" w:hAnsi="Cambria" w:cs="Times New Roman"/>
      <w:sz w:val="24"/>
      <w:szCs w:val="24"/>
      <w:lang w:val="en-US"/>
    </w:rPr>
  </w:style>
  <w:style w:type="paragraph" w:styleId="Caption">
    <w:name w:val="caption"/>
    <w:basedOn w:val="Normal"/>
    <w:next w:val="Normal"/>
    <w:uiPriority w:val="35"/>
    <w:semiHidden/>
    <w:qFormat/>
    <w:rsid w:val="008B4A70"/>
    <w:pPr>
      <w:spacing w:after="200" w:line="240" w:lineRule="auto"/>
    </w:pPr>
    <w:rPr>
      <w:b/>
      <w:bCs/>
      <w:color w:val="5B9BD5" w:themeColor="accent1"/>
      <w:sz w:val="18"/>
      <w:szCs w:val="18"/>
    </w:rPr>
  </w:style>
  <w:style w:type="character" w:styleId="Hyperlink">
    <w:name w:val="Hyperlink"/>
    <w:uiPriority w:val="99"/>
    <w:unhideWhenUsed/>
    <w:rsid w:val="008B4A70"/>
    <w:rPr>
      <w:color w:val="0000FF"/>
      <w:u w:val="single"/>
    </w:rPr>
  </w:style>
  <w:style w:type="paragraph" w:customStyle="1" w:styleId="bookmark">
    <w:name w:val="bookmark"/>
    <w:basedOn w:val="Normal"/>
    <w:rsid w:val="007A1887"/>
    <w:pPr>
      <w:spacing w:before="100" w:beforeAutospacing="1" w:after="100" w:afterAutospacing="1" w:line="240" w:lineRule="auto"/>
    </w:pPr>
    <w:rPr>
      <w:rFonts w:ascii="Times" w:eastAsia="ＭＳ 明朝"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E34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342D"/>
    <w:rPr>
      <w:rFonts w:ascii="Lucida Grande" w:hAnsi="Lucida Grande" w:cs="Lucida Grande"/>
      <w:sz w:val="18"/>
      <w:szCs w:val="18"/>
    </w:rPr>
  </w:style>
  <w:style w:type="character" w:styleId="EndnoteReference">
    <w:name w:val="endnote reference"/>
    <w:uiPriority w:val="99"/>
    <w:unhideWhenUsed/>
    <w:rsid w:val="00DE342D"/>
    <w:rPr>
      <w:vertAlign w:val="superscript"/>
    </w:rPr>
  </w:style>
  <w:style w:type="paragraph" w:styleId="ListParagraph">
    <w:name w:val="List Paragraph"/>
    <w:basedOn w:val="Normal"/>
    <w:uiPriority w:val="34"/>
    <w:qFormat/>
    <w:rsid w:val="00DE342D"/>
    <w:pPr>
      <w:spacing w:after="0" w:line="240" w:lineRule="auto"/>
      <w:ind w:left="720"/>
      <w:contextualSpacing/>
    </w:pPr>
    <w:rPr>
      <w:rFonts w:ascii="Cambria" w:eastAsia="ＭＳ 明朝" w:hAnsi="Cambria" w:cs="Times New Roman"/>
      <w:sz w:val="24"/>
      <w:szCs w:val="24"/>
      <w:lang w:val="en-US"/>
    </w:rPr>
  </w:style>
  <w:style w:type="paragraph" w:styleId="EndnoteText">
    <w:name w:val="endnote text"/>
    <w:basedOn w:val="Normal"/>
    <w:link w:val="EndnoteTextChar"/>
    <w:uiPriority w:val="99"/>
    <w:unhideWhenUsed/>
    <w:rsid w:val="00DE342D"/>
    <w:pPr>
      <w:spacing w:after="0" w:line="240" w:lineRule="auto"/>
    </w:pPr>
    <w:rPr>
      <w:rFonts w:ascii="Cambria" w:eastAsia="ＭＳ 明朝" w:hAnsi="Cambria" w:cs="Times New Roman"/>
      <w:sz w:val="24"/>
      <w:szCs w:val="24"/>
      <w:lang w:val="en-US"/>
    </w:rPr>
  </w:style>
  <w:style w:type="character" w:customStyle="1" w:styleId="EndnoteTextChar">
    <w:name w:val="Endnote Text Char"/>
    <w:basedOn w:val="DefaultParagraphFont"/>
    <w:link w:val="EndnoteText"/>
    <w:uiPriority w:val="99"/>
    <w:rsid w:val="00DE342D"/>
    <w:rPr>
      <w:rFonts w:ascii="Cambria" w:eastAsia="ＭＳ 明朝" w:hAnsi="Cambria" w:cs="Times New Roman"/>
      <w:sz w:val="24"/>
      <w:szCs w:val="24"/>
      <w:lang w:val="en-US"/>
    </w:rPr>
  </w:style>
  <w:style w:type="paragraph" w:styleId="Caption">
    <w:name w:val="caption"/>
    <w:basedOn w:val="Normal"/>
    <w:next w:val="Normal"/>
    <w:uiPriority w:val="35"/>
    <w:semiHidden/>
    <w:qFormat/>
    <w:rsid w:val="008B4A70"/>
    <w:pPr>
      <w:spacing w:after="200" w:line="240" w:lineRule="auto"/>
    </w:pPr>
    <w:rPr>
      <w:b/>
      <w:bCs/>
      <w:color w:val="5B9BD5" w:themeColor="accent1"/>
      <w:sz w:val="18"/>
      <w:szCs w:val="18"/>
    </w:rPr>
  </w:style>
  <w:style w:type="character" w:styleId="Hyperlink">
    <w:name w:val="Hyperlink"/>
    <w:uiPriority w:val="99"/>
    <w:unhideWhenUsed/>
    <w:rsid w:val="008B4A70"/>
    <w:rPr>
      <w:color w:val="0000FF"/>
      <w:u w:val="single"/>
    </w:rPr>
  </w:style>
  <w:style w:type="paragraph" w:customStyle="1" w:styleId="bookmark">
    <w:name w:val="bookmark"/>
    <w:basedOn w:val="Normal"/>
    <w:rsid w:val="007A1887"/>
    <w:pPr>
      <w:spacing w:before="100" w:beforeAutospacing="1" w:after="100" w:afterAutospacing="1" w:line="240" w:lineRule="auto"/>
    </w:pPr>
    <w:rPr>
      <w:rFonts w:ascii="Times" w:eastAsia="ＭＳ 明朝"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11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alvinailey.org/node/214/" TargetMode="External"/><Relationship Id="rId14" Type="http://schemas.openxmlformats.org/officeDocument/2006/relationships/hyperlink" Target="http://www.alvinailey.org/node/345/" TargetMode="External"/><Relationship Id="rId15" Type="http://schemas.openxmlformats.org/officeDocument/2006/relationships/hyperlink" Target="http://www.alvinailey.org/node/1176/" TargetMode="External"/><Relationship Id="rId16" Type="http://schemas.openxmlformats.org/officeDocument/2006/relationships/hyperlink" Target="http://www.alvinailey.org/node/434/" TargetMode="External"/><Relationship Id="rId17" Type="http://schemas.openxmlformats.org/officeDocument/2006/relationships/hyperlink" Target="http://www.alvinailey.org/node/161/" TargetMode="External"/><Relationship Id="rId18" Type="http://schemas.openxmlformats.org/officeDocument/2006/relationships/hyperlink" Target="http://www.alvinailey.org/node/325/" TargetMode="External"/><Relationship Id="rId19" Type="http://schemas.openxmlformats.org/officeDocument/2006/relationships/hyperlink" Target="http://www.alvinailey.org/node/330/" TargetMode="External"/><Relationship Id="rId63" Type="http://schemas.openxmlformats.org/officeDocument/2006/relationships/header" Target="header1.xml"/><Relationship Id="rId64" Type="http://schemas.openxmlformats.org/officeDocument/2006/relationships/fontTable" Target="fontTable.xml"/><Relationship Id="rId65" Type="http://schemas.openxmlformats.org/officeDocument/2006/relationships/glossaryDocument" Target="glossary/document.xml"/><Relationship Id="rId66" Type="http://schemas.openxmlformats.org/officeDocument/2006/relationships/theme" Target="theme/theme1.xml"/><Relationship Id="rId50" Type="http://schemas.openxmlformats.org/officeDocument/2006/relationships/hyperlink" Target="http://www.alvinailey.org/node/157/" TargetMode="External"/><Relationship Id="rId51" Type="http://schemas.openxmlformats.org/officeDocument/2006/relationships/hyperlink" Target="http://www.alvinailey.org/node/425/" TargetMode="External"/><Relationship Id="rId52" Type="http://schemas.openxmlformats.org/officeDocument/2006/relationships/hyperlink" Target="http://www.alvinailey.org/node/433/" TargetMode="External"/><Relationship Id="rId53" Type="http://schemas.openxmlformats.org/officeDocument/2006/relationships/hyperlink" Target="http://www.alvinailey.org/node/158/" TargetMode="External"/><Relationship Id="rId54" Type="http://schemas.openxmlformats.org/officeDocument/2006/relationships/hyperlink" Target="http://www.alvinailey.org/node/372/" TargetMode="External"/><Relationship Id="rId55" Type="http://schemas.openxmlformats.org/officeDocument/2006/relationships/hyperlink" Target="http://www.alvinailey.org/node/156/" TargetMode="External"/><Relationship Id="rId56" Type="http://schemas.openxmlformats.org/officeDocument/2006/relationships/hyperlink" Target="http://www.alvinailey.org/node/374/" TargetMode="External"/><Relationship Id="rId57" Type="http://schemas.openxmlformats.org/officeDocument/2006/relationships/hyperlink" Target="http://www.alvinailey.org/node/410/" TargetMode="External"/><Relationship Id="rId58" Type="http://schemas.openxmlformats.org/officeDocument/2006/relationships/hyperlink" Target="http://www.alvinailey.org/node/348/" TargetMode="External"/><Relationship Id="rId59" Type="http://schemas.openxmlformats.org/officeDocument/2006/relationships/hyperlink" Target="http://www.alvinailey.org/node/395/" TargetMode="External"/><Relationship Id="rId40" Type="http://schemas.openxmlformats.org/officeDocument/2006/relationships/hyperlink" Target="http://www.alvinailey.org/node/359/" TargetMode="External"/><Relationship Id="rId41" Type="http://schemas.openxmlformats.org/officeDocument/2006/relationships/hyperlink" Target="http://www.alvinailey.org/node/363/" TargetMode="External"/><Relationship Id="rId42" Type="http://schemas.openxmlformats.org/officeDocument/2006/relationships/hyperlink" Target="http://www.alvinailey.org/node/213/" TargetMode="External"/><Relationship Id="rId43" Type="http://schemas.openxmlformats.org/officeDocument/2006/relationships/hyperlink" Target="http://www.alvinailey.org/node/354/" TargetMode="External"/><Relationship Id="rId44" Type="http://schemas.openxmlformats.org/officeDocument/2006/relationships/hyperlink" Target="http://www.alvinailey.org/node/400/" TargetMode="External"/><Relationship Id="rId45" Type="http://schemas.openxmlformats.org/officeDocument/2006/relationships/hyperlink" Target="http://www.alvinailey.org/node/423/" TargetMode="External"/><Relationship Id="rId46" Type="http://schemas.openxmlformats.org/officeDocument/2006/relationships/hyperlink" Target="http://www.alvinailey.org/node/331/" TargetMode="External"/><Relationship Id="rId47" Type="http://schemas.openxmlformats.org/officeDocument/2006/relationships/hyperlink" Target="http://www.alvinailey.org/node/393/" TargetMode="External"/><Relationship Id="rId48" Type="http://schemas.openxmlformats.org/officeDocument/2006/relationships/hyperlink" Target="http://www.alvinailey.org/node/406/" TargetMode="External"/><Relationship Id="rId49" Type="http://schemas.openxmlformats.org/officeDocument/2006/relationships/hyperlink" Target="http://www.alvinailey.org/node/413/"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oc.gov/exhibits/alvin-ailey-american-dance-theater/exhibition-items.html" TargetMode="External"/><Relationship Id="rId30" Type="http://schemas.openxmlformats.org/officeDocument/2006/relationships/hyperlink" Target="http://www.alvinailey.org/node/387/" TargetMode="External"/><Relationship Id="rId31" Type="http://schemas.openxmlformats.org/officeDocument/2006/relationships/hyperlink" Target="http://www.alvinailey.org/node/382/" TargetMode="External"/><Relationship Id="rId32" Type="http://schemas.openxmlformats.org/officeDocument/2006/relationships/hyperlink" Target="http://www.alvinailey.org/node/155/" TargetMode="External"/><Relationship Id="rId33" Type="http://schemas.openxmlformats.org/officeDocument/2006/relationships/hyperlink" Target="http://www.alvinailey.org/node/326/" TargetMode="External"/><Relationship Id="rId34" Type="http://schemas.openxmlformats.org/officeDocument/2006/relationships/hyperlink" Target="http://www.alvinailey.org/node/412/" TargetMode="External"/><Relationship Id="rId35" Type="http://schemas.openxmlformats.org/officeDocument/2006/relationships/hyperlink" Target="http://www.alvinailey.org/node/169/" TargetMode="External"/><Relationship Id="rId36" Type="http://schemas.openxmlformats.org/officeDocument/2006/relationships/hyperlink" Target="http://www.alvinailey.org/node/252/" TargetMode="External"/><Relationship Id="rId37" Type="http://schemas.openxmlformats.org/officeDocument/2006/relationships/hyperlink" Target="http://www.alvinailey.org/node/282/" TargetMode="External"/><Relationship Id="rId38" Type="http://schemas.openxmlformats.org/officeDocument/2006/relationships/hyperlink" Target="http://www.alvinailey.org/node/150/" TargetMode="External"/><Relationship Id="rId39" Type="http://schemas.openxmlformats.org/officeDocument/2006/relationships/hyperlink" Target="http://www.alvinailey.org/node/356/" TargetMode="External"/><Relationship Id="rId20" Type="http://schemas.openxmlformats.org/officeDocument/2006/relationships/hyperlink" Target="http://www.alvinailey.org/node/392/" TargetMode="External"/><Relationship Id="rId21" Type="http://schemas.openxmlformats.org/officeDocument/2006/relationships/hyperlink" Target="http://www.alvinailey.org/node/346/" TargetMode="External"/><Relationship Id="rId22" Type="http://schemas.openxmlformats.org/officeDocument/2006/relationships/hyperlink" Target="http://www.alvinailey.org/node/275/" TargetMode="External"/><Relationship Id="rId23" Type="http://schemas.openxmlformats.org/officeDocument/2006/relationships/hyperlink" Target="http://www.alvinailey.org/node/309/" TargetMode="External"/><Relationship Id="rId24" Type="http://schemas.openxmlformats.org/officeDocument/2006/relationships/hyperlink" Target="http://www.alvinailey.org/node/159/" TargetMode="External"/><Relationship Id="rId25" Type="http://schemas.openxmlformats.org/officeDocument/2006/relationships/hyperlink" Target="http://www.alvinailey.org/node/389/" TargetMode="External"/><Relationship Id="rId26" Type="http://schemas.openxmlformats.org/officeDocument/2006/relationships/hyperlink" Target="http://www.alvinailey.org/node/421/" TargetMode="External"/><Relationship Id="rId27" Type="http://schemas.openxmlformats.org/officeDocument/2006/relationships/hyperlink" Target="http://www.alvinailey.org/node/313/" TargetMode="External"/><Relationship Id="rId28" Type="http://schemas.openxmlformats.org/officeDocument/2006/relationships/hyperlink" Target="http://www.alvinailey.org/node/430/" TargetMode="External"/><Relationship Id="rId29" Type="http://schemas.openxmlformats.org/officeDocument/2006/relationships/hyperlink" Target="http://www.alvinailey.org/node/217/" TargetMode="External"/><Relationship Id="rId60" Type="http://schemas.openxmlformats.org/officeDocument/2006/relationships/hyperlink" Target="http://www.alvinailey.org/node/381/" TargetMode="External"/><Relationship Id="rId61" Type="http://schemas.openxmlformats.org/officeDocument/2006/relationships/hyperlink" Target="http://www.alvinailey.org/node/340/" TargetMode="External"/><Relationship Id="rId62" Type="http://schemas.openxmlformats.org/officeDocument/2006/relationships/hyperlink" Target="http://www.alvinailey.org/node/317/" TargetMode="External"/><Relationship Id="rId10" Type="http://schemas.openxmlformats.org/officeDocument/2006/relationships/hyperlink" Target="http://www.alvinailey.org/node/140/" TargetMode="External"/><Relationship Id="rId11" Type="http://schemas.openxmlformats.org/officeDocument/2006/relationships/hyperlink" Target="http://www.alvinailey.org/node/256/" TargetMode="External"/><Relationship Id="rId12" Type="http://schemas.openxmlformats.org/officeDocument/2006/relationships/hyperlink" Target="http://www.alvinailey.org/node/3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9C1334864B384FB64918B18135EB0D"/>
        <w:category>
          <w:name w:val="General"/>
          <w:gallery w:val="placeholder"/>
        </w:category>
        <w:types>
          <w:type w:val="bbPlcHdr"/>
        </w:types>
        <w:behaviors>
          <w:behavior w:val="content"/>
        </w:behaviors>
        <w:guid w:val="{D90ED848-F01C-8F49-B366-626F395112E5}"/>
      </w:docPartPr>
      <w:docPartBody>
        <w:p w:rsidR="00000000" w:rsidRDefault="004E117A">
          <w:pPr>
            <w:pStyle w:val="B19C1334864B384FB64918B18135EB0D"/>
          </w:pPr>
          <w:r w:rsidRPr="00CC586D">
            <w:rPr>
              <w:rStyle w:val="PlaceholderText"/>
              <w:b/>
              <w:color w:val="FFFFFF" w:themeColor="background1"/>
            </w:rPr>
            <w:t>[Salutation]</w:t>
          </w:r>
        </w:p>
      </w:docPartBody>
    </w:docPart>
    <w:docPart>
      <w:docPartPr>
        <w:name w:val="DC4D230F456AB64FAB82524325D9CDBF"/>
        <w:category>
          <w:name w:val="General"/>
          <w:gallery w:val="placeholder"/>
        </w:category>
        <w:types>
          <w:type w:val="bbPlcHdr"/>
        </w:types>
        <w:behaviors>
          <w:behavior w:val="content"/>
        </w:behaviors>
        <w:guid w:val="{CDF89F47-CA1D-4147-9D48-731CBFB72DCB}"/>
      </w:docPartPr>
      <w:docPartBody>
        <w:p w:rsidR="00000000" w:rsidRDefault="004E117A">
          <w:pPr>
            <w:pStyle w:val="DC4D230F456AB64FAB82524325D9CDBF"/>
          </w:pPr>
          <w:r>
            <w:rPr>
              <w:rStyle w:val="PlaceholderText"/>
            </w:rPr>
            <w:t>[First name]</w:t>
          </w:r>
        </w:p>
      </w:docPartBody>
    </w:docPart>
    <w:docPart>
      <w:docPartPr>
        <w:name w:val="A0B89AFB9D92E748801AE6B96864B083"/>
        <w:category>
          <w:name w:val="General"/>
          <w:gallery w:val="placeholder"/>
        </w:category>
        <w:types>
          <w:type w:val="bbPlcHdr"/>
        </w:types>
        <w:behaviors>
          <w:behavior w:val="content"/>
        </w:behaviors>
        <w:guid w:val="{4138E0CB-4CCF-FF49-B4BA-48F68B40B85B}"/>
      </w:docPartPr>
      <w:docPartBody>
        <w:p w:rsidR="00000000" w:rsidRDefault="004E117A">
          <w:pPr>
            <w:pStyle w:val="A0B89AFB9D92E748801AE6B96864B083"/>
          </w:pPr>
          <w:r>
            <w:rPr>
              <w:rStyle w:val="PlaceholderText"/>
            </w:rPr>
            <w:t>[Middle name]</w:t>
          </w:r>
        </w:p>
      </w:docPartBody>
    </w:docPart>
    <w:docPart>
      <w:docPartPr>
        <w:name w:val="AEDD3AE66E4DE84EB5553DBC1FE7E9EA"/>
        <w:category>
          <w:name w:val="General"/>
          <w:gallery w:val="placeholder"/>
        </w:category>
        <w:types>
          <w:type w:val="bbPlcHdr"/>
        </w:types>
        <w:behaviors>
          <w:behavior w:val="content"/>
        </w:behaviors>
        <w:guid w:val="{5FEB1828-F801-5141-BB48-4D04FA83977A}"/>
      </w:docPartPr>
      <w:docPartBody>
        <w:p w:rsidR="00000000" w:rsidRDefault="004E117A">
          <w:pPr>
            <w:pStyle w:val="AEDD3AE66E4DE84EB5553DBC1FE7E9EA"/>
          </w:pPr>
          <w:r>
            <w:rPr>
              <w:rStyle w:val="PlaceholderText"/>
            </w:rPr>
            <w:t>[Last name]</w:t>
          </w:r>
        </w:p>
      </w:docPartBody>
    </w:docPart>
    <w:docPart>
      <w:docPartPr>
        <w:name w:val="37055F0D7A6AD740A04B115E46424E49"/>
        <w:category>
          <w:name w:val="General"/>
          <w:gallery w:val="placeholder"/>
        </w:category>
        <w:types>
          <w:type w:val="bbPlcHdr"/>
        </w:types>
        <w:behaviors>
          <w:behavior w:val="content"/>
        </w:behaviors>
        <w:guid w:val="{ABDF5115-33C4-DC4C-A627-3F4583F231B3}"/>
      </w:docPartPr>
      <w:docPartBody>
        <w:p w:rsidR="00000000" w:rsidRDefault="004E117A">
          <w:pPr>
            <w:pStyle w:val="37055F0D7A6AD740A04B115E46424E49"/>
          </w:pPr>
          <w:r>
            <w:rPr>
              <w:rStyle w:val="PlaceholderText"/>
            </w:rPr>
            <w:t>[Enter your biography]</w:t>
          </w:r>
        </w:p>
      </w:docPartBody>
    </w:docPart>
    <w:docPart>
      <w:docPartPr>
        <w:name w:val="7B4A72065003E64D91706AD6EC016B98"/>
        <w:category>
          <w:name w:val="General"/>
          <w:gallery w:val="placeholder"/>
        </w:category>
        <w:types>
          <w:type w:val="bbPlcHdr"/>
        </w:types>
        <w:behaviors>
          <w:behavior w:val="content"/>
        </w:behaviors>
        <w:guid w:val="{22CD7CF9-DCF5-1144-BE3A-46A661697BF9}"/>
      </w:docPartPr>
      <w:docPartBody>
        <w:p w:rsidR="00000000" w:rsidRDefault="004E117A">
          <w:pPr>
            <w:pStyle w:val="7B4A72065003E64D91706AD6EC016B98"/>
          </w:pPr>
          <w:r>
            <w:rPr>
              <w:rStyle w:val="PlaceholderText"/>
            </w:rPr>
            <w:t>[Enter the institution with which you are affiliated]</w:t>
          </w:r>
        </w:p>
      </w:docPartBody>
    </w:docPart>
    <w:docPart>
      <w:docPartPr>
        <w:name w:val="DA96B2065EE3E942878134CED1606AC1"/>
        <w:category>
          <w:name w:val="General"/>
          <w:gallery w:val="placeholder"/>
        </w:category>
        <w:types>
          <w:type w:val="bbPlcHdr"/>
        </w:types>
        <w:behaviors>
          <w:behavior w:val="content"/>
        </w:behaviors>
        <w:guid w:val="{743BE22B-D66B-6A47-961C-ED824A2960F8}"/>
      </w:docPartPr>
      <w:docPartBody>
        <w:p w:rsidR="00000000" w:rsidRDefault="004E117A">
          <w:pPr>
            <w:pStyle w:val="DA96B2065EE3E942878134CED1606AC1"/>
          </w:pPr>
          <w:r w:rsidRPr="00EF74F7">
            <w:rPr>
              <w:b/>
              <w:color w:val="808080" w:themeColor="background1" w:themeShade="80"/>
            </w:rPr>
            <w:t>[Enter the headword for your article]</w:t>
          </w:r>
        </w:p>
      </w:docPartBody>
    </w:docPart>
    <w:docPart>
      <w:docPartPr>
        <w:name w:val="A800841169FB724397DC4B1C5BC51AE6"/>
        <w:category>
          <w:name w:val="General"/>
          <w:gallery w:val="placeholder"/>
        </w:category>
        <w:types>
          <w:type w:val="bbPlcHdr"/>
        </w:types>
        <w:behaviors>
          <w:behavior w:val="content"/>
        </w:behaviors>
        <w:guid w:val="{A6928F5C-AB14-5640-A6E0-298EE2C7678F}"/>
      </w:docPartPr>
      <w:docPartBody>
        <w:p w:rsidR="00000000" w:rsidRDefault="004E117A">
          <w:pPr>
            <w:pStyle w:val="A800841169FB724397DC4B1C5BC51A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486D7B02ED879469CE245D65B25DDB5"/>
        <w:category>
          <w:name w:val="General"/>
          <w:gallery w:val="placeholder"/>
        </w:category>
        <w:types>
          <w:type w:val="bbPlcHdr"/>
        </w:types>
        <w:behaviors>
          <w:behavior w:val="content"/>
        </w:behaviors>
        <w:guid w:val="{4BAB48BF-C145-6043-898F-348C97D7B30D}"/>
      </w:docPartPr>
      <w:docPartBody>
        <w:p w:rsidR="00000000" w:rsidRDefault="004E117A">
          <w:pPr>
            <w:pStyle w:val="3486D7B02ED879469CE245D65B25DDB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64865AF64DF1F4E8A66494B2A0590E4"/>
        <w:category>
          <w:name w:val="General"/>
          <w:gallery w:val="placeholder"/>
        </w:category>
        <w:types>
          <w:type w:val="bbPlcHdr"/>
        </w:types>
        <w:behaviors>
          <w:behavior w:val="content"/>
        </w:behaviors>
        <w:guid w:val="{DC26D850-7A14-5741-9530-F8E66217813A}"/>
      </w:docPartPr>
      <w:docPartBody>
        <w:p w:rsidR="00000000" w:rsidRDefault="004E117A">
          <w:pPr>
            <w:pStyle w:val="564865AF64DF1F4E8A66494B2A0590E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19CC81A5D271F4DAA2ED6011209AF46"/>
        <w:category>
          <w:name w:val="General"/>
          <w:gallery w:val="placeholder"/>
        </w:category>
        <w:types>
          <w:type w:val="bbPlcHdr"/>
        </w:types>
        <w:behaviors>
          <w:behavior w:val="content"/>
        </w:behaviors>
        <w:guid w:val="{8AAD1A4F-2D23-E44F-B973-AB9257DD584D}"/>
      </w:docPartPr>
      <w:docPartBody>
        <w:p w:rsidR="00000000" w:rsidRDefault="004E117A">
          <w:pPr>
            <w:pStyle w:val="819CC81A5D271F4DAA2ED6011209AF4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9C1334864B384FB64918B18135EB0D">
    <w:name w:val="B19C1334864B384FB64918B18135EB0D"/>
  </w:style>
  <w:style w:type="paragraph" w:customStyle="1" w:styleId="DC4D230F456AB64FAB82524325D9CDBF">
    <w:name w:val="DC4D230F456AB64FAB82524325D9CDBF"/>
  </w:style>
  <w:style w:type="paragraph" w:customStyle="1" w:styleId="A0B89AFB9D92E748801AE6B96864B083">
    <w:name w:val="A0B89AFB9D92E748801AE6B96864B083"/>
  </w:style>
  <w:style w:type="paragraph" w:customStyle="1" w:styleId="AEDD3AE66E4DE84EB5553DBC1FE7E9EA">
    <w:name w:val="AEDD3AE66E4DE84EB5553DBC1FE7E9EA"/>
  </w:style>
  <w:style w:type="paragraph" w:customStyle="1" w:styleId="37055F0D7A6AD740A04B115E46424E49">
    <w:name w:val="37055F0D7A6AD740A04B115E46424E49"/>
  </w:style>
  <w:style w:type="paragraph" w:customStyle="1" w:styleId="7B4A72065003E64D91706AD6EC016B98">
    <w:name w:val="7B4A72065003E64D91706AD6EC016B98"/>
  </w:style>
  <w:style w:type="paragraph" w:customStyle="1" w:styleId="DA96B2065EE3E942878134CED1606AC1">
    <w:name w:val="DA96B2065EE3E942878134CED1606AC1"/>
  </w:style>
  <w:style w:type="paragraph" w:customStyle="1" w:styleId="A800841169FB724397DC4B1C5BC51AE6">
    <w:name w:val="A800841169FB724397DC4B1C5BC51AE6"/>
  </w:style>
  <w:style w:type="paragraph" w:customStyle="1" w:styleId="3486D7B02ED879469CE245D65B25DDB5">
    <w:name w:val="3486D7B02ED879469CE245D65B25DDB5"/>
  </w:style>
  <w:style w:type="paragraph" w:customStyle="1" w:styleId="564865AF64DF1F4E8A66494B2A0590E4">
    <w:name w:val="564865AF64DF1F4E8A66494B2A0590E4"/>
  </w:style>
  <w:style w:type="paragraph" w:customStyle="1" w:styleId="819CC81A5D271F4DAA2ED6011209AF46">
    <w:name w:val="819CC81A5D271F4DAA2ED6011209AF4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9C1334864B384FB64918B18135EB0D">
    <w:name w:val="B19C1334864B384FB64918B18135EB0D"/>
  </w:style>
  <w:style w:type="paragraph" w:customStyle="1" w:styleId="DC4D230F456AB64FAB82524325D9CDBF">
    <w:name w:val="DC4D230F456AB64FAB82524325D9CDBF"/>
  </w:style>
  <w:style w:type="paragraph" w:customStyle="1" w:styleId="A0B89AFB9D92E748801AE6B96864B083">
    <w:name w:val="A0B89AFB9D92E748801AE6B96864B083"/>
  </w:style>
  <w:style w:type="paragraph" w:customStyle="1" w:styleId="AEDD3AE66E4DE84EB5553DBC1FE7E9EA">
    <w:name w:val="AEDD3AE66E4DE84EB5553DBC1FE7E9EA"/>
  </w:style>
  <w:style w:type="paragraph" w:customStyle="1" w:styleId="37055F0D7A6AD740A04B115E46424E49">
    <w:name w:val="37055F0D7A6AD740A04B115E46424E49"/>
  </w:style>
  <w:style w:type="paragraph" w:customStyle="1" w:styleId="7B4A72065003E64D91706AD6EC016B98">
    <w:name w:val="7B4A72065003E64D91706AD6EC016B98"/>
  </w:style>
  <w:style w:type="paragraph" w:customStyle="1" w:styleId="DA96B2065EE3E942878134CED1606AC1">
    <w:name w:val="DA96B2065EE3E942878134CED1606AC1"/>
  </w:style>
  <w:style w:type="paragraph" w:customStyle="1" w:styleId="A800841169FB724397DC4B1C5BC51AE6">
    <w:name w:val="A800841169FB724397DC4B1C5BC51AE6"/>
  </w:style>
  <w:style w:type="paragraph" w:customStyle="1" w:styleId="3486D7B02ED879469CE245D65B25DDB5">
    <w:name w:val="3486D7B02ED879469CE245D65B25DDB5"/>
  </w:style>
  <w:style w:type="paragraph" w:customStyle="1" w:styleId="564865AF64DF1F4E8A66494B2A0590E4">
    <w:name w:val="564865AF64DF1F4E8A66494B2A0590E4"/>
  </w:style>
  <w:style w:type="paragraph" w:customStyle="1" w:styleId="819CC81A5D271F4DAA2ED6011209AF46">
    <w:name w:val="819CC81A5D271F4DAA2ED6011209AF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DeF04</b:Tag>
    <b:SourceType>Book</b:SourceType>
    <b:Guid>{88A642CA-9D26-7940-AA4D-E235D8E41F33}</b:Guid>
    <b:Author>
      <b:Author>
        <b:NameList>
          <b:Person>
            <b:Last>DeFrantz</b:Last>
            <b:First>T.</b:First>
            <b:Middle>F.</b:Middle>
          </b:Person>
        </b:NameList>
      </b:Author>
    </b:Author>
    <b:Title>Dancing Revelations: Alvin Ailey’s Embodiment of African American Culture</b:Title>
    <b:City>New York</b:City>
    <b:Publisher>Oxford University Press</b:Publisher>
    <b:Year>2004</b:Year>
    <b:RefOrder>1</b:RefOrder>
  </b:Source>
  <b:Source>
    <b:Tag>Dun96</b:Tag>
    <b:SourceType>Book</b:SourceType>
    <b:Guid>{769EB0CD-E76B-5549-90D1-0510748787F0}</b:Guid>
    <b:Author>
      <b:Author>
        <b:NameList>
          <b:Person>
            <b:Last>Dunning</b:Last>
            <b:First>J</b:First>
          </b:Person>
        </b:NameList>
      </b:Author>
    </b:Author>
    <b:Year>1996</b:Year>
    <b:Title>Alvin Ailey: A Life in Dance</b:Title>
    <b:City>Reading</b:City>
    <b:Publisher>Addison-Wesley Publishing Company</b:Publisher>
    <b:RefOrder>2</b:RefOrder>
  </b:Source>
  <b:Source>
    <b:Tag>Jam93</b:Tag>
    <b:SourceType>Book</b:SourceType>
    <b:Guid>{40E8DF67-96FA-7E43-A2B4-DFCD3E054752}</b:Guid>
    <b:Author>
      <b:Author>
        <b:NameList>
          <b:Person>
            <b:Last>Jamison</b:Last>
            <b:First>J</b:First>
            <b:Middle>with H. Kaplan</b:Middle>
          </b:Person>
        </b:NameList>
      </b:Author>
    </b:Author>
    <b:Title>Dancing Spirit: An Autobiography</b:Title>
    <b:City>New York</b:City>
    <b:Publisher>Anchor</b:Publisher>
    <b:Year>1993</b:Year>
    <b:RefOrder>3</b:RefOrder>
  </b:Source>
  <b:Source>
    <b:Tag>War77</b:Tag>
    <b:SourceType>Book</b:SourceType>
    <b:Guid>{F37EF707-9022-0B4A-9DFC-24B848E0673E}</b:Guid>
    <b:Author>
      <b:Author>
        <b:NameList>
          <b:Person>
            <b:Last>Warren</b:Last>
            <b:First>L</b:First>
          </b:Person>
        </b:NameList>
      </b:Author>
    </b:Author>
    <b:Title>Lester Horton, Modern Dance Pioneer</b:Title>
    <b:City>New York</b:City>
    <b:Publisher>Marcel Dekker</b:Publisher>
    <b:Year>1977</b:Year>
    <b:RefOrder>4</b:RefOrder>
  </b:Source>
  <b:Source>
    <b:Tag>SMa04</b:Tag>
    <b:SourceType>Book</b:SourceType>
    <b:Guid>{B301C47B-791A-A348-861C-4CA7A59686C6}</b:Guid>
    <b:Author>
      <b:Author>
        <b:NameList>
          <b:Person>
            <b:Last>Manning</b:Last>
            <b:First>S.</b:First>
          </b:Person>
        </b:NameList>
      </b:Author>
    </b:Author>
    <b:Title>Modern Dance, Negro Dance: Race in Motion</b:Title>
    <b:City>Minneapolis</b:City>
    <b:Publisher>University of Minnesota Press</b:Publisher>
    <b:Year>2004</b:Year>
    <b:RefOrder>5</b:RefOrder>
  </b:Source>
  <b:Source>
    <b:Tag>AAi95</b:Tag>
    <b:SourceType>Book</b:SourceType>
    <b:Guid>{F703C750-8629-FA4C-B86C-2FDED219F2F8}</b:Guid>
    <b:Author>
      <b:Author>
        <b:NameList>
          <b:Person>
            <b:Last>Bailey</b:Last>
            <b:First>A.</b:First>
            <b:Middle>Ailey with A.P.</b:Middle>
          </b:Person>
        </b:NameList>
      </b:Author>
    </b:Author>
    <b:Title>Revelations: The Autobiography of Alvin Ailey</b:Title>
    <b:City>New York</b:City>
    <b:Publisher>Birch Lane Press</b:Publisher>
    <b:Year>1995</b:Year>
    <b:RefOrder>6</b:RefOrder>
  </b:Source>
  <b:Source>
    <b:Tag>TFD04</b:Tag>
    <b:SourceType>Book</b:SourceType>
    <b:Guid>{41513400-83F5-A047-AD62-E145731C0BDE}</b:Guid>
    <b:Author>
      <b:Author>
        <b:NameList>
          <b:Person>
            <b:Last>DeFrantz</b:Last>
            <b:First>T.F.</b:First>
          </b:Person>
        </b:NameList>
      </b:Author>
    </b:Author>
    <b:Title>Dancing Revelations: Alvin Ailey’s Embodiment of African American Culture</b:Title>
    <b:City>New York</b:City>
    <b:Publisher> Oxford University Press</b:Publisher>
    <b:Year>2004</b:Year>
    <b:RefOrder>7</b:RefOrder>
  </b:Source>
  <b:Source>
    <b:Tag>DeF05</b:Tag>
    <b:SourceType>JournalArticle</b:SourceType>
    <b:Guid>{37A1F414-691D-B041-BD12-768D0346A246}</b:Guid>
    <b:Author>
      <b:Author>
        <b:NameList>
          <b:Person>
            <b:Last>DeFrantz</b:Last>
            <b:First>T.</b:First>
            <b:Middle>F.</b:Middle>
          </b:Person>
        </b:NameList>
      </b:Author>
    </b:Author>
    <b:Title>Composite Bodies of Dance: The Repertory of the Alvin Ailey American Dance Theater</b:Title>
    <b:Year>2005</b:Year>
    <b:Pages>659-78</b:Pages>
    <b:JournalName>Theatre Journal</b:JournalName>
    <b:RefOrder>8</b:RefOrder>
  </b:Source>
  <b:Source>
    <b:Tag>Cro15</b:Tag>
    <b:SourceType>Book</b:SourceType>
    <b:Guid>{28A99B35-56A8-634C-A383-77478DDFE6B8}</b:Guid>
    <b:Author>
      <b:Author>
        <b:NameList>
          <b:Person>
            <b:Last>Croft</b:Last>
            <b:First>C.</b:First>
          </b:Person>
        </b:NameList>
      </b:Author>
    </b:Author>
    <b:Title>Dancers as Diplomats: American Choreography in Cultural Exchange</b:Title>
    <b:Publisher>Oxford University Press</b:Publisher>
    <b:City>New York</b:City>
    <b:Year>2015</b:Year>
    <b:RefOrder>9</b:RefOrder>
  </b:Source>
  <b:Source>
    <b:Tag>BDi12</b:Tag>
    <b:SourceType>Book</b:SourceType>
    <b:Guid>{57174C5D-D9E2-0446-84B9-C823F73B3455}</b:Guid>
    <b:Author>
      <b:Author>
        <b:NameList>
          <b:Person>
            <b:Last>Gottschild</b:Last>
            <b:First>B.</b:First>
            <b:Middle>Dixon</b:Middle>
          </b:Person>
        </b:NameList>
      </b:Author>
    </b:Author>
    <b:Title>Joan Myers Brown &amp; the Audacious Hope of the Black Ballerina: A Biohistory of American Performance</b:Title>
    <b:City>New York</b:City>
    <b:Publisher>Palgrave Macmillan</b:Publisher>
    <b:Year>2012</b:Year>
    <b:RefOrder>10</b:RefOrder>
  </b:Source>
  <b:Source>
    <b:Tag>AKi88</b:Tag>
    <b:SourceType>ArticleInAPeriodical</b:SourceType>
    <b:Guid>{E4C4E490-3F7B-E84E-B922-5723E0427988}</b:Guid>
    <b:Title>Dancing the Dream</b:Title>
    <b:Year>1988</b:Year>
    <b:Pages>A1</b:Pages>
    <b:Author>
      <b:Author>
        <b:NameList>
          <b:Person>
            <b:Last>Kisslegoff</b:Last>
            <b:First>A.</b:First>
          </b:Person>
        </b:NameList>
      </b:Author>
    </b:Author>
    <b:PeriodicalTitle>New York Times</b:PeriodicalTitle>
    <b:Month>December</b:Month>
    <b:Day>4</b:Day>
    <b:RefOrder>11</b:RefOrder>
  </b:Source>
</b:Sources>
</file>

<file path=customXml/itemProps1.xml><?xml version="1.0" encoding="utf-8"?>
<ds:datastoreItem xmlns:ds="http://schemas.openxmlformats.org/officeDocument/2006/customXml" ds:itemID="{AB71D71B-D982-8B4B-9C32-80513505C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6</Pages>
  <Words>2475</Words>
  <Characters>14109</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2015-11-02T18:13:00Z</dcterms:created>
  <dcterms:modified xsi:type="dcterms:W3CDTF">2015-11-02T19:02:00Z</dcterms:modified>
</cp:coreProperties>
</file>