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10AA5D" w14:textId="77777777" w:rsidTr="00922950">
        <w:tc>
          <w:tcPr>
            <w:tcW w:w="491" w:type="dxa"/>
            <w:vMerge w:val="restart"/>
            <w:shd w:val="clear" w:color="auto" w:fill="A6A6A6" w:themeFill="background1" w:themeFillShade="A6"/>
            <w:textDirection w:val="btLr"/>
          </w:tcPr>
          <w:p w14:paraId="4B90D04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D306D339C7FB48B1DAF2437A8E65E3"/>
            </w:placeholder>
            <w:showingPlcHdr/>
            <w:dropDownList>
              <w:listItem w:displayText="Dr." w:value="Dr."/>
              <w:listItem w:displayText="Prof." w:value="Prof."/>
            </w:dropDownList>
          </w:sdtPr>
          <w:sdtEndPr/>
          <w:sdtContent>
            <w:tc>
              <w:tcPr>
                <w:tcW w:w="1259" w:type="dxa"/>
              </w:tcPr>
              <w:p w14:paraId="0D93A60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B02B93C25F904CBEDF7EA6378D24DF"/>
            </w:placeholder>
            <w:text/>
          </w:sdtPr>
          <w:sdtEndPr/>
          <w:sdtContent>
            <w:tc>
              <w:tcPr>
                <w:tcW w:w="2073" w:type="dxa"/>
              </w:tcPr>
              <w:p w14:paraId="74558A79" w14:textId="58826F91" w:rsidR="00B574C9" w:rsidRDefault="001C633C" w:rsidP="001C633C">
                <w:r>
                  <w:t>Sarah</w:t>
                </w:r>
              </w:p>
            </w:tc>
          </w:sdtContent>
        </w:sdt>
        <w:sdt>
          <w:sdtPr>
            <w:alias w:val="Middle name"/>
            <w:tag w:val="authorMiddleName"/>
            <w:id w:val="-2076034781"/>
            <w:placeholder>
              <w:docPart w:val="0E47B26CBA38974D94DB2874A665B1EC"/>
            </w:placeholder>
            <w:showingPlcHdr/>
            <w:text/>
          </w:sdtPr>
          <w:sdtEndPr/>
          <w:sdtContent>
            <w:tc>
              <w:tcPr>
                <w:tcW w:w="2551" w:type="dxa"/>
              </w:tcPr>
              <w:p w14:paraId="10AE30AE" w14:textId="77777777" w:rsidR="00B574C9" w:rsidRDefault="00B574C9" w:rsidP="00922950">
                <w:r>
                  <w:rPr>
                    <w:rStyle w:val="PlaceholderText"/>
                  </w:rPr>
                  <w:t>[Middle name]</w:t>
                </w:r>
              </w:p>
            </w:tc>
          </w:sdtContent>
        </w:sdt>
        <w:sdt>
          <w:sdtPr>
            <w:alias w:val="Last name"/>
            <w:tag w:val="authorLastName"/>
            <w:id w:val="-1088529830"/>
            <w:placeholder>
              <w:docPart w:val="8D3E6C02CDD2EB498F0F3C229E01C9BC"/>
            </w:placeholder>
            <w:text/>
          </w:sdtPr>
          <w:sdtEndPr/>
          <w:sdtContent>
            <w:tc>
              <w:tcPr>
                <w:tcW w:w="2642" w:type="dxa"/>
              </w:tcPr>
              <w:p w14:paraId="058E4C45" w14:textId="77777777" w:rsidR="00B574C9" w:rsidRDefault="008E76E1" w:rsidP="008E76E1">
                <w:r>
                  <w:t xml:space="preserve">Irving </w:t>
                </w:r>
              </w:p>
            </w:tc>
          </w:sdtContent>
        </w:sdt>
      </w:tr>
      <w:tr w:rsidR="00B574C9" w14:paraId="04620EA9" w14:textId="77777777" w:rsidTr="001A6A06">
        <w:trPr>
          <w:trHeight w:val="986"/>
        </w:trPr>
        <w:tc>
          <w:tcPr>
            <w:tcW w:w="491" w:type="dxa"/>
            <w:vMerge/>
            <w:shd w:val="clear" w:color="auto" w:fill="A6A6A6" w:themeFill="background1" w:themeFillShade="A6"/>
          </w:tcPr>
          <w:p w14:paraId="7D648D92" w14:textId="77777777" w:rsidR="00B574C9" w:rsidRPr="001A6A06" w:rsidRDefault="00B574C9" w:rsidP="00CF1542">
            <w:pPr>
              <w:jc w:val="center"/>
              <w:rPr>
                <w:b/>
                <w:color w:val="FFFFFF" w:themeColor="background1"/>
              </w:rPr>
            </w:pPr>
          </w:p>
        </w:tc>
        <w:sdt>
          <w:sdtPr>
            <w:alias w:val="Biography"/>
            <w:tag w:val="authorBiography"/>
            <w:id w:val="938807824"/>
            <w:placeholder>
              <w:docPart w:val="283683B24516094B806DE241CD523C5D"/>
            </w:placeholder>
            <w:showingPlcHdr/>
          </w:sdtPr>
          <w:sdtEndPr/>
          <w:sdtContent>
            <w:tc>
              <w:tcPr>
                <w:tcW w:w="8525" w:type="dxa"/>
                <w:gridSpan w:val="4"/>
              </w:tcPr>
              <w:p w14:paraId="15980770" w14:textId="77777777" w:rsidR="00B574C9" w:rsidRDefault="00B574C9" w:rsidP="00922950">
                <w:r>
                  <w:rPr>
                    <w:rStyle w:val="PlaceholderText"/>
                  </w:rPr>
                  <w:t>[Enter your biography]</w:t>
                </w:r>
              </w:p>
            </w:tc>
          </w:sdtContent>
        </w:sdt>
      </w:tr>
      <w:tr w:rsidR="00B574C9" w14:paraId="2B1D83B3" w14:textId="77777777" w:rsidTr="001A6A06">
        <w:trPr>
          <w:trHeight w:val="986"/>
        </w:trPr>
        <w:tc>
          <w:tcPr>
            <w:tcW w:w="491" w:type="dxa"/>
            <w:vMerge/>
            <w:shd w:val="clear" w:color="auto" w:fill="A6A6A6" w:themeFill="background1" w:themeFillShade="A6"/>
          </w:tcPr>
          <w:p w14:paraId="40D91AFF" w14:textId="77777777" w:rsidR="00B574C9" w:rsidRPr="001A6A06" w:rsidRDefault="00B574C9" w:rsidP="00CF1542">
            <w:pPr>
              <w:jc w:val="center"/>
              <w:rPr>
                <w:b/>
                <w:color w:val="FFFFFF" w:themeColor="background1"/>
              </w:rPr>
            </w:pPr>
          </w:p>
        </w:tc>
        <w:sdt>
          <w:sdtPr>
            <w:alias w:val="Affiliation"/>
            <w:tag w:val="affiliation"/>
            <w:id w:val="2012937915"/>
            <w:placeholder>
              <w:docPart w:val="E3AA39ECEA03E84380D23EBBBC919A6B"/>
            </w:placeholder>
            <w:showingPlcHdr/>
            <w:text/>
          </w:sdtPr>
          <w:sdtEndPr/>
          <w:sdtContent>
            <w:tc>
              <w:tcPr>
                <w:tcW w:w="8525" w:type="dxa"/>
                <w:gridSpan w:val="4"/>
              </w:tcPr>
              <w:p w14:paraId="63ED8BEA" w14:textId="77777777" w:rsidR="00B574C9" w:rsidRDefault="00B574C9" w:rsidP="00B574C9">
                <w:r>
                  <w:rPr>
                    <w:rStyle w:val="PlaceholderText"/>
                  </w:rPr>
                  <w:t>[Enter the institution with which you are affiliated]</w:t>
                </w:r>
              </w:p>
            </w:tc>
          </w:sdtContent>
        </w:sdt>
      </w:tr>
    </w:tbl>
    <w:p w14:paraId="26522EE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424EACC" w14:textId="77777777" w:rsidTr="00244BB0">
        <w:tc>
          <w:tcPr>
            <w:tcW w:w="9016" w:type="dxa"/>
            <w:shd w:val="clear" w:color="auto" w:fill="A6A6A6" w:themeFill="background1" w:themeFillShade="A6"/>
            <w:tcMar>
              <w:top w:w="113" w:type="dxa"/>
              <w:bottom w:w="113" w:type="dxa"/>
            </w:tcMar>
          </w:tcPr>
          <w:p w14:paraId="39DD91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A0799E" w14:textId="77777777" w:rsidTr="003F0D73">
        <w:sdt>
          <w:sdtPr>
            <w:rPr>
              <w:b/>
            </w:rPr>
            <w:alias w:val="Article headword"/>
            <w:tag w:val="articleHeadword"/>
            <w:id w:val="-361440020"/>
            <w:placeholder>
              <w:docPart w:val="50F627D2F46F664F81C75965AAB2C96D"/>
            </w:placeholder>
            <w:text/>
          </w:sdtPr>
          <w:sdtEndPr/>
          <w:sdtContent>
            <w:tc>
              <w:tcPr>
                <w:tcW w:w="9016" w:type="dxa"/>
                <w:tcMar>
                  <w:top w:w="113" w:type="dxa"/>
                  <w:bottom w:w="113" w:type="dxa"/>
                </w:tcMar>
              </w:tcPr>
              <w:p w14:paraId="1750462A" w14:textId="77777777" w:rsidR="003F0D73" w:rsidRPr="00FB589A" w:rsidRDefault="00413818" w:rsidP="00413818">
                <w:pPr>
                  <w:rPr>
                    <w:b/>
                  </w:rPr>
                </w:pPr>
                <w:r>
                  <w:rPr>
                    <w:b/>
                  </w:rPr>
                  <w:t xml:space="preserve">Amin, </w:t>
                </w:r>
                <w:proofErr w:type="spellStart"/>
                <w:r w:rsidRPr="00300ADA">
                  <w:rPr>
                    <w:rFonts w:eastAsiaTheme="minorEastAsia"/>
                    <w:b/>
                    <w:sz w:val="24"/>
                    <w:szCs w:val="24"/>
                    <w:lang w:val="en-CA" w:eastAsia="ja-JP"/>
                  </w:rPr>
                  <w:t>Qasim</w:t>
                </w:r>
                <w:proofErr w:type="spellEnd"/>
                <w:r>
                  <w:rPr>
                    <w:b/>
                  </w:rPr>
                  <w:t xml:space="preserve"> (1863—1908)</w:t>
                </w:r>
              </w:p>
            </w:tc>
          </w:sdtContent>
        </w:sdt>
      </w:tr>
      <w:tr w:rsidR="00464699" w14:paraId="4CA3DDD4" w14:textId="77777777" w:rsidTr="00725904">
        <w:sdt>
          <w:sdtPr>
            <w:alias w:val="Variant headwords"/>
            <w:tag w:val="variantHeadwords"/>
            <w:id w:val="173464402"/>
            <w:placeholder>
              <w:docPart w:val="09F35B8A093DCC4B94122F30B690C3A3"/>
            </w:placeholder>
          </w:sdtPr>
          <w:sdtEndPr/>
          <w:sdtContent>
            <w:tc>
              <w:tcPr>
                <w:tcW w:w="9016" w:type="dxa"/>
                <w:tcMar>
                  <w:top w:w="113" w:type="dxa"/>
                  <w:bottom w:w="113" w:type="dxa"/>
                </w:tcMar>
              </w:tcPr>
              <w:p w14:paraId="1066A3BA" w14:textId="77777777" w:rsidR="00464699" w:rsidRPr="00725904" w:rsidRDefault="00725904" w:rsidP="00464699">
                <w:pPr>
                  <w:rPr>
                    <w:lang w:val="en-CA"/>
                  </w:rPr>
                </w:pPr>
                <w:r w:rsidRPr="00725904">
                  <w:rPr>
                    <w:rtl/>
                  </w:rPr>
                  <w:t>قاسم أمين</w:t>
                </w:r>
              </w:p>
            </w:tc>
          </w:sdtContent>
        </w:sdt>
      </w:tr>
      <w:tr w:rsidR="00E85A05" w14:paraId="222A3F6F" w14:textId="77777777" w:rsidTr="003F0D73">
        <w:sdt>
          <w:sdtPr>
            <w:alias w:val="Abstract"/>
            <w:tag w:val="abstract"/>
            <w:id w:val="-635871867"/>
            <w:placeholder>
              <w:docPart w:val="7579E51B77361F4D84069A8AD395422D"/>
            </w:placeholder>
          </w:sdtPr>
          <w:sdtEndPr/>
          <w:sdtContent>
            <w:tc>
              <w:tcPr>
                <w:tcW w:w="9016" w:type="dxa"/>
                <w:tcMar>
                  <w:top w:w="113" w:type="dxa"/>
                  <w:bottom w:w="113" w:type="dxa"/>
                </w:tcMar>
              </w:tcPr>
              <w:p w14:paraId="4581DDE4" w14:textId="77777777" w:rsidR="00E85A05" w:rsidRPr="00725904" w:rsidRDefault="00725904" w:rsidP="00E85A05">
                <w:pPr>
                  <w:rPr>
                    <w:lang w:val="en-CA"/>
                  </w:rPr>
                </w:pPr>
                <w:r w:rsidRPr="00725904">
                  <w:rPr>
                    <w:lang w:val="en-CA"/>
                  </w:rPr>
                  <w:t xml:space="preserve">Born in Alexandria in 1863, </w:t>
                </w:r>
                <w:proofErr w:type="spellStart"/>
                <w:r w:rsidRPr="00725904">
                  <w:rPr>
                    <w:lang w:val="en-CA"/>
                  </w:rPr>
                  <w:t>Qasim</w:t>
                </w:r>
                <w:proofErr w:type="spellEnd"/>
                <w:r w:rsidRPr="00725904">
                  <w:rPr>
                    <w:lang w:val="en-CA"/>
                  </w:rPr>
                  <w:t xml:space="preserve"> Amin was a significant figure in the intellectual and political circles of late-nineteenth and early twentieth-century Egypt. He is most famous for his treatment of the 'woman question', the debate over the place of women in society that took place amongst nationalists and Islamic religious modernisers during this period. Amin's writings on women have earned him the title in some quarters of the 'first feminist' in the Arab world, but critics have seen him instead as a promoter of colonial values and of a narrow, elite perspective stemming from his aristocratic origins and We</w:t>
                </w:r>
                <w:r>
                  <w:rPr>
                    <w:lang w:val="en-CA"/>
                  </w:rPr>
                  <w:t>sternised education and career.</w:t>
                </w:r>
              </w:p>
            </w:tc>
          </w:sdtContent>
        </w:sdt>
      </w:tr>
      <w:tr w:rsidR="003F0D73" w14:paraId="62CF9633" w14:textId="77777777" w:rsidTr="003F0D73">
        <w:sdt>
          <w:sdtPr>
            <w:alias w:val="Article text"/>
            <w:tag w:val="articleText"/>
            <w:id w:val="634067588"/>
            <w:placeholder>
              <w:docPart w:val="45EAFC28EDC70B4DBC1C1B8F6BC64F56"/>
            </w:placeholder>
          </w:sdtPr>
          <w:sdtEndPr/>
          <w:sdtContent>
            <w:tc>
              <w:tcPr>
                <w:tcW w:w="9016" w:type="dxa"/>
                <w:tcMar>
                  <w:top w:w="113" w:type="dxa"/>
                  <w:bottom w:w="113" w:type="dxa"/>
                </w:tcMar>
              </w:tcPr>
              <w:p w14:paraId="49D0435D" w14:textId="77777777" w:rsidR="00725904" w:rsidRPr="00725904" w:rsidRDefault="00725904" w:rsidP="00725904">
                <w:pPr>
                  <w:rPr>
                    <w:lang w:val="en-CA"/>
                  </w:rPr>
                </w:pPr>
                <w:proofErr w:type="spellStart"/>
                <w:r w:rsidRPr="00725904">
                  <w:rPr>
                    <w:lang w:val="en-CA"/>
                  </w:rPr>
                  <w:t>Qasim</w:t>
                </w:r>
                <w:proofErr w:type="spellEnd"/>
                <w:r w:rsidRPr="00725904">
                  <w:rPr>
                    <w:lang w:val="en-CA"/>
                  </w:rPr>
                  <w:t xml:space="preserve"> Amin was born to an aristocratic Ottoman family; his father was a governor in Kurdistan before moving to Egypt as a senior officer in Khedive </w:t>
                </w:r>
                <w:proofErr w:type="spellStart"/>
                <w:r w:rsidRPr="00725904">
                  <w:rPr>
                    <w:lang w:val="en-CA"/>
                  </w:rPr>
                  <w:t>Isma'il's</w:t>
                </w:r>
                <w:proofErr w:type="spellEnd"/>
                <w:r w:rsidRPr="00725904">
                  <w:rPr>
                    <w:lang w:val="en-CA"/>
                  </w:rPr>
                  <w:t xml:space="preserve"> army, and his mother was related to the Egyptian ruling family. As such, Amin, the possessor of a hereditary title, was firmly entrenched in the land-owning elite. This privileged position was consolidated by education at prestigious schools, followed by a government scholarship at the </w:t>
                </w:r>
                <w:proofErr w:type="spellStart"/>
                <w:r w:rsidRPr="00725904">
                  <w:rPr>
                    <w:lang w:val="en-CA"/>
                  </w:rPr>
                  <w:t>Université</w:t>
                </w:r>
                <w:proofErr w:type="spellEnd"/>
                <w:r w:rsidRPr="00725904">
                  <w:rPr>
                    <w:lang w:val="en-CA"/>
                  </w:rPr>
                  <w:t xml:space="preserve"> de Montpellier and marriage to a woman who also came from the Egyptian aristocracy.</w:t>
                </w:r>
              </w:p>
              <w:p w14:paraId="55B52FE9" w14:textId="77777777" w:rsidR="00725904" w:rsidRPr="00725904" w:rsidRDefault="00725904" w:rsidP="00725904">
                <w:pPr>
                  <w:rPr>
                    <w:lang w:val="en-CA"/>
                  </w:rPr>
                </w:pPr>
              </w:p>
              <w:p w14:paraId="22FBD16B" w14:textId="77777777" w:rsidR="00725904" w:rsidRPr="00725904" w:rsidRDefault="00725904" w:rsidP="00725904">
                <w:pPr>
                  <w:rPr>
                    <w:lang w:val="en-CA"/>
                  </w:rPr>
                </w:pPr>
                <w:r w:rsidRPr="00725904">
                  <w:rPr>
                    <w:lang w:val="en-CA"/>
                  </w:rPr>
                  <w:t xml:space="preserve">Amin rapidly became a successful member of the British-controlled colonial administration's civil service, starting in the Mixed Courts (which combined Islamic and Napoleonic judicial influences), moving to the Government Division of Legal Affairs, and then becoming a judge in the National Court. Each of these roles involved him working alongside staff of British and other European origins. </w:t>
                </w:r>
              </w:p>
              <w:p w14:paraId="319DAC32" w14:textId="77777777" w:rsidR="00725904" w:rsidRPr="00725904" w:rsidRDefault="00725904" w:rsidP="00725904">
                <w:pPr>
                  <w:rPr>
                    <w:lang w:val="en-CA"/>
                  </w:rPr>
                </w:pPr>
              </w:p>
              <w:p w14:paraId="08E3C818" w14:textId="77777777" w:rsidR="00725904" w:rsidRDefault="00725904" w:rsidP="00725904">
                <w:pPr>
                  <w:rPr>
                    <w:lang w:val="en-CA"/>
                  </w:rPr>
                </w:pPr>
                <w:r w:rsidRPr="00725904">
                  <w:rPr>
                    <w:lang w:val="en-CA"/>
                  </w:rPr>
                  <w:t xml:space="preserve">In tandem with this position in the colonial system, however, Amin was also very much a part of the Egyptian national movement. During his teens he had frequented coffee houses where figures such as </w:t>
                </w:r>
                <w:proofErr w:type="spellStart"/>
                <w:r w:rsidRPr="00725904">
                  <w:rPr>
                    <w:lang w:val="en-CA"/>
                  </w:rPr>
                  <w:t>Saad</w:t>
                </w:r>
                <w:proofErr w:type="spellEnd"/>
                <w:r w:rsidRPr="00725904">
                  <w:rPr>
                    <w:lang w:val="en-CA"/>
                  </w:rPr>
                  <w:t xml:space="preserve"> </w:t>
                </w:r>
                <w:proofErr w:type="spellStart"/>
                <w:r w:rsidRPr="00725904">
                  <w:rPr>
                    <w:lang w:val="en-CA"/>
                  </w:rPr>
                  <w:t>Zaghlul</w:t>
                </w:r>
                <w:proofErr w:type="spellEnd"/>
                <w:r w:rsidRPr="00725904">
                  <w:rPr>
                    <w:lang w:val="en-CA"/>
                  </w:rPr>
                  <w:t xml:space="preserve"> and </w:t>
                </w:r>
                <w:proofErr w:type="spellStart"/>
                <w:r w:rsidRPr="00725904">
                  <w:rPr>
                    <w:lang w:val="en-CA"/>
                  </w:rPr>
                  <w:t>Adib</w:t>
                </w:r>
                <w:proofErr w:type="spellEnd"/>
                <w:r w:rsidRPr="00725904">
                  <w:rPr>
                    <w:lang w:val="en-CA"/>
                  </w:rPr>
                  <w:t xml:space="preserve"> </w:t>
                </w:r>
                <w:proofErr w:type="spellStart"/>
                <w:r w:rsidRPr="00725904">
                  <w:rPr>
                    <w:lang w:val="en-CA"/>
                  </w:rPr>
                  <w:t>Ishaq</w:t>
                </w:r>
                <w:proofErr w:type="spellEnd"/>
                <w:r w:rsidRPr="00725904">
                  <w:rPr>
                    <w:lang w:val="en-CA"/>
                  </w:rPr>
                  <w:t xml:space="preserve">, influenced by al-Afghani, talked politics in the run-up to </w:t>
                </w:r>
                <w:proofErr w:type="spellStart"/>
                <w:r w:rsidRPr="00725904">
                  <w:rPr>
                    <w:lang w:val="en-CA"/>
                  </w:rPr>
                  <w:t>Urabi</w:t>
                </w:r>
                <w:proofErr w:type="spellEnd"/>
                <w:r w:rsidRPr="00725904">
                  <w:rPr>
                    <w:lang w:val="en-CA"/>
                  </w:rPr>
                  <w:t xml:space="preserve"> Pasha's attempted revolution. Amin was also inspired by the ideas of Muhammad </w:t>
                </w:r>
                <w:proofErr w:type="spellStart"/>
                <w:r w:rsidRPr="00725904">
                  <w:rPr>
                    <w:lang w:val="en-CA"/>
                  </w:rPr>
                  <w:t>Abduh</w:t>
                </w:r>
                <w:proofErr w:type="spellEnd"/>
                <w:r w:rsidRPr="00725904">
                  <w:rPr>
                    <w:lang w:val="en-CA"/>
                  </w:rPr>
                  <w:t xml:space="preserve">, for whom he worked as a translator in France; during this time Amin joined </w:t>
                </w:r>
                <w:proofErr w:type="spellStart"/>
                <w:r w:rsidRPr="00725904">
                  <w:rPr>
                    <w:lang w:val="en-CA"/>
                  </w:rPr>
                  <w:t>Abduh</w:t>
                </w:r>
                <w:proofErr w:type="spellEnd"/>
                <w:r w:rsidRPr="00725904">
                  <w:rPr>
                    <w:lang w:val="en-CA"/>
                  </w:rPr>
                  <w:t xml:space="preserve"> and al-Afghani in editing </w:t>
                </w:r>
                <w:bookmarkStart w:id="0" w:name="abstractFull"/>
                <w:bookmarkEnd w:id="0"/>
                <w:r w:rsidRPr="00725904">
                  <w:rPr>
                    <w:i/>
                    <w:lang w:val="en-CA"/>
                  </w:rPr>
                  <w:t>al-</w:t>
                </w:r>
                <w:proofErr w:type="spellStart"/>
                <w:r w:rsidRPr="00725904">
                  <w:rPr>
                    <w:i/>
                    <w:lang w:val="en-CA"/>
                  </w:rPr>
                  <w:t>Urwa</w:t>
                </w:r>
                <w:proofErr w:type="spellEnd"/>
                <w:r w:rsidRPr="00725904">
                  <w:rPr>
                    <w:i/>
                    <w:lang w:val="en-CA"/>
                  </w:rPr>
                  <w:t xml:space="preserve"> al-</w:t>
                </w:r>
                <w:proofErr w:type="spellStart"/>
                <w:r w:rsidRPr="00725904">
                  <w:rPr>
                    <w:i/>
                    <w:lang w:val="en-CA"/>
                  </w:rPr>
                  <w:t>wuthqa</w:t>
                </w:r>
                <w:proofErr w:type="spellEnd"/>
                <w:r w:rsidRPr="00725904">
                  <w:rPr>
                    <w:lang w:val="en-CA"/>
                  </w:rPr>
                  <w:t xml:space="preserve"> (</w:t>
                </w:r>
                <w:r w:rsidRPr="00725904">
                  <w:rPr>
                    <w:i/>
                    <w:iCs/>
                    <w:lang w:val="en-CA"/>
                  </w:rPr>
                  <w:t>The Strongest Bond</w:t>
                </w:r>
                <w:r w:rsidRPr="00725904">
                  <w:rPr>
                    <w:lang w:val="en-CA"/>
                  </w:rPr>
                  <w:t xml:space="preserve">), an Arabic newspaper which called for Islamic reform and unity against European colonial powers. Later, Amin was one of the founding members of the National University (later Cairo University). All of these figures were part of what is often known as the </w:t>
                </w:r>
                <w:proofErr w:type="spellStart"/>
                <w:r w:rsidRPr="00725904">
                  <w:rPr>
                    <w:lang w:val="en-CA"/>
                  </w:rPr>
                  <w:t>Nahda</w:t>
                </w:r>
                <w:proofErr w:type="spellEnd"/>
                <w:r w:rsidRPr="00725904">
                  <w:rPr>
                    <w:lang w:val="en-CA"/>
                  </w:rPr>
                  <w:t xml:space="preserve">, or Arabic Enlightenment, although such a term is sometimes seen as Eurocentric. But, they all belonged to a period of intellectual ferment in which those such as </w:t>
                </w:r>
                <w:proofErr w:type="spellStart"/>
                <w:r w:rsidRPr="00725904">
                  <w:rPr>
                    <w:lang w:val="en-CA"/>
                  </w:rPr>
                  <w:t>Abduh</w:t>
                </w:r>
                <w:proofErr w:type="spellEnd"/>
                <w:r w:rsidRPr="00725904">
                  <w:rPr>
                    <w:lang w:val="en-CA"/>
                  </w:rPr>
                  <w:t xml:space="preserve"> argued that the Islamic world had declined morally and culturally, making it vulnerable to European colonialism and demanding a return to a truer, purer faith.</w:t>
                </w:r>
              </w:p>
              <w:p w14:paraId="257FF09A" w14:textId="77777777" w:rsidR="00725904" w:rsidRDefault="00725904" w:rsidP="00725904">
                <w:pPr>
                  <w:rPr>
                    <w:lang w:val="en-CA"/>
                  </w:rPr>
                </w:pPr>
              </w:p>
              <w:p w14:paraId="383DFA0B" w14:textId="77777777" w:rsidR="00725904" w:rsidRPr="00725904" w:rsidRDefault="00725904" w:rsidP="00725904">
                <w:pPr>
                  <w:rPr>
                    <w:lang w:val="en-CA"/>
                  </w:rPr>
                </w:pPr>
              </w:p>
              <w:p w14:paraId="3CAE5761" w14:textId="77777777" w:rsidR="00725904" w:rsidRDefault="00725904" w:rsidP="00725904"/>
              <w:p w14:paraId="075B06D9" w14:textId="77777777" w:rsidR="00725904" w:rsidRPr="00725904" w:rsidRDefault="00725904" w:rsidP="00725904">
                <w:pPr>
                  <w:rPr>
                    <w:lang w:val="en-CA"/>
                  </w:rPr>
                </w:pPr>
                <w:proofErr w:type="spellStart"/>
                <w:r w:rsidRPr="00725904">
                  <w:rPr>
                    <w:lang w:val="en-CA"/>
                  </w:rPr>
                  <w:lastRenderedPageBreak/>
                  <w:t>Qasim</w:t>
                </w:r>
                <w:proofErr w:type="spellEnd"/>
                <w:r w:rsidRPr="00725904">
                  <w:rPr>
                    <w:lang w:val="en-CA"/>
                  </w:rPr>
                  <w:t xml:space="preserve"> Amin's first major foray into public writing was his rebuttal of the </w:t>
                </w:r>
                <w:proofErr w:type="spellStart"/>
                <w:r w:rsidRPr="00725904">
                  <w:rPr>
                    <w:lang w:val="en-CA"/>
                  </w:rPr>
                  <w:t>Duc</w:t>
                </w:r>
                <w:proofErr w:type="spellEnd"/>
                <w:r w:rsidRPr="00725904">
                  <w:rPr>
                    <w:lang w:val="en-CA"/>
                  </w:rPr>
                  <w:t xml:space="preserve"> </w:t>
                </w:r>
                <w:proofErr w:type="spellStart"/>
                <w:r w:rsidRPr="00725904">
                  <w:rPr>
                    <w:lang w:val="en-CA"/>
                  </w:rPr>
                  <w:t>d'Harcourt's</w:t>
                </w:r>
                <w:proofErr w:type="spellEnd"/>
                <w:r w:rsidRPr="00725904">
                  <w:rPr>
                    <w:lang w:val="en-CA"/>
                  </w:rPr>
                  <w:t xml:space="preserve"> 1893 attack on Egyptian society and culture. In </w:t>
                </w:r>
                <w:r w:rsidRPr="00725904">
                  <w:rPr>
                    <w:i/>
                    <w:iCs/>
                    <w:lang w:val="en-CA"/>
                  </w:rPr>
                  <w:t xml:space="preserve">Les </w:t>
                </w:r>
                <w:proofErr w:type="spellStart"/>
                <w:r w:rsidRPr="00725904">
                  <w:rPr>
                    <w:i/>
                    <w:iCs/>
                    <w:lang w:val="en-CA"/>
                  </w:rPr>
                  <w:t>Egyptiens</w:t>
                </w:r>
                <w:proofErr w:type="spellEnd"/>
                <w:r w:rsidRPr="00725904">
                  <w:rPr>
                    <w:i/>
                    <w:iCs/>
                    <w:lang w:val="en-CA"/>
                  </w:rPr>
                  <w:t xml:space="preserve">: response a M. Le </w:t>
                </w:r>
                <w:proofErr w:type="spellStart"/>
                <w:r w:rsidRPr="00725904">
                  <w:rPr>
                    <w:i/>
                    <w:iCs/>
                    <w:lang w:val="en-CA"/>
                  </w:rPr>
                  <w:t>duc</w:t>
                </w:r>
                <w:proofErr w:type="spellEnd"/>
                <w:r w:rsidRPr="00725904">
                  <w:rPr>
                    <w:i/>
                    <w:iCs/>
                    <w:lang w:val="en-CA"/>
                  </w:rPr>
                  <w:t xml:space="preserve"> </w:t>
                </w:r>
                <w:proofErr w:type="spellStart"/>
                <w:r w:rsidRPr="00725904">
                  <w:rPr>
                    <w:i/>
                    <w:iCs/>
                    <w:lang w:val="en-CA"/>
                  </w:rPr>
                  <w:t>d'Harcourt</w:t>
                </w:r>
                <w:proofErr w:type="spellEnd"/>
                <w:r w:rsidRPr="00725904">
                  <w:rPr>
                    <w:lang w:val="en-CA"/>
                  </w:rPr>
                  <w:t xml:space="preserve"> (</w:t>
                </w:r>
                <w:r w:rsidRPr="00725904">
                  <w:rPr>
                    <w:i/>
                    <w:iCs/>
                    <w:lang w:val="en-CA"/>
                  </w:rPr>
                  <w:t xml:space="preserve">The Egyptians: </w:t>
                </w:r>
                <w:proofErr w:type="gramStart"/>
                <w:r w:rsidRPr="00725904">
                  <w:rPr>
                    <w:i/>
                    <w:iCs/>
                    <w:lang w:val="en-CA"/>
                  </w:rPr>
                  <w:t>a</w:t>
                </w:r>
                <w:proofErr w:type="gramEnd"/>
                <w:r w:rsidRPr="00725904">
                  <w:rPr>
                    <w:i/>
                    <w:iCs/>
                    <w:lang w:val="en-CA"/>
                  </w:rPr>
                  <w:t xml:space="preserve"> Response to M. the </w:t>
                </w:r>
                <w:proofErr w:type="spellStart"/>
                <w:r w:rsidRPr="00725904">
                  <w:rPr>
                    <w:i/>
                    <w:iCs/>
                    <w:lang w:val="en-CA"/>
                  </w:rPr>
                  <w:t>Duc</w:t>
                </w:r>
                <w:proofErr w:type="spellEnd"/>
                <w:r w:rsidRPr="00725904">
                  <w:rPr>
                    <w:i/>
                    <w:iCs/>
                    <w:lang w:val="en-CA"/>
                  </w:rPr>
                  <w:t xml:space="preserve"> </w:t>
                </w:r>
                <w:proofErr w:type="spellStart"/>
                <w:r w:rsidRPr="00725904">
                  <w:rPr>
                    <w:i/>
                    <w:iCs/>
                    <w:lang w:val="en-CA"/>
                  </w:rPr>
                  <w:t>d'Harcourt</w:t>
                </w:r>
                <w:proofErr w:type="spellEnd"/>
                <w:r w:rsidRPr="00725904">
                  <w:rPr>
                    <w:i/>
                    <w:iCs/>
                    <w:lang w:val="en-CA"/>
                  </w:rPr>
                  <w:t xml:space="preserve">, </w:t>
                </w:r>
                <w:r w:rsidRPr="00725904">
                  <w:rPr>
                    <w:lang w:val="en-CA"/>
                  </w:rPr>
                  <w:t xml:space="preserve">1894), Amin issued a defence of both Islam and the place of women in Egypt's culture and society. But, by 1899 his position had shifted, influenced, according to varying accounts, by </w:t>
                </w:r>
                <w:proofErr w:type="spellStart"/>
                <w:r w:rsidRPr="00725904">
                  <w:rPr>
                    <w:lang w:val="en-CA"/>
                  </w:rPr>
                  <w:t>Abduh</w:t>
                </w:r>
                <w:proofErr w:type="spellEnd"/>
                <w:r w:rsidRPr="00725904">
                  <w:rPr>
                    <w:lang w:val="en-CA"/>
                  </w:rPr>
                  <w:t xml:space="preserve"> or by the literary hostess Princess </w:t>
                </w:r>
                <w:proofErr w:type="spellStart"/>
                <w:r w:rsidRPr="00725904">
                  <w:rPr>
                    <w:lang w:val="en-CA"/>
                  </w:rPr>
                  <w:t>Nazli</w:t>
                </w:r>
                <w:proofErr w:type="spellEnd"/>
                <w:r w:rsidRPr="00725904">
                  <w:rPr>
                    <w:lang w:val="en-CA"/>
                  </w:rPr>
                  <w:t xml:space="preserve">. In </w:t>
                </w:r>
                <w:proofErr w:type="spellStart"/>
                <w:r w:rsidRPr="00725904">
                  <w:rPr>
                    <w:i/>
                    <w:iCs/>
                    <w:lang w:val="en-CA"/>
                  </w:rPr>
                  <w:t>Tahrir</w:t>
                </w:r>
                <w:proofErr w:type="spellEnd"/>
                <w:r w:rsidRPr="00725904">
                  <w:rPr>
                    <w:i/>
                    <w:iCs/>
                    <w:lang w:val="en-CA"/>
                  </w:rPr>
                  <w:t xml:space="preserve"> al-</w:t>
                </w:r>
                <w:proofErr w:type="spellStart"/>
                <w:r w:rsidRPr="00725904">
                  <w:rPr>
                    <w:i/>
                    <w:iCs/>
                    <w:lang w:val="en-CA"/>
                  </w:rPr>
                  <w:t>Marʾāh</w:t>
                </w:r>
                <w:proofErr w:type="spellEnd"/>
                <w:r w:rsidRPr="00725904">
                  <w:rPr>
                    <w:i/>
                    <w:iCs/>
                    <w:lang w:val="en-CA"/>
                  </w:rPr>
                  <w:t xml:space="preserve"> </w:t>
                </w:r>
                <w:r w:rsidRPr="00725904">
                  <w:rPr>
                    <w:lang w:val="en-CA"/>
                  </w:rPr>
                  <w:t>(</w:t>
                </w:r>
                <w:r w:rsidRPr="00725904">
                  <w:rPr>
                    <w:i/>
                    <w:iCs/>
                    <w:lang w:val="en-CA"/>
                  </w:rPr>
                  <w:t>The Liberation of Women</w:t>
                </w:r>
                <w:r w:rsidRPr="00725904">
                  <w:rPr>
                    <w:lang w:val="en-CA"/>
                  </w:rPr>
                  <w:t>), Amin instead followed an Islamic reformist line, arguing that the accretion of external customs onto the original body of Islam had caused the oppression of women. He characterised Egyptian women as idle, uneducated, kept in a state of isolation and ignorance by their fathers and husbands. Their relationships with their husbands and families were, he said, unhealthily manipulative, and their interests shallow, divorced from the public sphere. This, claimed Amin, was ruinous not just for the women themselves but for the nation as a whole; such women, he asserted, could not raise educated, capable children, and thus Egyptian society was deprived of the strength it needed to function in the modern world.</w:t>
                </w:r>
              </w:p>
              <w:p w14:paraId="4A2267CE" w14:textId="77777777" w:rsidR="00725904" w:rsidRPr="00725904" w:rsidRDefault="00725904" w:rsidP="00725904">
                <w:pPr>
                  <w:rPr>
                    <w:lang w:val="en-CA"/>
                  </w:rPr>
                </w:pPr>
              </w:p>
              <w:p w14:paraId="24F533C9" w14:textId="77777777" w:rsidR="00725904" w:rsidRDefault="00725904" w:rsidP="00725904">
                <w:pPr>
                  <w:rPr>
                    <w:lang w:val="en-CA"/>
                  </w:rPr>
                </w:pPr>
                <w:r w:rsidRPr="00725904">
                  <w:rPr>
                    <w:i/>
                    <w:iCs/>
                    <w:lang w:val="en-CA"/>
                  </w:rPr>
                  <w:t>The Liberation of Women</w:t>
                </w:r>
                <w:r w:rsidRPr="00725904">
                  <w:rPr>
                    <w:lang w:val="en-CA"/>
                  </w:rPr>
                  <w:t xml:space="preserve"> is the book that made </w:t>
                </w:r>
                <w:proofErr w:type="spellStart"/>
                <w:r w:rsidRPr="00725904">
                  <w:rPr>
                    <w:lang w:val="en-CA"/>
                  </w:rPr>
                  <w:t>Qasim</w:t>
                </w:r>
                <w:proofErr w:type="spellEnd"/>
                <w:r w:rsidRPr="00725904">
                  <w:rPr>
                    <w:lang w:val="en-CA"/>
                  </w:rPr>
                  <w:t xml:space="preserve"> Amin's reputation. It became instantly controversial on its publication in 1899, attracting excoriating reviews from some and enthusiastic welcomes from others. Amin's second book on the subject, </w:t>
                </w:r>
                <w:r w:rsidRPr="00725904">
                  <w:rPr>
                    <w:i/>
                    <w:iCs/>
                    <w:lang w:val="en-CA"/>
                  </w:rPr>
                  <w:t>al-</w:t>
                </w:r>
                <w:proofErr w:type="spellStart"/>
                <w:r w:rsidRPr="00725904">
                  <w:rPr>
                    <w:i/>
                    <w:iCs/>
                    <w:lang w:val="en-CA"/>
                  </w:rPr>
                  <w:t>Marʾāh</w:t>
                </w:r>
                <w:proofErr w:type="spellEnd"/>
                <w:r w:rsidRPr="00725904">
                  <w:rPr>
                    <w:i/>
                    <w:iCs/>
                    <w:lang w:val="en-CA"/>
                  </w:rPr>
                  <w:t xml:space="preserve"> al-</w:t>
                </w:r>
                <w:proofErr w:type="spellStart"/>
                <w:r w:rsidRPr="00725904">
                  <w:rPr>
                    <w:i/>
                    <w:iCs/>
                    <w:lang w:val="en-CA"/>
                  </w:rPr>
                  <w:t>jadidah</w:t>
                </w:r>
                <w:proofErr w:type="spellEnd"/>
                <w:r w:rsidRPr="00725904">
                  <w:rPr>
                    <w:lang w:val="en-CA"/>
                  </w:rPr>
                  <w:t xml:space="preserve"> (</w:t>
                </w:r>
                <w:r w:rsidRPr="00725904">
                  <w:rPr>
                    <w:i/>
                    <w:iCs/>
                    <w:lang w:val="en-CA"/>
                  </w:rPr>
                  <w:t>The New Woman</w:t>
                </w:r>
                <w:r w:rsidRPr="00725904">
                  <w:rPr>
                    <w:lang w:val="en-CA"/>
                  </w:rPr>
                  <w:t xml:space="preserve">), followed a year later, responding to criticisms of </w:t>
                </w:r>
                <w:r w:rsidRPr="00725904">
                  <w:rPr>
                    <w:i/>
                    <w:iCs/>
                    <w:lang w:val="en-CA"/>
                  </w:rPr>
                  <w:t>The Liberation of Women</w:t>
                </w:r>
                <w:r w:rsidRPr="00725904">
                  <w:rPr>
                    <w:lang w:val="en-CA"/>
                  </w:rPr>
                  <w:t xml:space="preserve"> by adding more liberal, Westernised arguments to the earlier book's reliance on ideas from the Islamic reformers like </w:t>
                </w:r>
                <w:proofErr w:type="spellStart"/>
                <w:r w:rsidRPr="00725904">
                  <w:rPr>
                    <w:lang w:val="en-CA"/>
                  </w:rPr>
                  <w:t>Abduh</w:t>
                </w:r>
                <w:proofErr w:type="spellEnd"/>
                <w:r w:rsidRPr="00725904">
                  <w:rPr>
                    <w:lang w:val="en-CA"/>
                  </w:rPr>
                  <w:t>. Both books draw on Arabic and European intellectual traditions; as well as religious references, Charles Darwin and John Stuart Mill are often mentioned as influences.</w:t>
                </w:r>
              </w:p>
              <w:p w14:paraId="6DD079B6" w14:textId="77777777" w:rsidR="00725904" w:rsidRPr="00725904" w:rsidRDefault="00725904" w:rsidP="00725904">
                <w:pPr>
                  <w:rPr>
                    <w:lang w:val="en-CA"/>
                  </w:rPr>
                </w:pPr>
              </w:p>
              <w:p w14:paraId="71DA3732" w14:textId="77777777" w:rsidR="00725904" w:rsidRPr="00725904" w:rsidRDefault="00725904" w:rsidP="00725904">
                <w:pPr>
                  <w:rPr>
                    <w:lang w:val="en-CA"/>
                  </w:rPr>
                </w:pPr>
                <w:r w:rsidRPr="00725904">
                  <w:rPr>
                    <w:lang w:val="en-CA"/>
                  </w:rPr>
                  <w:t xml:space="preserve">The conventional view of </w:t>
                </w:r>
                <w:proofErr w:type="spellStart"/>
                <w:r w:rsidRPr="00725904">
                  <w:rPr>
                    <w:lang w:val="en-CA"/>
                  </w:rPr>
                  <w:t>Qasim</w:t>
                </w:r>
                <w:proofErr w:type="spellEnd"/>
                <w:r w:rsidRPr="00725904">
                  <w:rPr>
                    <w:lang w:val="en-CA"/>
                  </w:rPr>
                  <w:t xml:space="preserve"> Amin and his writings on women is that they make him the 'first Arab feminist', a founder of the notion of women's liberation within Islam. In this role he has appeared on Egyptian postage stamps, been hailed as a hero in books and blogs, and claimed as their own by various political strands within Egypt. Dissenting voices have, however, been raised by scholars such as Leila Ahmed and Lila Abu-</w:t>
                </w:r>
                <w:proofErr w:type="spellStart"/>
                <w:r w:rsidRPr="00725904">
                  <w:rPr>
                    <w:lang w:val="en-CA"/>
                  </w:rPr>
                  <w:t>Lughod</w:t>
                </w:r>
                <w:proofErr w:type="spellEnd"/>
                <w:r w:rsidRPr="00725904">
                  <w:rPr>
                    <w:lang w:val="en-CA"/>
                  </w:rPr>
                  <w:t xml:space="preserve">. Some argue that Amin's elite position gave him a narrow and inaccurate view of the lives of Egyptian women (and men). The cosseted, isolated existences he described could only, by definition, be afforded by the rich. Amongst the urban and rural poor, women worked and had no option but to come and go in the public sphere. Indeed, scholars such as Beth Baron and Marilyn Booth argue that </w:t>
                </w:r>
                <w:proofErr w:type="spellStart"/>
                <w:r w:rsidRPr="00725904">
                  <w:rPr>
                    <w:lang w:val="en-CA"/>
                  </w:rPr>
                  <w:t>Qasim</w:t>
                </w:r>
                <w:proofErr w:type="spellEnd"/>
                <w:r w:rsidRPr="00725904">
                  <w:rPr>
                    <w:lang w:val="en-CA"/>
                  </w:rPr>
                  <w:t xml:space="preserve"> Amin only attracted so much attention precisely </w:t>
                </w:r>
                <w:r w:rsidRPr="00725904">
                  <w:rPr>
                    <w:i/>
                    <w:iCs/>
                    <w:lang w:val="en-CA"/>
                  </w:rPr>
                  <w:t>because</w:t>
                </w:r>
                <w:r w:rsidRPr="00725904">
                  <w:rPr>
                    <w:lang w:val="en-CA"/>
                  </w:rPr>
                  <w:t xml:space="preserve"> he was a man, and Egyptian </w:t>
                </w:r>
                <w:r w:rsidRPr="00725904">
                  <w:rPr>
                    <w:i/>
                    <w:iCs/>
                    <w:lang w:val="en-CA"/>
                  </w:rPr>
                  <w:t>women</w:t>
                </w:r>
                <w:r w:rsidRPr="00725904">
                  <w:rPr>
                    <w:lang w:val="en-CA"/>
                  </w:rPr>
                  <w:t xml:space="preserve"> writers had argued similar points before and concurrently with the publication of </w:t>
                </w:r>
                <w:r w:rsidRPr="00725904">
                  <w:rPr>
                    <w:i/>
                    <w:iCs/>
                    <w:lang w:val="en-CA"/>
                  </w:rPr>
                  <w:t>The Liberation of Women</w:t>
                </w:r>
                <w:r w:rsidRPr="00725904">
                  <w:rPr>
                    <w:lang w:val="en-CA"/>
                  </w:rPr>
                  <w:t xml:space="preserve"> and </w:t>
                </w:r>
                <w:r w:rsidRPr="00725904">
                  <w:rPr>
                    <w:i/>
                    <w:iCs/>
                    <w:lang w:val="en-CA"/>
                  </w:rPr>
                  <w:t>The New Woman</w:t>
                </w:r>
                <w:r w:rsidRPr="00725904">
                  <w:rPr>
                    <w:lang w:val="en-CA"/>
                  </w:rPr>
                  <w:t>. Titles such as 'the first Arab feminist' and 'the father of Egyptian feminism' obscure potentially obscure, therefore the significant role that women writers and women's publications had to play in changing gender norms</w:t>
                </w:r>
              </w:p>
              <w:p w14:paraId="5B847193" w14:textId="77777777" w:rsidR="00725904" w:rsidRPr="00725904" w:rsidRDefault="00725904" w:rsidP="00725904">
                <w:pPr>
                  <w:rPr>
                    <w:lang w:val="en-CA"/>
                  </w:rPr>
                </w:pPr>
              </w:p>
              <w:p w14:paraId="0305EA59" w14:textId="77777777" w:rsidR="00725904" w:rsidRPr="00725904" w:rsidRDefault="00725904" w:rsidP="00725904">
                <w:pPr>
                  <w:rPr>
                    <w:lang w:val="en-CA"/>
                  </w:rPr>
                </w:pPr>
                <w:r w:rsidRPr="00725904">
                  <w:rPr>
                    <w:lang w:val="en-CA"/>
                  </w:rPr>
                  <w:t>Leila Ahmed has argued strongly that Amin's views of Egyptian culture and religion came not from an internal, indigenous critique but from European colonial influences. Ahmed suggests, for instance, that Amin's focus on the veil as a means of secluding Egyptian women is typical of European, rather than Egyptian women's, concerns, whilst Lila Abu-</w:t>
                </w:r>
                <w:proofErr w:type="spellStart"/>
                <w:r w:rsidRPr="00725904">
                  <w:rPr>
                    <w:lang w:val="en-CA"/>
                  </w:rPr>
                  <w:t>Lughod</w:t>
                </w:r>
                <w:proofErr w:type="spellEnd"/>
                <w:r w:rsidRPr="00725904">
                  <w:rPr>
                    <w:lang w:val="en-CA"/>
                  </w:rPr>
                  <w:t xml:space="preserve"> points to his uncritical praise for the nuclear family, also a potential site of women's oppression. A closer reading of Amin's writing, Abu-</w:t>
                </w:r>
                <w:proofErr w:type="spellStart"/>
                <w:r w:rsidRPr="00725904">
                  <w:rPr>
                    <w:lang w:val="en-CA"/>
                  </w:rPr>
                  <w:t>Lughod</w:t>
                </w:r>
                <w:proofErr w:type="spellEnd"/>
                <w:r w:rsidRPr="00725904">
                  <w:rPr>
                    <w:lang w:val="en-CA"/>
                  </w:rPr>
                  <w:t xml:space="preserve"> has suggested, shows that he was not a 'feminist' in the sense of being motivated by support for women themselves. With his social Darwinist ideas about 'backward' and 'developed' societies, Amin was using the position of women as a marker for his notion of progress in Egyptian society.</w:t>
                </w:r>
              </w:p>
              <w:p w14:paraId="14FC18EC" w14:textId="77777777" w:rsidR="00725904" w:rsidRPr="00725904" w:rsidRDefault="00725904" w:rsidP="00725904">
                <w:pPr>
                  <w:rPr>
                    <w:lang w:val="en-CA"/>
                  </w:rPr>
                </w:pPr>
              </w:p>
              <w:p w14:paraId="2654DF3E" w14:textId="77777777" w:rsidR="00725904" w:rsidRPr="00725904" w:rsidRDefault="00725904" w:rsidP="00725904">
                <w:pPr>
                  <w:rPr>
                    <w:lang w:val="en-CA"/>
                  </w:rPr>
                </w:pPr>
              </w:p>
              <w:p w14:paraId="21051F46" w14:textId="77777777" w:rsidR="00725904" w:rsidRPr="00725904" w:rsidRDefault="00725904" w:rsidP="00725904">
                <w:pPr>
                  <w:rPr>
                    <w:lang w:val="en-CA"/>
                  </w:rPr>
                </w:pPr>
                <w:proofErr w:type="spellStart"/>
                <w:r w:rsidRPr="00725904">
                  <w:rPr>
                    <w:i/>
                    <w:iCs/>
                    <w:lang w:val="en-CA"/>
                  </w:rPr>
                  <w:t>Qasim</w:t>
                </w:r>
                <w:proofErr w:type="spellEnd"/>
                <w:r w:rsidRPr="00725904">
                  <w:rPr>
                    <w:i/>
                    <w:iCs/>
                    <w:lang w:val="en-CA"/>
                  </w:rPr>
                  <w:t xml:space="preserve"> Amin: Complete Works</w:t>
                </w:r>
                <w:r w:rsidRPr="00725904">
                  <w:rPr>
                    <w:lang w:val="en-CA"/>
                  </w:rPr>
                  <w:t xml:space="preserve"> (various editions, most respected at the moment seems to be ed. M. </w:t>
                </w:r>
                <w:proofErr w:type="spellStart"/>
                <w:r w:rsidRPr="00725904">
                  <w:rPr>
                    <w:lang w:val="en-CA"/>
                  </w:rPr>
                  <w:t>Imarah</w:t>
                </w:r>
                <w:proofErr w:type="spellEnd"/>
                <w:r w:rsidRPr="00725904">
                  <w:rPr>
                    <w:lang w:val="en-CA"/>
                  </w:rPr>
                  <w:t>, Dar al-</w:t>
                </w:r>
                <w:proofErr w:type="spellStart"/>
                <w:r w:rsidRPr="00725904">
                  <w:rPr>
                    <w:lang w:val="en-CA"/>
                  </w:rPr>
                  <w:t>Shorouq</w:t>
                </w:r>
                <w:proofErr w:type="spellEnd"/>
                <w:r w:rsidRPr="00725904">
                  <w:rPr>
                    <w:lang w:val="en-CA"/>
                  </w:rPr>
                  <w:t>, 2008)</w:t>
                </w:r>
              </w:p>
              <w:p w14:paraId="5C8D7A6C" w14:textId="77777777" w:rsidR="00725904" w:rsidRPr="00725904" w:rsidRDefault="00725904" w:rsidP="00725904">
                <w:pPr>
                  <w:rPr>
                    <w:lang w:val="en-CA"/>
                  </w:rPr>
                </w:pPr>
              </w:p>
              <w:p w14:paraId="3A9E71B4" w14:textId="77777777" w:rsidR="00725904" w:rsidRPr="00725904" w:rsidRDefault="00725904" w:rsidP="00725904">
                <w:pPr>
                  <w:rPr>
                    <w:lang w:val="en-CA"/>
                  </w:rPr>
                </w:pPr>
                <w:r w:rsidRPr="00725904">
                  <w:rPr>
                    <w:i/>
                    <w:iCs/>
                    <w:lang w:val="en-CA"/>
                  </w:rPr>
                  <w:t xml:space="preserve">Les </w:t>
                </w:r>
                <w:proofErr w:type="spellStart"/>
                <w:r w:rsidRPr="00725904">
                  <w:rPr>
                    <w:i/>
                    <w:iCs/>
                    <w:lang w:val="en-CA"/>
                  </w:rPr>
                  <w:t>Egyptiens</w:t>
                </w:r>
                <w:proofErr w:type="spellEnd"/>
                <w:r w:rsidRPr="00725904">
                  <w:rPr>
                    <w:i/>
                    <w:iCs/>
                    <w:lang w:val="en-CA"/>
                  </w:rPr>
                  <w:t xml:space="preserve">: </w:t>
                </w:r>
                <w:proofErr w:type="spellStart"/>
                <w:r w:rsidRPr="00725904">
                  <w:rPr>
                    <w:i/>
                    <w:iCs/>
                    <w:lang w:val="en-CA"/>
                  </w:rPr>
                  <w:t>reponse</w:t>
                </w:r>
                <w:proofErr w:type="spellEnd"/>
                <w:r w:rsidRPr="00725904">
                  <w:rPr>
                    <w:i/>
                    <w:iCs/>
                    <w:lang w:val="en-CA"/>
                  </w:rPr>
                  <w:t xml:space="preserve"> a M. le </w:t>
                </w:r>
                <w:proofErr w:type="spellStart"/>
                <w:r w:rsidRPr="00725904">
                  <w:rPr>
                    <w:i/>
                    <w:iCs/>
                    <w:lang w:val="en-CA"/>
                  </w:rPr>
                  <w:t>duc</w:t>
                </w:r>
                <w:proofErr w:type="spellEnd"/>
                <w:r w:rsidRPr="00725904">
                  <w:rPr>
                    <w:i/>
                    <w:iCs/>
                    <w:lang w:val="en-CA"/>
                  </w:rPr>
                  <w:t xml:space="preserve"> </w:t>
                </w:r>
                <w:proofErr w:type="spellStart"/>
                <w:r w:rsidRPr="00725904">
                  <w:rPr>
                    <w:i/>
                    <w:iCs/>
                    <w:lang w:val="en-CA"/>
                  </w:rPr>
                  <w:t>D'Harcourt</w:t>
                </w:r>
                <w:proofErr w:type="spellEnd"/>
                <w:r w:rsidRPr="00725904">
                  <w:rPr>
                    <w:lang w:val="en-CA"/>
                  </w:rPr>
                  <w:t xml:space="preserve"> (</w:t>
                </w:r>
                <w:r w:rsidRPr="00725904">
                  <w:rPr>
                    <w:i/>
                    <w:iCs/>
                    <w:lang w:val="en-CA"/>
                  </w:rPr>
                  <w:t xml:space="preserve">The Egyptians: a response to M. the </w:t>
                </w:r>
                <w:proofErr w:type="spellStart"/>
                <w:r w:rsidRPr="00725904">
                  <w:rPr>
                    <w:i/>
                    <w:iCs/>
                    <w:lang w:val="en-CA"/>
                  </w:rPr>
                  <w:t>Duc</w:t>
                </w:r>
                <w:proofErr w:type="spellEnd"/>
                <w:r w:rsidRPr="00725904">
                  <w:rPr>
                    <w:i/>
                    <w:iCs/>
                    <w:lang w:val="en-CA"/>
                  </w:rPr>
                  <w:t xml:space="preserve"> </w:t>
                </w:r>
                <w:proofErr w:type="spellStart"/>
                <w:r w:rsidRPr="00725904">
                  <w:rPr>
                    <w:i/>
                    <w:iCs/>
                    <w:lang w:val="en-CA"/>
                  </w:rPr>
                  <w:t>d'Harcourt</w:t>
                </w:r>
                <w:proofErr w:type="spellEnd"/>
                <w:r w:rsidRPr="00725904">
                  <w:rPr>
                    <w:lang w:val="en-CA"/>
                  </w:rPr>
                  <w:t xml:space="preserve">) </w:t>
                </w:r>
                <w:r w:rsidRPr="00725904">
                  <w:rPr>
                    <w:lang w:val="en-CA"/>
                  </w:rPr>
                  <w:lastRenderedPageBreak/>
                  <w:t xml:space="preserve">Cairo: Jules </w:t>
                </w:r>
                <w:proofErr w:type="spellStart"/>
                <w:r w:rsidRPr="00725904">
                  <w:rPr>
                    <w:lang w:val="en-CA"/>
                  </w:rPr>
                  <w:t>Barbier</w:t>
                </w:r>
                <w:proofErr w:type="spellEnd"/>
                <w:r w:rsidRPr="00725904">
                  <w:rPr>
                    <w:lang w:val="en-CA"/>
                  </w:rPr>
                  <w:t xml:space="preserve">, </w:t>
                </w:r>
                <w:proofErr w:type="gramStart"/>
                <w:r w:rsidRPr="00725904">
                  <w:rPr>
                    <w:lang w:val="en-CA"/>
                  </w:rPr>
                  <w:t>1894  (</w:t>
                </w:r>
                <w:proofErr w:type="gramEnd"/>
                <w:r w:rsidRPr="00725904">
                  <w:rPr>
                    <w:lang w:val="en-CA"/>
                  </w:rPr>
                  <w:t>French)</w:t>
                </w:r>
              </w:p>
              <w:p w14:paraId="6B7CD284" w14:textId="77777777" w:rsidR="00725904" w:rsidRPr="00725904" w:rsidRDefault="00725904" w:rsidP="00725904">
                <w:pPr>
                  <w:rPr>
                    <w:lang w:val="en-CA"/>
                  </w:rPr>
                </w:pPr>
                <w:proofErr w:type="spellStart"/>
                <w:r w:rsidRPr="00725904">
                  <w:rPr>
                    <w:rFonts w:ascii="Times New Roman" w:hAnsi="Times New Roman" w:cs="Times New Roman"/>
                    <w:lang w:val="en-CA"/>
                  </w:rPr>
                  <w:t>تحرير</w:t>
                </w:r>
                <w:proofErr w:type="spellEnd"/>
                <w:r w:rsidRPr="00725904">
                  <w:rPr>
                    <w:lang w:val="en-CA"/>
                  </w:rPr>
                  <w:t xml:space="preserve"> </w:t>
                </w:r>
                <w:proofErr w:type="spellStart"/>
                <w:r w:rsidRPr="00725904">
                  <w:rPr>
                    <w:rFonts w:ascii="Times New Roman" w:hAnsi="Times New Roman" w:cs="Times New Roman"/>
                    <w:lang w:val="en-CA"/>
                  </w:rPr>
                  <w:t>المرأة</w:t>
                </w:r>
                <w:proofErr w:type="spellEnd"/>
                <w:r w:rsidRPr="00725904">
                  <w:rPr>
                    <w:cs/>
                  </w:rPr>
                  <w:t xml:space="preserve"> </w:t>
                </w:r>
                <w:proofErr w:type="spellStart"/>
                <w:r w:rsidRPr="00725904">
                  <w:rPr>
                    <w:i/>
                    <w:iCs/>
                    <w:lang w:val="en-CA"/>
                  </w:rPr>
                  <w:t>Tahrir</w:t>
                </w:r>
                <w:proofErr w:type="spellEnd"/>
                <w:r w:rsidRPr="00725904">
                  <w:rPr>
                    <w:i/>
                    <w:iCs/>
                    <w:lang w:val="en-CA"/>
                  </w:rPr>
                  <w:t xml:space="preserve"> al-</w:t>
                </w:r>
                <w:proofErr w:type="spellStart"/>
                <w:r w:rsidRPr="00725904">
                  <w:rPr>
                    <w:i/>
                    <w:iCs/>
                    <w:lang w:val="en-CA"/>
                  </w:rPr>
                  <w:t>Marʾāh</w:t>
                </w:r>
                <w:proofErr w:type="spellEnd"/>
                <w:r w:rsidRPr="00725904">
                  <w:rPr>
                    <w:lang w:val="en-CA"/>
                  </w:rPr>
                  <w:t xml:space="preserve"> (</w:t>
                </w:r>
                <w:r w:rsidRPr="00725904">
                  <w:rPr>
                    <w:i/>
                    <w:iCs/>
                    <w:lang w:val="en-CA"/>
                  </w:rPr>
                  <w:t>The liberation of woman</w:t>
                </w:r>
                <w:r w:rsidRPr="00725904">
                  <w:rPr>
                    <w:lang w:val="en-CA"/>
                  </w:rPr>
                  <w:t>) 1899 (Arabic)</w:t>
                </w:r>
              </w:p>
              <w:p w14:paraId="2EA500C6" w14:textId="77777777" w:rsidR="00725904" w:rsidRPr="00725904" w:rsidRDefault="00725904" w:rsidP="00725904">
                <w:pPr>
                  <w:rPr>
                    <w:lang w:val="en-CA"/>
                  </w:rPr>
                </w:pPr>
                <w:proofErr w:type="spellStart"/>
                <w:r w:rsidRPr="00725904">
                  <w:rPr>
                    <w:rFonts w:ascii="Times New Roman" w:hAnsi="Times New Roman" w:cs="Times New Roman"/>
                    <w:lang w:val="en-CA"/>
                  </w:rPr>
                  <w:t>المرأة</w:t>
                </w:r>
                <w:proofErr w:type="spellEnd"/>
                <w:r w:rsidRPr="00725904">
                  <w:rPr>
                    <w:lang w:val="en-CA"/>
                  </w:rPr>
                  <w:t xml:space="preserve"> </w:t>
                </w:r>
                <w:proofErr w:type="spellStart"/>
                <w:proofErr w:type="gramStart"/>
                <w:r w:rsidRPr="00725904">
                  <w:rPr>
                    <w:rFonts w:ascii="Times New Roman" w:hAnsi="Times New Roman" w:cs="Times New Roman"/>
                    <w:lang w:val="en-CA"/>
                  </w:rPr>
                  <w:t>الجديدة</w:t>
                </w:r>
                <w:proofErr w:type="spellEnd"/>
                <w:r w:rsidRPr="00725904">
                  <w:rPr>
                    <w:cs/>
                  </w:rPr>
                  <w:t xml:space="preserve">  </w:t>
                </w:r>
                <w:r w:rsidRPr="00725904">
                  <w:rPr>
                    <w:i/>
                    <w:iCs/>
                    <w:lang w:val="en-CA"/>
                  </w:rPr>
                  <w:t>al</w:t>
                </w:r>
                <w:proofErr w:type="gramEnd"/>
                <w:r w:rsidRPr="00725904">
                  <w:rPr>
                    <w:i/>
                    <w:iCs/>
                    <w:lang w:val="en-CA"/>
                  </w:rPr>
                  <w:t>-</w:t>
                </w:r>
                <w:proofErr w:type="spellStart"/>
                <w:r w:rsidRPr="00725904">
                  <w:rPr>
                    <w:i/>
                    <w:iCs/>
                    <w:lang w:val="en-CA"/>
                  </w:rPr>
                  <w:t>Marʾāh</w:t>
                </w:r>
                <w:proofErr w:type="spellEnd"/>
                <w:r w:rsidRPr="00725904">
                  <w:rPr>
                    <w:lang w:val="en-CA"/>
                  </w:rPr>
                  <w:t xml:space="preserve"> </w:t>
                </w:r>
                <w:r w:rsidRPr="00725904">
                  <w:rPr>
                    <w:i/>
                    <w:iCs/>
                    <w:lang w:val="en-CA"/>
                  </w:rPr>
                  <w:t>al-</w:t>
                </w:r>
                <w:proofErr w:type="spellStart"/>
                <w:r w:rsidRPr="00725904">
                  <w:rPr>
                    <w:i/>
                    <w:iCs/>
                    <w:lang w:val="en-CA"/>
                  </w:rPr>
                  <w:t>jadidah</w:t>
                </w:r>
                <w:proofErr w:type="spellEnd"/>
                <w:r w:rsidRPr="00725904">
                  <w:rPr>
                    <w:lang w:val="en-CA"/>
                  </w:rPr>
                  <w:t xml:space="preserve">  (The new woman) 1900 (Arabic)</w:t>
                </w:r>
              </w:p>
              <w:p w14:paraId="0B1B7849" w14:textId="77777777" w:rsidR="00725904" w:rsidRPr="00725904" w:rsidRDefault="00725904" w:rsidP="00725904">
                <w:pPr>
                  <w:rPr>
                    <w:lang w:val="en-CA"/>
                  </w:rPr>
                </w:pPr>
              </w:p>
              <w:p w14:paraId="37E23F85" w14:textId="77777777" w:rsidR="00725904" w:rsidRPr="00725904" w:rsidRDefault="00725904" w:rsidP="00725904">
                <w:pPr>
                  <w:rPr>
                    <w:lang w:val="en-CA"/>
                  </w:rPr>
                </w:pPr>
                <w:bookmarkStart w:id="1" w:name="result_box"/>
                <w:bookmarkEnd w:id="1"/>
                <w:proofErr w:type="spellStart"/>
                <w:proofErr w:type="gramStart"/>
                <w:r w:rsidRPr="00725904">
                  <w:rPr>
                    <w:rFonts w:ascii="Times New Roman" w:hAnsi="Times New Roman" w:cs="Times New Roman"/>
                    <w:lang w:val="en-CA"/>
                  </w:rPr>
                  <w:t>كلمات</w:t>
                </w:r>
                <w:proofErr w:type="spellEnd"/>
                <w:r w:rsidRPr="00725904">
                  <w:rPr>
                    <w:cs/>
                  </w:rPr>
                  <w:t xml:space="preserve">  </w:t>
                </w:r>
                <w:proofErr w:type="spellStart"/>
                <w:r w:rsidRPr="00725904">
                  <w:rPr>
                    <w:i/>
                    <w:iCs/>
                    <w:lang w:val="en-CA"/>
                  </w:rPr>
                  <w:t>Kalimāt</w:t>
                </w:r>
                <w:proofErr w:type="spellEnd"/>
                <w:proofErr w:type="gramEnd"/>
                <w:r w:rsidRPr="00725904">
                  <w:rPr>
                    <w:lang w:val="en-CA"/>
                  </w:rPr>
                  <w:t xml:space="preserve"> (</w:t>
                </w:r>
                <w:r w:rsidRPr="00725904">
                  <w:rPr>
                    <w:i/>
                    <w:iCs/>
                    <w:lang w:val="en-CA"/>
                  </w:rPr>
                  <w:t>Aphorisms</w:t>
                </w:r>
                <w:r w:rsidRPr="00725904">
                  <w:rPr>
                    <w:lang w:val="en-CA"/>
                  </w:rPr>
                  <w:t xml:space="preserve">) Cairo: </w:t>
                </w:r>
                <w:proofErr w:type="spellStart"/>
                <w:r w:rsidRPr="00725904">
                  <w:rPr>
                    <w:lang w:val="en-CA"/>
                  </w:rPr>
                  <w:t>Maṭbaʻat</w:t>
                </w:r>
                <w:proofErr w:type="spellEnd"/>
                <w:r w:rsidRPr="00725904">
                  <w:rPr>
                    <w:lang w:val="en-CA"/>
                  </w:rPr>
                  <w:t xml:space="preserve"> </w:t>
                </w:r>
                <w:proofErr w:type="spellStart"/>
                <w:r w:rsidRPr="00725904">
                  <w:rPr>
                    <w:lang w:val="en-CA"/>
                  </w:rPr>
                  <w:t>al-Jarīdah</w:t>
                </w:r>
                <w:proofErr w:type="spellEnd"/>
                <w:r w:rsidRPr="00725904">
                  <w:rPr>
                    <w:lang w:val="en-CA"/>
                  </w:rPr>
                  <w:t xml:space="preserve">, 1908 </w:t>
                </w:r>
              </w:p>
              <w:p w14:paraId="7DAB913A" w14:textId="77777777" w:rsidR="00725904" w:rsidRPr="00725904" w:rsidRDefault="00725904" w:rsidP="00725904">
                <w:pPr>
                  <w:rPr>
                    <w:lang w:val="en-CA"/>
                  </w:rPr>
                </w:pPr>
                <w:proofErr w:type="spellStart"/>
                <w:r w:rsidRPr="00725904">
                  <w:rPr>
                    <w:rFonts w:ascii="Times New Roman" w:hAnsi="Times New Roman" w:cs="Times New Roman"/>
                    <w:lang w:val="en-CA"/>
                  </w:rPr>
                  <w:t>اسباب</w:t>
                </w:r>
                <w:proofErr w:type="spellEnd"/>
                <w:r w:rsidRPr="00725904">
                  <w:rPr>
                    <w:lang w:val="en-CA"/>
                  </w:rPr>
                  <w:t xml:space="preserve"> </w:t>
                </w:r>
                <w:proofErr w:type="spellStart"/>
                <w:proofErr w:type="gramStart"/>
                <w:r w:rsidRPr="00725904">
                  <w:rPr>
                    <w:rFonts w:ascii="Times New Roman" w:hAnsi="Times New Roman" w:cs="Times New Roman"/>
                    <w:lang w:val="en-CA"/>
                  </w:rPr>
                  <w:t>ونتائج</w:t>
                </w:r>
                <w:proofErr w:type="spellEnd"/>
                <w:r w:rsidRPr="00725904">
                  <w:rPr>
                    <w:cs/>
                  </w:rPr>
                  <w:t xml:space="preserve">  </w:t>
                </w:r>
                <w:r w:rsidRPr="00725904">
                  <w:rPr>
                    <w:lang w:val="en-CA"/>
                  </w:rPr>
                  <w:t>and</w:t>
                </w:r>
                <w:proofErr w:type="gramEnd"/>
                <w:r w:rsidRPr="00725904">
                  <w:rPr>
                    <w:lang w:val="en-CA"/>
                  </w:rPr>
                  <w:t xml:space="preserve"> </w:t>
                </w:r>
                <w:proofErr w:type="spellStart"/>
                <w:r w:rsidRPr="00725904">
                  <w:rPr>
                    <w:rFonts w:ascii="Times New Roman" w:hAnsi="Times New Roman" w:cs="Times New Roman"/>
                    <w:lang w:val="en-CA"/>
                  </w:rPr>
                  <w:t>اخلاق</w:t>
                </w:r>
                <w:proofErr w:type="spellEnd"/>
                <w:r w:rsidRPr="00725904">
                  <w:rPr>
                    <w:lang w:val="en-CA"/>
                  </w:rPr>
                  <w:t xml:space="preserve"> </w:t>
                </w:r>
                <w:proofErr w:type="spellStart"/>
                <w:r w:rsidRPr="00725904">
                  <w:rPr>
                    <w:rFonts w:ascii="Times New Roman" w:hAnsi="Times New Roman" w:cs="Times New Roman"/>
                    <w:lang w:val="en-CA"/>
                  </w:rPr>
                  <w:t>ومواعظ</w:t>
                </w:r>
                <w:proofErr w:type="spellEnd"/>
                <w:r w:rsidRPr="00725904">
                  <w:rPr>
                    <w:cs/>
                  </w:rPr>
                  <w:t xml:space="preserve"> </w:t>
                </w:r>
                <w:r w:rsidRPr="00725904">
                  <w:rPr>
                    <w:lang w:val="en-CA"/>
                  </w:rPr>
                  <w:t>(</w:t>
                </w:r>
                <w:proofErr w:type="spellStart"/>
                <w:r w:rsidRPr="00725904">
                  <w:rPr>
                    <w:i/>
                    <w:iCs/>
                    <w:lang w:val="en-CA"/>
                  </w:rPr>
                  <w:t>Asbāb</w:t>
                </w:r>
                <w:proofErr w:type="spellEnd"/>
                <w:r w:rsidRPr="00725904">
                  <w:rPr>
                    <w:i/>
                    <w:iCs/>
                    <w:lang w:val="en-CA"/>
                  </w:rPr>
                  <w:t xml:space="preserve"> </w:t>
                </w:r>
                <w:proofErr w:type="spellStart"/>
                <w:r w:rsidRPr="00725904">
                  <w:rPr>
                    <w:i/>
                    <w:iCs/>
                    <w:lang w:val="en-CA"/>
                  </w:rPr>
                  <w:t>wa-natāʼij</w:t>
                </w:r>
                <w:proofErr w:type="spellEnd"/>
                <w:r w:rsidRPr="00725904">
                  <w:rPr>
                    <w:i/>
                    <w:iCs/>
                    <w:lang w:val="en-CA"/>
                  </w:rPr>
                  <w:t xml:space="preserve">  </w:t>
                </w:r>
                <w:r w:rsidRPr="00725904">
                  <w:rPr>
                    <w:lang w:val="en-CA"/>
                  </w:rPr>
                  <w:t>and</w:t>
                </w:r>
                <w:r w:rsidRPr="00725904">
                  <w:rPr>
                    <w:i/>
                    <w:iCs/>
                    <w:lang w:val="en-CA"/>
                  </w:rPr>
                  <w:t xml:space="preserve"> </w:t>
                </w:r>
                <w:proofErr w:type="spellStart"/>
                <w:r w:rsidRPr="00725904">
                  <w:rPr>
                    <w:i/>
                    <w:iCs/>
                    <w:lang w:val="en-CA"/>
                  </w:rPr>
                  <w:t>akhlāq</w:t>
                </w:r>
                <w:proofErr w:type="spellEnd"/>
                <w:r w:rsidRPr="00725904">
                  <w:rPr>
                    <w:i/>
                    <w:iCs/>
                    <w:lang w:val="en-CA"/>
                  </w:rPr>
                  <w:t xml:space="preserve"> </w:t>
                </w:r>
                <w:proofErr w:type="spellStart"/>
                <w:r w:rsidRPr="00725904">
                  <w:rPr>
                    <w:i/>
                    <w:iCs/>
                    <w:lang w:val="en-CA"/>
                  </w:rPr>
                  <w:t>wa-mawāʻiz</w:t>
                </w:r>
                <w:proofErr w:type="spellEnd"/>
                <w:r w:rsidRPr="00725904">
                  <w:rPr>
                    <w:i/>
                    <w:iCs/>
                    <w:lang w:val="en-CA"/>
                  </w:rPr>
                  <w:t>̣</w:t>
                </w:r>
                <w:r w:rsidRPr="00725904">
                  <w:rPr>
                    <w:lang w:val="en-CA"/>
                  </w:rPr>
                  <w:t xml:space="preserve">) </w:t>
                </w:r>
                <w:r w:rsidRPr="00725904">
                  <w:rPr>
                    <w:i/>
                    <w:iCs/>
                    <w:lang w:val="en-CA"/>
                  </w:rPr>
                  <w:t xml:space="preserve">Causes and effects </w:t>
                </w:r>
                <w:r w:rsidRPr="00725904">
                  <w:rPr>
                    <w:lang w:val="en-CA"/>
                  </w:rPr>
                  <w:t>and</w:t>
                </w:r>
                <w:r w:rsidRPr="00725904">
                  <w:rPr>
                    <w:i/>
                    <w:iCs/>
                    <w:lang w:val="en-CA"/>
                  </w:rPr>
                  <w:t xml:space="preserve"> Morals and exhortations: excerpts from the journal al-</w:t>
                </w:r>
                <w:proofErr w:type="spellStart"/>
                <w:r w:rsidRPr="00725904">
                  <w:rPr>
                    <w:i/>
                    <w:iCs/>
                    <w:lang w:val="en-CA"/>
                  </w:rPr>
                  <w:t>Mu'ayyad</w:t>
                </w:r>
                <w:proofErr w:type="spellEnd"/>
                <w:r w:rsidRPr="00725904">
                  <w:rPr>
                    <w:lang w:val="en-CA"/>
                  </w:rPr>
                  <w:t xml:space="preserve">. Alexandria, </w:t>
                </w:r>
                <w:proofErr w:type="spellStart"/>
                <w:r w:rsidRPr="00725904">
                  <w:rPr>
                    <w:lang w:val="en-CA"/>
                  </w:rPr>
                  <w:t>Maṭbaʻat</w:t>
                </w:r>
                <w:proofErr w:type="spellEnd"/>
                <w:r w:rsidRPr="00725904">
                  <w:rPr>
                    <w:lang w:val="en-CA"/>
                  </w:rPr>
                  <w:t xml:space="preserve"> </w:t>
                </w:r>
                <w:proofErr w:type="spellStart"/>
                <w:r w:rsidRPr="00725904">
                  <w:rPr>
                    <w:lang w:val="en-CA"/>
                  </w:rPr>
                  <w:t>Jirji</w:t>
                </w:r>
                <w:proofErr w:type="spellEnd"/>
                <w:r w:rsidRPr="00725904">
                  <w:rPr>
                    <w:lang w:val="en-CA"/>
                  </w:rPr>
                  <w:t xml:space="preserve">̄ </w:t>
                </w:r>
                <w:proofErr w:type="spellStart"/>
                <w:r w:rsidRPr="00725904">
                  <w:rPr>
                    <w:lang w:val="en-CA"/>
                  </w:rPr>
                  <w:t>ʻArzūzi</w:t>
                </w:r>
                <w:proofErr w:type="spellEnd"/>
                <w:r w:rsidRPr="00725904">
                  <w:rPr>
                    <w:lang w:val="en-CA"/>
                  </w:rPr>
                  <w:t>̄, 1913</w:t>
                </w:r>
              </w:p>
              <w:p w14:paraId="39EF5BF3" w14:textId="77777777" w:rsidR="00725904" w:rsidRPr="00725904" w:rsidRDefault="00725904" w:rsidP="00725904">
                <w:pPr>
                  <w:rPr>
                    <w:lang w:val="en-CA"/>
                  </w:rPr>
                </w:pPr>
              </w:p>
              <w:p w14:paraId="2EA7591D" w14:textId="77777777" w:rsidR="00725904" w:rsidRPr="00725904" w:rsidRDefault="00725904" w:rsidP="00725904">
                <w:pPr>
                  <w:rPr>
                    <w:lang w:val="en-CA"/>
                  </w:rPr>
                </w:pPr>
                <w:r w:rsidRPr="00725904">
                  <w:rPr>
                    <w:lang w:val="en-CA"/>
                  </w:rPr>
                  <w:t xml:space="preserve">[English edition] </w:t>
                </w:r>
                <w:r w:rsidRPr="00725904">
                  <w:rPr>
                    <w:i/>
                    <w:iCs/>
                    <w:lang w:val="en-CA"/>
                  </w:rPr>
                  <w:t>The Liberation of Women and The New Woman: Two Documents in the History of Egyptian Feminism</w:t>
                </w:r>
              </w:p>
              <w:p w14:paraId="65126D39" w14:textId="77777777" w:rsidR="00725904" w:rsidRPr="00725904" w:rsidRDefault="00725904" w:rsidP="00725904">
                <w:pPr>
                  <w:rPr>
                    <w:lang w:val="en-CA"/>
                  </w:rPr>
                </w:pPr>
                <w:r w:rsidRPr="00725904">
                  <w:rPr>
                    <w:lang w:val="en-CA"/>
                  </w:rPr>
                  <w:t xml:space="preserve">Translated by </w:t>
                </w:r>
                <w:proofErr w:type="spellStart"/>
                <w:r w:rsidRPr="00725904">
                  <w:rPr>
                    <w:lang w:val="en-CA"/>
                  </w:rPr>
                  <w:t>Samiha</w:t>
                </w:r>
                <w:proofErr w:type="spellEnd"/>
                <w:r w:rsidRPr="00725904">
                  <w:rPr>
                    <w:lang w:val="en-CA"/>
                  </w:rPr>
                  <w:t xml:space="preserve"> </w:t>
                </w:r>
                <w:proofErr w:type="spellStart"/>
                <w:r w:rsidRPr="00725904">
                  <w:rPr>
                    <w:lang w:val="en-CA"/>
                  </w:rPr>
                  <w:t>Sidhom</w:t>
                </w:r>
                <w:proofErr w:type="spellEnd"/>
                <w:r w:rsidRPr="00725904">
                  <w:rPr>
                    <w:lang w:val="en-CA"/>
                  </w:rPr>
                  <w:t xml:space="preserve"> Peterson </w:t>
                </w:r>
              </w:p>
              <w:p w14:paraId="0EF50CAF" w14:textId="77777777" w:rsidR="00725904" w:rsidRDefault="00725904" w:rsidP="00725904">
                <w:pPr>
                  <w:rPr>
                    <w:lang w:val="en-CA"/>
                  </w:rPr>
                </w:pPr>
                <w:r w:rsidRPr="00725904">
                  <w:rPr>
                    <w:lang w:val="en-CA"/>
                  </w:rPr>
                  <w:t>Cairo: American University of Cairo Press, 2000</w:t>
                </w:r>
              </w:p>
              <w:p w14:paraId="69F45B68" w14:textId="77777777" w:rsidR="00725904" w:rsidRDefault="00725904" w:rsidP="00725904">
                <w:pPr>
                  <w:rPr>
                    <w:lang w:val="en-CA"/>
                  </w:rPr>
                </w:pPr>
              </w:p>
              <w:p w14:paraId="5E6389B5" w14:textId="77777777" w:rsidR="00725904" w:rsidRDefault="00725904" w:rsidP="00725904">
                <w:pPr>
                  <w:keepNext/>
                </w:pPr>
                <w:proofErr w:type="gramStart"/>
                <w:r>
                  <w:rPr>
                    <w:lang w:val="en-CA"/>
                  </w:rPr>
                  <w:t>File:</w:t>
                </w:r>
                <w:r>
                  <w:t>TahriralMarah.png</w:t>
                </w:r>
                <w:proofErr w:type="gramEnd"/>
              </w:p>
              <w:p w14:paraId="2BA6D84B" w14:textId="77777777" w:rsidR="00725904" w:rsidRDefault="00725904" w:rsidP="00725904">
                <w:pPr>
                  <w:pStyle w:val="Caption"/>
                </w:pPr>
                <w:r>
                  <w:t xml:space="preserve">Figure </w:t>
                </w:r>
                <w:fldSimple w:instr=" SEQ Figure \* ARABIC ">
                  <w:r w:rsidR="00D874EF">
                    <w:rPr>
                      <w:noProof/>
                    </w:rPr>
                    <w:t>1</w:t>
                  </w:r>
                </w:fldSimple>
                <w:r>
                  <w:t xml:space="preserve">Cover of the current English edition of </w:t>
                </w:r>
                <w:proofErr w:type="spellStart"/>
                <w:r>
                  <w:t>Tahrir</w:t>
                </w:r>
                <w:proofErr w:type="spellEnd"/>
                <w:r>
                  <w:t xml:space="preserve"> al-</w:t>
                </w:r>
                <w:proofErr w:type="spellStart"/>
                <w:r>
                  <w:t>Mar'ah</w:t>
                </w:r>
                <w:proofErr w:type="spellEnd"/>
                <w:r>
                  <w:t xml:space="preserve"> and al-</w:t>
                </w:r>
                <w:proofErr w:type="spellStart"/>
                <w:r>
                  <w:t>Mar'ah</w:t>
                </w:r>
                <w:proofErr w:type="spellEnd"/>
                <w:r>
                  <w:t xml:space="preserve"> al-</w:t>
                </w:r>
                <w:proofErr w:type="spellStart"/>
                <w:r>
                  <w:t>jadidah</w:t>
                </w:r>
                <w:proofErr w:type="spellEnd"/>
              </w:p>
              <w:p w14:paraId="3AC49288" w14:textId="77777777" w:rsidR="00725904" w:rsidRPr="00725904" w:rsidRDefault="00725904" w:rsidP="00725904">
                <w:pPr>
                  <w:rPr>
                    <w:lang w:val="en-CA"/>
                  </w:rPr>
                </w:pPr>
                <w:r>
                  <w:t>Source:</w:t>
                </w:r>
                <w:r w:rsidRPr="00725904">
                  <w:rPr>
                    <w:rFonts w:ascii="Times New Roman" w:eastAsia="Times New Roman" w:hAnsi="Times New Roman" w:cs="Times New Roman"/>
                    <w:sz w:val="24"/>
                    <w:szCs w:val="24"/>
                    <w:lang w:val="en-CA"/>
                  </w:rPr>
                  <w:t xml:space="preserve"> </w:t>
                </w:r>
                <w:r w:rsidRPr="00725904">
                  <w:rPr>
                    <w:lang w:val="en-CA"/>
                  </w:rPr>
                  <w:t>http://www.aucpress.com/images/Product/large/4245671.jpg</w:t>
                </w:r>
              </w:p>
              <w:p w14:paraId="22364AB8" w14:textId="77777777" w:rsidR="00725904" w:rsidRDefault="00725904" w:rsidP="00725904">
                <w:pPr>
                  <w:rPr>
                    <w:lang w:val="en-CA"/>
                  </w:rPr>
                </w:pPr>
              </w:p>
              <w:p w14:paraId="17DD2A1F" w14:textId="77777777" w:rsidR="00725904" w:rsidRDefault="00725904" w:rsidP="00725904">
                <w:pPr>
                  <w:rPr>
                    <w:lang w:val="en-CA"/>
                  </w:rPr>
                </w:pPr>
              </w:p>
              <w:p w14:paraId="1AA5A05C" w14:textId="77777777" w:rsidR="00725904" w:rsidRDefault="00725904" w:rsidP="00725904">
                <w:pPr>
                  <w:keepNext/>
                  <w:rPr>
                    <w:lang w:val="en-CA"/>
                  </w:rPr>
                </w:pPr>
                <w:proofErr w:type="spellStart"/>
                <w:proofErr w:type="gramStart"/>
                <w:r>
                  <w:rPr>
                    <w:lang w:val="en-CA"/>
                  </w:rPr>
                  <w:t>File:QasimAmin_stamp.png</w:t>
                </w:r>
                <w:proofErr w:type="spellEnd"/>
                <w:proofErr w:type="gramEnd"/>
              </w:p>
              <w:p w14:paraId="5F05ACA2" w14:textId="77777777" w:rsidR="00725904" w:rsidRDefault="00725904" w:rsidP="00725904">
                <w:pPr>
                  <w:pStyle w:val="Caption"/>
                </w:pPr>
                <w:r>
                  <w:t xml:space="preserve">Figure </w:t>
                </w:r>
                <w:fldSimple w:instr=" SEQ Figure \* ARABIC ">
                  <w:r w:rsidR="00D874EF">
                    <w:rPr>
                      <w:noProof/>
                    </w:rPr>
                    <w:t>2</w:t>
                  </w:r>
                </w:fldSimple>
                <w:r>
                  <w:t xml:space="preserve">1958 Egypt-United Arab Republic stamp on 50th anniversary of </w:t>
                </w:r>
                <w:proofErr w:type="spellStart"/>
                <w:r>
                  <w:t>Qasim</w:t>
                </w:r>
                <w:proofErr w:type="spellEnd"/>
                <w:r>
                  <w:t xml:space="preserve"> Amin's death</w:t>
                </w:r>
              </w:p>
              <w:p w14:paraId="77BC9A11" w14:textId="77777777" w:rsidR="00725904" w:rsidRDefault="00725904" w:rsidP="00725904">
                <w:pPr>
                  <w:rPr>
                    <w:lang w:val="en-CA"/>
                  </w:rPr>
                </w:pPr>
              </w:p>
              <w:p w14:paraId="196F6880" w14:textId="77777777" w:rsidR="00725904" w:rsidRDefault="00725904" w:rsidP="00725904">
                <w:r>
                  <w:rPr>
                    <w:lang w:val="en-CA"/>
                  </w:rPr>
                  <w:t xml:space="preserve">Source: </w:t>
                </w:r>
                <w:r w:rsidRPr="00725904">
                  <w:t>http://colnect.com/en/stamps/stamp/180420-Qasim_Amin-50th_Death_Anniversary_of_Qasim_Amin-Egypt</w:t>
                </w:r>
              </w:p>
              <w:p w14:paraId="6208C6BF" w14:textId="77777777" w:rsidR="00725904" w:rsidRDefault="00725904" w:rsidP="00725904">
                <w:pPr>
                  <w:rPr>
                    <w:lang w:val="en-CA"/>
                  </w:rPr>
                </w:pPr>
              </w:p>
              <w:p w14:paraId="05BD7BD6" w14:textId="77777777" w:rsidR="00725904" w:rsidRDefault="00725904" w:rsidP="00D874EF">
                <w:pPr>
                  <w:keepNext/>
                  <w:rPr>
                    <w:lang w:val="en-CA"/>
                  </w:rPr>
                </w:pPr>
                <w:proofErr w:type="spellStart"/>
                <w:proofErr w:type="gramStart"/>
                <w:r>
                  <w:rPr>
                    <w:lang w:val="en-CA"/>
                  </w:rPr>
                  <w:t>File:</w:t>
                </w:r>
                <w:r w:rsidRPr="00725904">
                  <w:rPr>
                    <w:lang w:val="en-CA"/>
                  </w:rPr>
                  <w:t>QasimAmin_postcard.png</w:t>
                </w:r>
                <w:proofErr w:type="spellEnd"/>
                <w:proofErr w:type="gramEnd"/>
              </w:p>
              <w:p w14:paraId="51446A2D" w14:textId="77777777" w:rsidR="00D874EF" w:rsidRDefault="00D874EF" w:rsidP="00D874EF">
                <w:pPr>
                  <w:pStyle w:val="Caption"/>
                </w:pPr>
                <w:r>
                  <w:t xml:space="preserve">Figure </w:t>
                </w:r>
                <w:fldSimple w:instr=" SEQ Figure \* ARABIC ">
                  <w:r>
                    <w:rPr>
                      <w:noProof/>
                    </w:rPr>
                    <w:t>3</w:t>
                  </w:r>
                </w:fldSimple>
                <w:r>
                  <w:t xml:space="preserve">Postcard of </w:t>
                </w:r>
                <w:proofErr w:type="spellStart"/>
                <w:r>
                  <w:t>Qasim</w:t>
                </w:r>
                <w:proofErr w:type="spellEnd"/>
                <w:r>
                  <w:t xml:space="preserve"> Amin, </w:t>
                </w:r>
                <w:proofErr w:type="spellStart"/>
                <w:r>
                  <w:t>n.d</w:t>
                </w:r>
                <w:proofErr w:type="spellEnd"/>
              </w:p>
              <w:p w14:paraId="48AA2B58" w14:textId="77777777" w:rsidR="00725904" w:rsidRDefault="00725904" w:rsidP="00725904">
                <w:pPr>
                  <w:rPr>
                    <w:lang w:val="en-CA"/>
                  </w:rPr>
                </w:pPr>
              </w:p>
              <w:p w14:paraId="434DB77E" w14:textId="77777777" w:rsidR="00725904" w:rsidRPr="00725904" w:rsidRDefault="00725904" w:rsidP="00725904">
                <w:pPr>
                  <w:rPr>
                    <w:lang w:val="en-CA"/>
                  </w:rPr>
                </w:pPr>
                <w:r>
                  <w:rPr>
                    <w:lang w:val="en-CA"/>
                  </w:rPr>
                  <w:t>Source:</w:t>
                </w:r>
                <w:r w:rsidRPr="00725904">
                  <w:rPr>
                    <w:rFonts w:ascii="Times New Roman" w:eastAsia="Times New Roman" w:hAnsi="Times New Roman" w:cs="Times New Roman"/>
                    <w:sz w:val="24"/>
                    <w:szCs w:val="24"/>
                    <w:lang w:val="en-CA"/>
                  </w:rPr>
                  <w:t xml:space="preserve"> </w:t>
                </w:r>
                <w:r w:rsidRPr="00725904">
                  <w:rPr>
                    <w:lang w:val="en-CA"/>
                  </w:rPr>
                  <w:t>http://www.orientalistica.it/?attachment_id=183</w:t>
                </w:r>
              </w:p>
              <w:p w14:paraId="17854587" w14:textId="77777777" w:rsidR="00725904" w:rsidRDefault="00725904" w:rsidP="00725904">
                <w:pPr>
                  <w:rPr>
                    <w:lang w:val="en-CA"/>
                  </w:rPr>
                </w:pPr>
              </w:p>
              <w:p w14:paraId="6EC8FCF8" w14:textId="77777777" w:rsidR="00725904" w:rsidRDefault="00725904" w:rsidP="00725904">
                <w:pPr>
                  <w:rPr>
                    <w:lang w:val="en-CA"/>
                  </w:rPr>
                </w:pPr>
              </w:p>
              <w:p w14:paraId="2F9DA763" w14:textId="77777777" w:rsidR="00725904" w:rsidRDefault="00725904" w:rsidP="00D874EF">
                <w:pPr>
                  <w:keepNext/>
                  <w:rPr>
                    <w:lang w:val="en-CA"/>
                  </w:rPr>
                </w:pPr>
                <w:proofErr w:type="spellStart"/>
                <w:proofErr w:type="gramStart"/>
                <w:r>
                  <w:rPr>
                    <w:lang w:val="en-CA"/>
                  </w:rPr>
                  <w:t>File:QasimAmin_portrait.png</w:t>
                </w:r>
                <w:proofErr w:type="spellEnd"/>
                <w:proofErr w:type="gramEnd"/>
              </w:p>
              <w:p w14:paraId="4E2B4D04" w14:textId="77777777" w:rsidR="00D874EF" w:rsidRDefault="00D874EF" w:rsidP="00D874EF">
                <w:pPr>
                  <w:pStyle w:val="Caption"/>
                </w:pPr>
                <w:r>
                  <w:t xml:space="preserve">Figure </w:t>
                </w:r>
                <w:fldSimple w:instr=" SEQ Figure \* ARABIC ">
                  <w:r>
                    <w:rPr>
                      <w:noProof/>
                    </w:rPr>
                    <w:t>4</w:t>
                  </w:r>
                </w:fldSimple>
                <w:r>
                  <w:t xml:space="preserve">The classic image of </w:t>
                </w:r>
                <w:proofErr w:type="spellStart"/>
                <w:r>
                  <w:t>Qasum</w:t>
                </w:r>
                <w:proofErr w:type="spellEnd"/>
                <w:r>
                  <w:t xml:space="preserve"> Amin, found throughout the internet</w:t>
                </w:r>
              </w:p>
              <w:p w14:paraId="6E367A4D" w14:textId="77777777" w:rsidR="00725904" w:rsidRDefault="00725904" w:rsidP="00725904">
                <w:pPr>
                  <w:rPr>
                    <w:lang w:val="en-CA"/>
                  </w:rPr>
                </w:pPr>
              </w:p>
              <w:p w14:paraId="3AFED2BC" w14:textId="77777777" w:rsidR="00725904" w:rsidRDefault="00725904" w:rsidP="00725904">
                <w:r>
                  <w:rPr>
                    <w:lang w:val="en-CA"/>
                  </w:rPr>
                  <w:t>Source:</w:t>
                </w:r>
                <w:r>
                  <w:t xml:space="preserve"> </w:t>
                </w:r>
                <w:r w:rsidRPr="00725904">
                  <w:t>http://www.lesclesdumoyenorient.com/Qasim-Amin-un-penseur-feministe.html</w:t>
                </w:r>
                <w:r>
                  <w:t xml:space="preserve"> (same image also </w:t>
                </w:r>
                <w:r w:rsidRPr="00725904">
                  <w:t>http://en.wikipedia.org/wiki/Qasim_Amin</w:t>
                </w:r>
                <w:r>
                  <w:t xml:space="preserve"> and </w:t>
                </w:r>
                <w:r w:rsidRPr="00725904">
                  <w:t>http://www.copts-united.com/Article.php?I=599&amp;A=20113</w:t>
                </w:r>
                <w:r>
                  <w:t xml:space="preserve"> </w:t>
                </w:r>
                <w:proofErr w:type="spellStart"/>
                <w:r>
                  <w:t>etc</w:t>
                </w:r>
                <w:proofErr w:type="spellEnd"/>
                <w:r>
                  <w:t>)</w:t>
                </w:r>
              </w:p>
              <w:p w14:paraId="5CE74C63" w14:textId="77777777" w:rsidR="00725904" w:rsidRDefault="00725904" w:rsidP="00725904">
                <w:pPr>
                  <w:rPr>
                    <w:lang w:val="en-CA"/>
                  </w:rPr>
                </w:pPr>
              </w:p>
              <w:p w14:paraId="306A66DB" w14:textId="77777777" w:rsidR="00725904" w:rsidRDefault="00725904" w:rsidP="00725904">
                <w:pPr>
                  <w:rPr>
                    <w:lang w:val="en-CA"/>
                  </w:rPr>
                </w:pPr>
              </w:p>
              <w:p w14:paraId="7CF8A0D1" w14:textId="77777777" w:rsidR="00725904" w:rsidRDefault="00725904" w:rsidP="00D874EF">
                <w:pPr>
                  <w:keepNext/>
                  <w:rPr>
                    <w:lang w:val="en-CA"/>
                  </w:rPr>
                </w:pPr>
                <w:proofErr w:type="spellStart"/>
                <w:proofErr w:type="gramStart"/>
                <w:r>
                  <w:rPr>
                    <w:lang w:val="en-CA"/>
                  </w:rPr>
                  <w:t>File:QasimAmin</w:t>
                </w:r>
                <w:proofErr w:type="spellEnd"/>
                <w:proofErr w:type="gramEnd"/>
                <w:r>
                  <w:rPr>
                    <w:lang w:val="en-CA"/>
                  </w:rPr>
                  <w:t>_</w:t>
                </w:r>
                <w:r>
                  <w:t xml:space="preserve"> </w:t>
                </w:r>
                <w:proofErr w:type="spellStart"/>
                <w:r>
                  <w:t>alMarahaljadidah</w:t>
                </w:r>
                <w:proofErr w:type="spellEnd"/>
                <w:r>
                  <w:t>_</w:t>
                </w:r>
                <w:r>
                  <w:rPr>
                    <w:lang w:val="en-CA"/>
                  </w:rPr>
                  <w:t xml:space="preserve"> portrait2.png</w:t>
                </w:r>
              </w:p>
              <w:p w14:paraId="693E7A25" w14:textId="77777777" w:rsidR="00D874EF" w:rsidRDefault="00D874EF" w:rsidP="00D874EF">
                <w:pPr>
                  <w:pStyle w:val="Caption"/>
                </w:pPr>
                <w:r>
                  <w:t xml:space="preserve">Figure </w:t>
                </w:r>
                <w:fldSimple w:instr=" SEQ Figure \* ARABIC ">
                  <w:r>
                    <w:rPr>
                      <w:noProof/>
                    </w:rPr>
                    <w:t>5</w:t>
                  </w:r>
                </w:fldSimple>
                <w:r>
                  <w:t>Image of Amin with cover of the first edition of al-</w:t>
                </w:r>
                <w:proofErr w:type="spellStart"/>
                <w:r>
                  <w:t>Mar'ah</w:t>
                </w:r>
                <w:proofErr w:type="spellEnd"/>
                <w:r>
                  <w:t xml:space="preserve"> al-</w:t>
                </w:r>
                <w:proofErr w:type="spellStart"/>
                <w:r>
                  <w:t>jadidah</w:t>
                </w:r>
                <w:proofErr w:type="spellEnd"/>
              </w:p>
              <w:p w14:paraId="1CE0BFF9" w14:textId="77777777" w:rsidR="00725904" w:rsidRDefault="00725904" w:rsidP="00725904">
                <w:pPr>
                  <w:rPr>
                    <w:lang w:val="en-CA"/>
                  </w:rPr>
                </w:pPr>
              </w:p>
              <w:p w14:paraId="753187D3" w14:textId="77777777" w:rsidR="00725904" w:rsidRPr="00725904" w:rsidRDefault="00725904" w:rsidP="00725904">
                <w:pPr>
                  <w:rPr>
                    <w:lang w:val="en-CA"/>
                  </w:rPr>
                </w:pPr>
                <w:r>
                  <w:rPr>
                    <w:lang w:val="en-CA"/>
                  </w:rPr>
                  <w:t>Source:</w:t>
                </w:r>
                <w:r w:rsidR="00D874EF">
                  <w:rPr>
                    <w:rFonts w:ascii="Times New Roman" w:eastAsia="Times New Roman" w:hAnsi="Times New Roman" w:cs="Times New Roman"/>
                    <w:sz w:val="24"/>
                    <w:szCs w:val="24"/>
                    <w:lang w:val="en-CA"/>
                  </w:rPr>
                  <w:t xml:space="preserve"> </w:t>
                </w:r>
                <w:proofErr w:type="gramStart"/>
                <w:r w:rsidRPr="00725904">
                  <w:rPr>
                    <w:lang w:val="en-CA"/>
                  </w:rPr>
                  <w:t>http://mail.aletgahnews.com/news/View/43873/%D9%84%D9%84%D8%AA%D8%A7%D8%B1%D9%8A%D8%AE+%D9%88%D8%A8%D8%A7%D9%84%D8%B5%D9%88%D8%B1+..</w:t>
                </w:r>
                <w:proofErr w:type="gramEnd"/>
                <w:r w:rsidRPr="00725904">
                  <w:rPr>
                    <w:lang w:val="en-CA"/>
                  </w:rPr>
                  <w:t>+%D8%A7%D9%84%D9%86%D8%B5+%D8%A7%D9%84%D8%A3%D8%B5%D9%84%D9%8A+%D9%84%D9%85%D9%82%D8%AF%D9%85%D8%A9+%D8%A2%D8%AE%D8%B1+%D9%83%D8%AA%D8%A7%D8%A8+%D8%A3%D9%84%D9%91%D9%81%D9%87+%D9%82%D8%A7%D8%B3%D9%85+%D8%A3%D9%85%D9%8A%D9</w:t>
                </w:r>
                <w:r w:rsidRPr="00725904">
                  <w:rPr>
                    <w:lang w:val="en-CA"/>
                  </w:rPr>
                  <w:lastRenderedPageBreak/>
                  <w:t>%86/#.VWnL8FKzm1k</w:t>
                </w:r>
              </w:p>
              <w:p w14:paraId="083497BA" w14:textId="77777777" w:rsidR="00725904" w:rsidRDefault="00725904" w:rsidP="00725904">
                <w:pPr>
                  <w:rPr>
                    <w:lang w:val="en-CA"/>
                  </w:rPr>
                </w:pPr>
              </w:p>
              <w:p w14:paraId="64AD679A" w14:textId="77777777" w:rsidR="00D874EF" w:rsidRDefault="00D874EF" w:rsidP="00D874EF">
                <w:pPr>
                  <w:keepNext/>
                </w:pPr>
                <w:proofErr w:type="spellStart"/>
                <w:proofErr w:type="gramStart"/>
                <w:r>
                  <w:t>File:CompleteWorks.png</w:t>
                </w:r>
                <w:proofErr w:type="spellEnd"/>
                <w:proofErr w:type="gramEnd"/>
              </w:p>
              <w:p w14:paraId="6B6C5F27" w14:textId="77777777" w:rsidR="00D874EF" w:rsidRDefault="00D874EF" w:rsidP="00D874EF">
                <w:pPr>
                  <w:pStyle w:val="Caption"/>
                </w:pPr>
                <w:r>
                  <w:t xml:space="preserve">Figure </w:t>
                </w:r>
                <w:fldSimple w:instr=" SEQ Figure \* ARABIC ">
                  <w:r>
                    <w:rPr>
                      <w:noProof/>
                    </w:rPr>
                    <w:t>6</w:t>
                  </w:r>
                </w:fldSimple>
                <w:r>
                  <w:t>Cover of the modern edition of Complete Works</w:t>
                </w:r>
              </w:p>
              <w:p w14:paraId="378B3DB3" w14:textId="77777777" w:rsidR="00D874EF" w:rsidRDefault="00D874EF" w:rsidP="00C27FAB"/>
              <w:p w14:paraId="73CAD078" w14:textId="77777777" w:rsidR="00D874EF" w:rsidRPr="00D874EF" w:rsidRDefault="00D874EF" w:rsidP="00D874EF">
                <w:pPr>
                  <w:rPr>
                    <w:lang w:val="en-CA"/>
                  </w:rPr>
                </w:pPr>
                <w:r>
                  <w:t>Source:</w:t>
                </w:r>
                <w:r w:rsidRPr="00D874EF">
                  <w:rPr>
                    <w:rFonts w:ascii="Times New Roman" w:eastAsia="Times New Roman" w:hAnsi="Times New Roman" w:cs="Times New Roman"/>
                    <w:sz w:val="24"/>
                    <w:szCs w:val="24"/>
                    <w:lang w:val="en-CA"/>
                  </w:rPr>
                  <w:t xml:space="preserve"> </w:t>
                </w:r>
                <w:r w:rsidRPr="00D874EF">
                  <w:rPr>
                    <w:lang w:val="en-CA"/>
                  </w:rPr>
                  <w:t>http://www.ahm1.com/nu/news-action-show-id-324.htm</w:t>
                </w:r>
              </w:p>
              <w:p w14:paraId="46AC80A2" w14:textId="77777777" w:rsidR="003F0D73" w:rsidRDefault="003F0D73" w:rsidP="00C27FAB"/>
            </w:tc>
          </w:sdtContent>
        </w:sdt>
      </w:tr>
      <w:tr w:rsidR="003235A7" w14:paraId="2C7C69B1" w14:textId="77777777" w:rsidTr="003235A7">
        <w:tc>
          <w:tcPr>
            <w:tcW w:w="9016" w:type="dxa"/>
          </w:tcPr>
          <w:p w14:paraId="50C20A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6DF579590B3848AA5BF20E361EC006"/>
              </w:placeholder>
            </w:sdtPr>
            <w:sdtEndPr/>
            <w:sdtContent>
              <w:p w14:paraId="3F097C27" w14:textId="77777777" w:rsidR="00D874EF" w:rsidRDefault="009D7B02" w:rsidP="00725904">
                <w:sdt>
                  <w:sdtPr>
                    <w:id w:val="-1491091007"/>
                    <w:citation/>
                  </w:sdtPr>
                  <w:sdtEndPr/>
                  <w:sdtContent>
                    <w:r w:rsidR="00D874EF">
                      <w:fldChar w:fldCharType="begin"/>
                    </w:r>
                    <w:r w:rsidR="00D874EF">
                      <w:rPr>
                        <w:lang w:val="en-US"/>
                      </w:rPr>
                      <w:instrText xml:space="preserve"> CITATION Abu98 \l 1033 </w:instrText>
                    </w:r>
                    <w:r w:rsidR="00D874EF">
                      <w:fldChar w:fldCharType="separate"/>
                    </w:r>
                    <w:r w:rsidR="00D874EF">
                      <w:rPr>
                        <w:noProof/>
                        <w:lang w:val="en-US"/>
                      </w:rPr>
                      <w:t xml:space="preserve"> (Abu-Lughod)</w:t>
                    </w:r>
                    <w:r w:rsidR="00D874EF">
                      <w:fldChar w:fldCharType="end"/>
                    </w:r>
                  </w:sdtContent>
                </w:sdt>
              </w:p>
              <w:p w14:paraId="69ECCAAB" w14:textId="77777777" w:rsidR="00D874EF" w:rsidRDefault="009D7B02" w:rsidP="00725904">
                <w:pPr>
                  <w:rPr>
                    <w:lang w:val="en-CA"/>
                  </w:rPr>
                </w:pPr>
                <w:sdt>
                  <w:sdtPr>
                    <w:rPr>
                      <w:lang w:val="en-CA"/>
                    </w:rPr>
                    <w:id w:val="1205206522"/>
                    <w:citation/>
                  </w:sdtPr>
                  <w:sdtEndPr/>
                  <w:sdtContent>
                    <w:r w:rsidR="00D874EF">
                      <w:rPr>
                        <w:lang w:val="en-CA"/>
                      </w:rPr>
                      <w:fldChar w:fldCharType="begin"/>
                    </w:r>
                    <w:r w:rsidR="00D874EF">
                      <w:rPr>
                        <w:lang w:val="en-US"/>
                      </w:rPr>
                      <w:instrText xml:space="preserve"> CITATION Ahm92 \l 1033 </w:instrText>
                    </w:r>
                    <w:r w:rsidR="00D874EF">
                      <w:rPr>
                        <w:lang w:val="en-CA"/>
                      </w:rPr>
                      <w:fldChar w:fldCharType="separate"/>
                    </w:r>
                    <w:r w:rsidR="00D874EF">
                      <w:rPr>
                        <w:noProof/>
                        <w:lang w:val="en-US"/>
                      </w:rPr>
                      <w:t>(Ahmed)</w:t>
                    </w:r>
                    <w:r w:rsidR="00D874EF">
                      <w:rPr>
                        <w:lang w:val="en-CA"/>
                      </w:rPr>
                      <w:fldChar w:fldCharType="end"/>
                    </w:r>
                  </w:sdtContent>
                </w:sdt>
              </w:p>
              <w:p w14:paraId="3C27EE8B" w14:textId="77777777" w:rsidR="00D874EF" w:rsidRDefault="009D7B02" w:rsidP="00725904">
                <w:pPr>
                  <w:rPr>
                    <w:lang w:val="en-CA"/>
                  </w:rPr>
                </w:pPr>
                <w:sdt>
                  <w:sdtPr>
                    <w:rPr>
                      <w:lang w:val="en-CA"/>
                    </w:rPr>
                    <w:id w:val="-1405375718"/>
                    <w:citation/>
                  </w:sdtPr>
                  <w:sdtEndPr/>
                  <w:sdtContent>
                    <w:r w:rsidR="00D874EF">
                      <w:rPr>
                        <w:lang w:val="en-CA"/>
                      </w:rPr>
                      <w:fldChar w:fldCharType="begin"/>
                    </w:r>
                    <w:r w:rsidR="00D874EF">
                      <w:rPr>
                        <w:lang w:val="en-US"/>
                      </w:rPr>
                      <w:instrText xml:space="preserve"> CITATION Bar94 \l 1033 </w:instrText>
                    </w:r>
                    <w:r w:rsidR="00D874EF">
                      <w:rPr>
                        <w:lang w:val="en-CA"/>
                      </w:rPr>
                      <w:fldChar w:fldCharType="separate"/>
                    </w:r>
                    <w:r w:rsidR="00D874EF">
                      <w:rPr>
                        <w:noProof/>
                        <w:lang w:val="en-US"/>
                      </w:rPr>
                      <w:t>(Baron)</w:t>
                    </w:r>
                    <w:r w:rsidR="00D874EF">
                      <w:rPr>
                        <w:lang w:val="en-CA"/>
                      </w:rPr>
                      <w:fldChar w:fldCharType="end"/>
                    </w:r>
                  </w:sdtContent>
                </w:sdt>
              </w:p>
              <w:p w14:paraId="62F71DF7" w14:textId="77777777" w:rsidR="00D874EF" w:rsidRDefault="009D7B02" w:rsidP="00725904">
                <w:pPr>
                  <w:rPr>
                    <w:lang w:val="en-CA"/>
                  </w:rPr>
                </w:pPr>
                <w:sdt>
                  <w:sdtPr>
                    <w:rPr>
                      <w:lang w:val="en-CA"/>
                    </w:rPr>
                    <w:id w:val="1610083517"/>
                    <w:citation/>
                  </w:sdtPr>
                  <w:sdtEndPr/>
                  <w:sdtContent>
                    <w:r w:rsidR="00D874EF">
                      <w:rPr>
                        <w:lang w:val="en-CA"/>
                      </w:rPr>
                      <w:fldChar w:fldCharType="begin"/>
                    </w:r>
                    <w:r w:rsidR="00D874EF">
                      <w:rPr>
                        <w:lang w:val="en-US"/>
                      </w:rPr>
                      <w:instrText xml:space="preserve"> CITATION Boo14 \l 1033 </w:instrText>
                    </w:r>
                    <w:r w:rsidR="00D874EF">
                      <w:rPr>
                        <w:lang w:val="en-CA"/>
                      </w:rPr>
                      <w:fldChar w:fldCharType="separate"/>
                    </w:r>
                    <w:r w:rsidR="00D874EF">
                      <w:rPr>
                        <w:noProof/>
                        <w:lang w:val="en-US"/>
                      </w:rPr>
                      <w:t>(Booth and Gorman)</w:t>
                    </w:r>
                    <w:r w:rsidR="00D874EF">
                      <w:rPr>
                        <w:lang w:val="en-CA"/>
                      </w:rPr>
                      <w:fldChar w:fldCharType="end"/>
                    </w:r>
                  </w:sdtContent>
                </w:sdt>
              </w:p>
              <w:p w14:paraId="3D4573E8" w14:textId="77777777" w:rsidR="003235A7" w:rsidRDefault="009D7B02" w:rsidP="00725904">
                <w:sdt>
                  <w:sdtPr>
                    <w:id w:val="1634051379"/>
                    <w:citation/>
                  </w:sdtPr>
                  <w:sdtEndPr/>
                  <w:sdtContent>
                    <w:r w:rsidR="00D874EF">
                      <w:fldChar w:fldCharType="begin"/>
                    </w:r>
                    <w:r w:rsidR="00D874EF">
                      <w:rPr>
                        <w:lang w:val="en-US"/>
                      </w:rPr>
                      <w:instrText xml:space="preserve"> CITATION Hou83 \l 1033 </w:instrText>
                    </w:r>
                    <w:r w:rsidR="00D874EF">
                      <w:fldChar w:fldCharType="separate"/>
                    </w:r>
                    <w:r w:rsidR="00D874EF">
                      <w:rPr>
                        <w:noProof/>
                        <w:lang w:val="en-US"/>
                      </w:rPr>
                      <w:t>(Hourani)</w:t>
                    </w:r>
                    <w:r w:rsidR="00D874EF">
                      <w:fldChar w:fldCharType="end"/>
                    </w:r>
                  </w:sdtContent>
                </w:sdt>
              </w:p>
            </w:sdtContent>
          </w:sdt>
        </w:tc>
      </w:tr>
    </w:tbl>
    <w:p w14:paraId="3BEF800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DA227" w14:textId="77777777" w:rsidR="009D7B02" w:rsidRDefault="009D7B02" w:rsidP="007A0D55">
      <w:pPr>
        <w:spacing w:after="0" w:line="240" w:lineRule="auto"/>
      </w:pPr>
      <w:r>
        <w:separator/>
      </w:r>
    </w:p>
  </w:endnote>
  <w:endnote w:type="continuationSeparator" w:id="0">
    <w:p w14:paraId="07223281" w14:textId="77777777" w:rsidR="009D7B02" w:rsidRDefault="009D7B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8B771" w14:textId="77777777" w:rsidR="009D7B02" w:rsidRDefault="009D7B02" w:rsidP="007A0D55">
      <w:pPr>
        <w:spacing w:after="0" w:line="240" w:lineRule="auto"/>
      </w:pPr>
      <w:r>
        <w:separator/>
      </w:r>
    </w:p>
  </w:footnote>
  <w:footnote w:type="continuationSeparator" w:id="0">
    <w:p w14:paraId="5DF7B2E9" w14:textId="77777777" w:rsidR="009D7B02" w:rsidRDefault="009D7B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469FC" w14:textId="77777777" w:rsidR="00D874EF" w:rsidRDefault="00D874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22DB42" w14:textId="77777777" w:rsidR="00D874EF" w:rsidRDefault="00D874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904"/>
    <w:rsid w:val="00032559"/>
    <w:rsid w:val="00052040"/>
    <w:rsid w:val="000B25AE"/>
    <w:rsid w:val="000B55AB"/>
    <w:rsid w:val="000D24DC"/>
    <w:rsid w:val="00101B2E"/>
    <w:rsid w:val="00116FA0"/>
    <w:rsid w:val="0015114C"/>
    <w:rsid w:val="001A21F3"/>
    <w:rsid w:val="001A2537"/>
    <w:rsid w:val="001A6A06"/>
    <w:rsid w:val="001C633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381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5904"/>
    <w:rsid w:val="007411B9"/>
    <w:rsid w:val="00780D95"/>
    <w:rsid w:val="00780DC7"/>
    <w:rsid w:val="007A0D55"/>
    <w:rsid w:val="007B3377"/>
    <w:rsid w:val="007E5F44"/>
    <w:rsid w:val="00821DE3"/>
    <w:rsid w:val="00846CE1"/>
    <w:rsid w:val="008A5B87"/>
    <w:rsid w:val="008E76E1"/>
    <w:rsid w:val="00922950"/>
    <w:rsid w:val="009A7264"/>
    <w:rsid w:val="009D1606"/>
    <w:rsid w:val="009D7B02"/>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74EF"/>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4DF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9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5904"/>
    <w:rPr>
      <w:rFonts w:ascii="Lucida Grande" w:hAnsi="Lucida Grande"/>
      <w:sz w:val="18"/>
      <w:szCs w:val="18"/>
    </w:rPr>
  </w:style>
  <w:style w:type="paragraph" w:styleId="Caption">
    <w:name w:val="caption"/>
    <w:basedOn w:val="Normal"/>
    <w:next w:val="Normal"/>
    <w:uiPriority w:val="35"/>
    <w:semiHidden/>
    <w:qFormat/>
    <w:rsid w:val="00725904"/>
    <w:pPr>
      <w:spacing w:after="200" w:line="240" w:lineRule="auto"/>
    </w:pPr>
    <w:rPr>
      <w:b/>
      <w:bCs/>
      <w:color w:val="5B9BD5" w:themeColor="accent1"/>
      <w:sz w:val="18"/>
      <w:szCs w:val="18"/>
    </w:rPr>
  </w:style>
  <w:style w:type="character" w:styleId="Hyperlink">
    <w:name w:val="Hyperlink"/>
    <w:basedOn w:val="DefaultParagraphFont"/>
    <w:uiPriority w:val="99"/>
    <w:semiHidden/>
    <w:rsid w:val="00725904"/>
    <w:rPr>
      <w:color w:val="0563C1" w:themeColor="hyperlink"/>
      <w:u w:val="single"/>
    </w:rPr>
  </w:style>
  <w:style w:type="character" w:styleId="FollowedHyperlink">
    <w:name w:val="FollowedHyperlink"/>
    <w:basedOn w:val="DefaultParagraphFont"/>
    <w:uiPriority w:val="99"/>
    <w:semiHidden/>
    <w:rsid w:val="00725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D306D339C7FB48B1DAF2437A8E65E3"/>
        <w:category>
          <w:name w:val="General"/>
          <w:gallery w:val="placeholder"/>
        </w:category>
        <w:types>
          <w:type w:val="bbPlcHdr"/>
        </w:types>
        <w:behaviors>
          <w:behavior w:val="content"/>
        </w:behaviors>
        <w:guid w:val="{B414D02B-D5DA-0B46-A0B1-9950CC580E86}"/>
      </w:docPartPr>
      <w:docPartBody>
        <w:p w:rsidR="006E3A41" w:rsidRDefault="006E3A41">
          <w:pPr>
            <w:pStyle w:val="1AD306D339C7FB48B1DAF2437A8E65E3"/>
          </w:pPr>
          <w:r w:rsidRPr="00CC586D">
            <w:rPr>
              <w:rStyle w:val="PlaceholderText"/>
              <w:b/>
              <w:color w:val="FFFFFF" w:themeColor="background1"/>
            </w:rPr>
            <w:t>[Salutation]</w:t>
          </w:r>
        </w:p>
      </w:docPartBody>
    </w:docPart>
    <w:docPart>
      <w:docPartPr>
        <w:name w:val="30B02B93C25F904CBEDF7EA6378D24DF"/>
        <w:category>
          <w:name w:val="General"/>
          <w:gallery w:val="placeholder"/>
        </w:category>
        <w:types>
          <w:type w:val="bbPlcHdr"/>
        </w:types>
        <w:behaviors>
          <w:behavior w:val="content"/>
        </w:behaviors>
        <w:guid w:val="{E117F14F-CCD3-0F41-9658-8626E51D0DB6}"/>
      </w:docPartPr>
      <w:docPartBody>
        <w:p w:rsidR="006E3A41" w:rsidRDefault="006E3A41">
          <w:pPr>
            <w:pStyle w:val="30B02B93C25F904CBEDF7EA6378D24DF"/>
          </w:pPr>
          <w:r>
            <w:rPr>
              <w:rStyle w:val="PlaceholderText"/>
            </w:rPr>
            <w:t>[First name]</w:t>
          </w:r>
        </w:p>
      </w:docPartBody>
    </w:docPart>
    <w:docPart>
      <w:docPartPr>
        <w:name w:val="0E47B26CBA38974D94DB2874A665B1EC"/>
        <w:category>
          <w:name w:val="General"/>
          <w:gallery w:val="placeholder"/>
        </w:category>
        <w:types>
          <w:type w:val="bbPlcHdr"/>
        </w:types>
        <w:behaviors>
          <w:behavior w:val="content"/>
        </w:behaviors>
        <w:guid w:val="{0528C672-62C1-EA40-955D-B4FA0469CFC6}"/>
      </w:docPartPr>
      <w:docPartBody>
        <w:p w:rsidR="006E3A41" w:rsidRDefault="006E3A41">
          <w:pPr>
            <w:pStyle w:val="0E47B26CBA38974D94DB2874A665B1EC"/>
          </w:pPr>
          <w:r>
            <w:rPr>
              <w:rStyle w:val="PlaceholderText"/>
            </w:rPr>
            <w:t>[Middle name]</w:t>
          </w:r>
        </w:p>
      </w:docPartBody>
    </w:docPart>
    <w:docPart>
      <w:docPartPr>
        <w:name w:val="8D3E6C02CDD2EB498F0F3C229E01C9BC"/>
        <w:category>
          <w:name w:val="General"/>
          <w:gallery w:val="placeholder"/>
        </w:category>
        <w:types>
          <w:type w:val="bbPlcHdr"/>
        </w:types>
        <w:behaviors>
          <w:behavior w:val="content"/>
        </w:behaviors>
        <w:guid w:val="{7636EB50-6515-7B4D-86F9-9B4EB464280F}"/>
      </w:docPartPr>
      <w:docPartBody>
        <w:p w:rsidR="006E3A41" w:rsidRDefault="006E3A41">
          <w:pPr>
            <w:pStyle w:val="8D3E6C02CDD2EB498F0F3C229E01C9BC"/>
          </w:pPr>
          <w:r>
            <w:rPr>
              <w:rStyle w:val="PlaceholderText"/>
            </w:rPr>
            <w:t>[Last name]</w:t>
          </w:r>
        </w:p>
      </w:docPartBody>
    </w:docPart>
    <w:docPart>
      <w:docPartPr>
        <w:name w:val="283683B24516094B806DE241CD523C5D"/>
        <w:category>
          <w:name w:val="General"/>
          <w:gallery w:val="placeholder"/>
        </w:category>
        <w:types>
          <w:type w:val="bbPlcHdr"/>
        </w:types>
        <w:behaviors>
          <w:behavior w:val="content"/>
        </w:behaviors>
        <w:guid w:val="{F4C03123-8C67-C344-B3E6-4475D998EE35}"/>
      </w:docPartPr>
      <w:docPartBody>
        <w:p w:rsidR="006E3A41" w:rsidRDefault="006E3A41">
          <w:pPr>
            <w:pStyle w:val="283683B24516094B806DE241CD523C5D"/>
          </w:pPr>
          <w:r>
            <w:rPr>
              <w:rStyle w:val="PlaceholderText"/>
            </w:rPr>
            <w:t>[Enter your biography]</w:t>
          </w:r>
        </w:p>
      </w:docPartBody>
    </w:docPart>
    <w:docPart>
      <w:docPartPr>
        <w:name w:val="E3AA39ECEA03E84380D23EBBBC919A6B"/>
        <w:category>
          <w:name w:val="General"/>
          <w:gallery w:val="placeholder"/>
        </w:category>
        <w:types>
          <w:type w:val="bbPlcHdr"/>
        </w:types>
        <w:behaviors>
          <w:behavior w:val="content"/>
        </w:behaviors>
        <w:guid w:val="{150C3856-836C-A641-9272-AFB6372D5B0D}"/>
      </w:docPartPr>
      <w:docPartBody>
        <w:p w:rsidR="006E3A41" w:rsidRDefault="006E3A41">
          <w:pPr>
            <w:pStyle w:val="E3AA39ECEA03E84380D23EBBBC919A6B"/>
          </w:pPr>
          <w:r>
            <w:rPr>
              <w:rStyle w:val="PlaceholderText"/>
            </w:rPr>
            <w:t>[Enter the institution with which you are affiliated]</w:t>
          </w:r>
        </w:p>
      </w:docPartBody>
    </w:docPart>
    <w:docPart>
      <w:docPartPr>
        <w:name w:val="50F627D2F46F664F81C75965AAB2C96D"/>
        <w:category>
          <w:name w:val="General"/>
          <w:gallery w:val="placeholder"/>
        </w:category>
        <w:types>
          <w:type w:val="bbPlcHdr"/>
        </w:types>
        <w:behaviors>
          <w:behavior w:val="content"/>
        </w:behaviors>
        <w:guid w:val="{1598CC69-2557-E54B-BCB3-B56CF0B95DB5}"/>
      </w:docPartPr>
      <w:docPartBody>
        <w:p w:rsidR="006E3A41" w:rsidRDefault="006E3A41">
          <w:pPr>
            <w:pStyle w:val="50F627D2F46F664F81C75965AAB2C96D"/>
          </w:pPr>
          <w:r w:rsidRPr="00EF74F7">
            <w:rPr>
              <w:b/>
              <w:color w:val="808080" w:themeColor="background1" w:themeShade="80"/>
            </w:rPr>
            <w:t>[Enter the headword for your article]</w:t>
          </w:r>
        </w:p>
      </w:docPartBody>
    </w:docPart>
    <w:docPart>
      <w:docPartPr>
        <w:name w:val="09F35B8A093DCC4B94122F30B690C3A3"/>
        <w:category>
          <w:name w:val="General"/>
          <w:gallery w:val="placeholder"/>
        </w:category>
        <w:types>
          <w:type w:val="bbPlcHdr"/>
        </w:types>
        <w:behaviors>
          <w:behavior w:val="content"/>
        </w:behaviors>
        <w:guid w:val="{AF88DCFD-0E04-F24F-BE2E-45133C31A944}"/>
      </w:docPartPr>
      <w:docPartBody>
        <w:p w:rsidR="006E3A41" w:rsidRDefault="006E3A41">
          <w:pPr>
            <w:pStyle w:val="09F35B8A093DCC4B94122F30B690C3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79E51B77361F4D84069A8AD395422D"/>
        <w:category>
          <w:name w:val="General"/>
          <w:gallery w:val="placeholder"/>
        </w:category>
        <w:types>
          <w:type w:val="bbPlcHdr"/>
        </w:types>
        <w:behaviors>
          <w:behavior w:val="content"/>
        </w:behaviors>
        <w:guid w:val="{83518FE5-3A3A-DD42-9D17-C8C55FBE9A83}"/>
      </w:docPartPr>
      <w:docPartBody>
        <w:p w:rsidR="006E3A41" w:rsidRDefault="006E3A41">
          <w:pPr>
            <w:pStyle w:val="7579E51B77361F4D84069A8AD39542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5EAFC28EDC70B4DBC1C1B8F6BC64F56"/>
        <w:category>
          <w:name w:val="General"/>
          <w:gallery w:val="placeholder"/>
        </w:category>
        <w:types>
          <w:type w:val="bbPlcHdr"/>
        </w:types>
        <w:behaviors>
          <w:behavior w:val="content"/>
        </w:behaviors>
        <w:guid w:val="{D1A626E2-3BC0-6243-9357-29F042C6CF48}"/>
      </w:docPartPr>
      <w:docPartBody>
        <w:p w:rsidR="006E3A41" w:rsidRDefault="006E3A41">
          <w:pPr>
            <w:pStyle w:val="45EAFC28EDC70B4DBC1C1B8F6BC64F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6DF579590B3848AA5BF20E361EC006"/>
        <w:category>
          <w:name w:val="General"/>
          <w:gallery w:val="placeholder"/>
        </w:category>
        <w:types>
          <w:type w:val="bbPlcHdr"/>
        </w:types>
        <w:behaviors>
          <w:behavior w:val="content"/>
        </w:behaviors>
        <w:guid w:val="{C3C52050-A916-1B41-8261-1045FBB8D24F}"/>
      </w:docPartPr>
      <w:docPartBody>
        <w:p w:rsidR="006E3A41" w:rsidRDefault="006E3A41">
          <w:pPr>
            <w:pStyle w:val="A16DF579590B3848AA5BF20E361EC00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A41"/>
    <w:rsid w:val="006E3A41"/>
    <w:rsid w:val="00F75C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D306D339C7FB48B1DAF2437A8E65E3">
    <w:name w:val="1AD306D339C7FB48B1DAF2437A8E65E3"/>
  </w:style>
  <w:style w:type="paragraph" w:customStyle="1" w:styleId="30B02B93C25F904CBEDF7EA6378D24DF">
    <w:name w:val="30B02B93C25F904CBEDF7EA6378D24DF"/>
  </w:style>
  <w:style w:type="paragraph" w:customStyle="1" w:styleId="0E47B26CBA38974D94DB2874A665B1EC">
    <w:name w:val="0E47B26CBA38974D94DB2874A665B1EC"/>
  </w:style>
  <w:style w:type="paragraph" w:customStyle="1" w:styleId="8D3E6C02CDD2EB498F0F3C229E01C9BC">
    <w:name w:val="8D3E6C02CDD2EB498F0F3C229E01C9BC"/>
  </w:style>
  <w:style w:type="paragraph" w:customStyle="1" w:styleId="283683B24516094B806DE241CD523C5D">
    <w:name w:val="283683B24516094B806DE241CD523C5D"/>
  </w:style>
  <w:style w:type="paragraph" w:customStyle="1" w:styleId="E3AA39ECEA03E84380D23EBBBC919A6B">
    <w:name w:val="E3AA39ECEA03E84380D23EBBBC919A6B"/>
  </w:style>
  <w:style w:type="paragraph" w:customStyle="1" w:styleId="50F627D2F46F664F81C75965AAB2C96D">
    <w:name w:val="50F627D2F46F664F81C75965AAB2C96D"/>
  </w:style>
  <w:style w:type="paragraph" w:customStyle="1" w:styleId="09F35B8A093DCC4B94122F30B690C3A3">
    <w:name w:val="09F35B8A093DCC4B94122F30B690C3A3"/>
  </w:style>
  <w:style w:type="paragraph" w:customStyle="1" w:styleId="7579E51B77361F4D84069A8AD395422D">
    <w:name w:val="7579E51B77361F4D84069A8AD395422D"/>
  </w:style>
  <w:style w:type="paragraph" w:customStyle="1" w:styleId="45EAFC28EDC70B4DBC1C1B8F6BC64F56">
    <w:name w:val="45EAFC28EDC70B4DBC1C1B8F6BC64F56"/>
  </w:style>
  <w:style w:type="paragraph" w:customStyle="1" w:styleId="A16DF579590B3848AA5BF20E361EC006">
    <w:name w:val="A16DF579590B3848AA5BF20E361EC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Abu98</b:Tag>
    <b:SourceType>Book</b:SourceType>
    <b:Guid>{84D1708C-2C94-1447-A67F-E475818E2AD4}</b:Guid>
    <b:Author>
      <b:Author>
        <b:NameList>
          <b:Person>
            <b:Last>Abu-Lughod</b:Last>
            <b:First>Lila</b:First>
            <b:Middle>(ed)</b:Middle>
          </b:Person>
        </b:NameList>
      </b:Author>
    </b:Author>
    <b:Title>Remaking Women: Feminism and Modernity in the Middle East: Feminism and Modernity in the Middle East</b:Title>
    <b:Publisher>Princeton University Press</b:Publisher>
    <b:Year>1998</b:Year>
    <b:RefOrder>1</b:RefOrder>
  </b:Source>
  <b:Source>
    <b:Tag>Ahm92</b:Tag>
    <b:SourceType>Book</b:SourceType>
    <b:Guid>{BD09C2D5-89B8-EF40-85AA-16E49974C398}</b:Guid>
    <b:Author>
      <b:Author>
        <b:NameList>
          <b:Person>
            <b:Last>Ahmed</b:Last>
            <b:First>Leila</b:First>
          </b:Person>
        </b:NameList>
      </b:Author>
    </b:Author>
    <b:Title>Women and Gender in Islam: Historical Roots of the Modern Debate</b:Title>
    <b:City>New Haven; London</b:City>
    <b:Publisher>Yale University Press</b:Publisher>
    <b:Year>1992</b:Year>
    <b:RefOrder>2</b:RefOrder>
  </b:Source>
  <b:Source>
    <b:Tag>Bar94</b:Tag>
    <b:SourceType>Book</b:SourceType>
    <b:Guid>{CC533752-F6C6-2D45-88AD-CEAB3941EACD}</b:Guid>
    <b:Author>
      <b:Author>
        <b:NameList>
          <b:Person>
            <b:Last>Baron</b:Last>
            <b:First>Beth</b:First>
          </b:Person>
        </b:NameList>
      </b:Author>
    </b:Author>
    <b:Title>The Women's Awakening in Egypt: Culture, Society and the Press</b:Title>
    <b:City>New Haven</b:City>
    <b:Publisher>Yale University Press</b:Publisher>
    <b:Year>1994</b:Year>
    <b:RefOrder>3</b:RefOrder>
  </b:Source>
  <b:Source>
    <b:Tag>Boo14</b:Tag>
    <b:SourceType>Book</b:SourceType>
    <b:Guid>{E267789A-3651-C34C-AEB2-3477C3B2195F}</b:Guid>
    <b:Author>
      <b:Author>
        <b:NameList>
          <b:Person>
            <b:Last>Booth</b:Last>
            <b:First>Marilyn</b:First>
          </b:Person>
          <b:Person>
            <b:Last>Gorman</b:Last>
            <b:First>Anthony</b:First>
            <b:Middle>(eds)</b:Middle>
          </b:Person>
        </b:NameList>
      </b:Author>
    </b:Author>
    <b:Title>The Long 1890s in Egypt: Colonial Quiescence, Subterranean Resistance</b:Title>
    <b:City>Edinburgh</b:City>
    <b:Publisher>Edinburgh University Press</b:Publisher>
    <b:Year>2014</b:Year>
    <b:RefOrder>4</b:RefOrder>
  </b:Source>
  <b:Source>
    <b:Tag>Hou83</b:Tag>
    <b:SourceType>Book</b:SourceType>
    <b:Guid>{BCD30976-E80C-1243-99C3-C6C63FF3EC71}</b:Guid>
    <b:Author>
      <b:Author>
        <b:NameList>
          <b:Person>
            <b:Last>Hourani</b:Last>
            <b:First>Albert</b:First>
          </b:Person>
        </b:NameList>
      </b:Author>
    </b:Author>
    <b:Title>Arabic Thought in the Liberal Age</b:Title>
    <b:City>Cambridge </b:City>
    <b:Publisher>Cambridge University Press</b:Publisher>
    <b:Year>1983</b:Year>
    <b:RefOrder>5</b:RefOrder>
  </b:Source>
</b:Sources>
</file>

<file path=customXml/itemProps1.xml><?xml version="1.0" encoding="utf-8"?>
<ds:datastoreItem xmlns:ds="http://schemas.openxmlformats.org/officeDocument/2006/customXml" ds:itemID="{BDEE7F25-BA5A-E243-892A-373E4C0F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7</TotalTime>
  <Pages>4</Pages>
  <Words>1428</Words>
  <Characters>8141</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ross</cp:lastModifiedBy>
  <cp:revision>3</cp:revision>
  <dcterms:created xsi:type="dcterms:W3CDTF">2016-03-15T04:54:00Z</dcterms:created>
  <dcterms:modified xsi:type="dcterms:W3CDTF">2016-03-29T04:29:00Z</dcterms:modified>
</cp:coreProperties>
</file>