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F57849">
        <w:trPr>
          <w:trHeight w:val="260"/>
        </w:trPr>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2FBD4ABD9BA2D459A70608B9B23A0B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0A0E94CD99964598290D9635CABC38"/>
            </w:placeholder>
            <w:text/>
          </w:sdtPr>
          <w:sdtEndPr/>
          <w:sdtContent>
            <w:tc>
              <w:tcPr>
                <w:tcW w:w="2073" w:type="dxa"/>
              </w:tcPr>
              <w:p w:rsidR="00B574C9" w:rsidRDefault="005009AF" w:rsidP="005009AF">
                <w:r>
                  <w:t>Maria</w:t>
                </w:r>
              </w:p>
            </w:tc>
          </w:sdtContent>
        </w:sdt>
        <w:sdt>
          <w:sdtPr>
            <w:alias w:val="Middle name"/>
            <w:tag w:val="authorMiddleName"/>
            <w:id w:val="-2076034781"/>
            <w:placeholder>
              <w:docPart w:val="BC556BDFA7F22B4CBA0997FB65F5DA3F"/>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4DBE467085FBD84F845845EC77F2BB41"/>
            </w:placeholder>
            <w:text/>
          </w:sdtPr>
          <w:sdtEndPr/>
          <w:sdtContent>
            <w:tc>
              <w:tcPr>
                <w:tcW w:w="2642" w:type="dxa"/>
              </w:tcPr>
              <w:p w:rsidR="00B574C9" w:rsidRDefault="005009AF" w:rsidP="005009AF">
                <w:r w:rsidRPr="005009AF">
                  <w:rPr>
                    <w:rFonts w:ascii="Calibri" w:hAnsi="Calibri"/>
                  </w:rPr>
                  <w:t>Ioniţ</w:t>
                </w:r>
                <w:r>
                  <w:rPr>
                    <w:rFonts w:ascii="Calibri" w:hAnsi="Calibri"/>
                  </w:rPr>
                  <w:t>ă</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01F8462B0A3E44FBAFC8BC10DB2665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E7EFABCDD282044A142C59155142421"/>
            </w:placeholder>
            <w:text/>
          </w:sdtPr>
          <w:sdtEndPr/>
          <w:sdtContent>
            <w:tc>
              <w:tcPr>
                <w:tcW w:w="8525" w:type="dxa"/>
                <w:gridSpan w:val="4"/>
              </w:tcPr>
              <w:p w:rsidR="00B574C9" w:rsidRDefault="005009AF" w:rsidP="005009AF">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C1F896D246A454A87A8579F49093677"/>
            </w:placeholder>
            <w:text/>
          </w:sdtPr>
          <w:sdtEndPr/>
          <w:sdtContent>
            <w:tc>
              <w:tcPr>
                <w:tcW w:w="9016" w:type="dxa"/>
                <w:tcMar>
                  <w:top w:w="113" w:type="dxa"/>
                  <w:bottom w:w="113" w:type="dxa"/>
                </w:tcMar>
              </w:tcPr>
              <w:p w:rsidR="003F0D73" w:rsidRPr="00FB589A" w:rsidRDefault="00177525" w:rsidP="00177525">
                <w:pPr>
                  <w:rPr>
                    <w:b/>
                  </w:rPr>
                </w:pPr>
                <w:r>
                  <w:rPr>
                    <w:b/>
                  </w:rPr>
                  <w:t>Brakhage, Stan (</w:t>
                </w:r>
                <w:r w:rsidR="005009AF">
                  <w:rPr>
                    <w:b/>
                  </w:rPr>
                  <w:t>1933</w:t>
                </w:r>
                <w:r>
                  <w:rPr>
                    <w:b/>
                  </w:rPr>
                  <w:t>-2003</w:t>
                </w:r>
                <w:r w:rsidR="005009AF">
                  <w:rPr>
                    <w:b/>
                  </w:rPr>
                  <w:t>)</w:t>
                </w:r>
              </w:p>
            </w:tc>
          </w:sdtContent>
        </w:sdt>
      </w:tr>
      <w:tr w:rsidR="00464699" w:rsidTr="005009AF">
        <w:sdt>
          <w:sdtPr>
            <w:alias w:val="Variant headwords"/>
            <w:tag w:val="variantHeadwords"/>
            <w:id w:val="173464402"/>
            <w:placeholder>
              <w:docPart w:val="242D1C442851FE4583536C9D41D090BA"/>
            </w:placeholder>
          </w:sdtPr>
          <w:sdtEndPr/>
          <w:sdtContent>
            <w:tc>
              <w:tcPr>
                <w:tcW w:w="9016" w:type="dxa"/>
                <w:tcMar>
                  <w:top w:w="113" w:type="dxa"/>
                  <w:bottom w:w="113" w:type="dxa"/>
                </w:tcMar>
              </w:tcPr>
              <w:p w:rsidR="00464699" w:rsidRDefault="00177525" w:rsidP="00464699">
                <w:r w:rsidRPr="005009AF">
                  <w:rPr>
                    <w:lang w:val="en-US"/>
                  </w:rPr>
                  <w:t>Robert Sanders</w:t>
                </w:r>
              </w:p>
            </w:tc>
          </w:sdtContent>
        </w:sdt>
      </w:tr>
      <w:tr w:rsidR="00E85A05" w:rsidTr="003F0D73">
        <w:sdt>
          <w:sdtPr>
            <w:alias w:val="Abstract"/>
            <w:tag w:val="abstract"/>
            <w:id w:val="-635871867"/>
            <w:placeholder>
              <w:docPart w:val="8F3AED723B0D8D4788E3F37D2FC9E631"/>
            </w:placeholder>
          </w:sdtPr>
          <w:sdtEndPr/>
          <w:sdtContent>
            <w:tc>
              <w:tcPr>
                <w:tcW w:w="9016" w:type="dxa"/>
                <w:tcMar>
                  <w:top w:w="113" w:type="dxa"/>
                  <w:bottom w:w="113" w:type="dxa"/>
                </w:tcMar>
              </w:tcPr>
              <w:p w:rsidR="00E85A05" w:rsidRPr="005009AF" w:rsidRDefault="005009AF" w:rsidP="00E85A05">
                <w:pPr>
                  <w:rPr>
                    <w:lang w:val="en-US"/>
                  </w:rPr>
                </w:pPr>
                <w:r w:rsidRPr="005009AF">
                  <w:rPr>
                    <w:lang w:val="en-US"/>
                  </w:rPr>
                  <w:t>Stan Brakhage (born Robert Sanders) was an American filmmaker and one of the most important figures of experimental cinema, noted for his abstract, lyrical style. His eclectic body of work ranges from narrative to non-narrative features, animation as well as virtually unclassifiable pieces that combine film with painting and collage. Brakhage is known for his complex techniques such as rapid, rhythm</w:t>
                </w:r>
                <w:r w:rsidR="00177525">
                  <w:rPr>
                    <w:lang w:val="en-US"/>
                  </w:rPr>
                  <w:t>ic cutting, multiple exposures,</w:t>
                </w:r>
                <w:r w:rsidRPr="005009AF">
                  <w:rPr>
                    <w:lang w:val="en-US"/>
                  </w:rPr>
                  <w:t xml:space="preserve"> scratching the emulsion, and painting or applying organic materials directly on celluloid.</w:t>
                </w:r>
              </w:p>
            </w:tc>
          </w:sdtContent>
        </w:sdt>
      </w:tr>
      <w:tr w:rsidR="003F0D73" w:rsidTr="003F0D73">
        <w:sdt>
          <w:sdtPr>
            <w:alias w:val="Article text"/>
            <w:tag w:val="articleText"/>
            <w:id w:val="634067588"/>
            <w:placeholder>
              <w:docPart w:val="95BE2E14757ACB4BB4BE229099250EE5"/>
            </w:placeholder>
          </w:sdtPr>
          <w:sdtEndPr/>
          <w:sdtContent>
            <w:tc>
              <w:tcPr>
                <w:tcW w:w="9016" w:type="dxa"/>
                <w:tcMar>
                  <w:top w:w="113" w:type="dxa"/>
                  <w:bottom w:w="113" w:type="dxa"/>
                </w:tcMar>
              </w:tcPr>
              <w:p w:rsidR="005009AF" w:rsidRPr="005009AF" w:rsidRDefault="005009AF" w:rsidP="005009AF">
                <w:pPr>
                  <w:rPr>
                    <w:lang w:val="en-US"/>
                  </w:rPr>
                </w:pPr>
                <w:r w:rsidRPr="005009AF">
                  <w:rPr>
                    <w:lang w:val="en-US"/>
                  </w:rPr>
                  <w:t>Stan Brakhage (born Robert Sanders) was an American filmmaker and one of the most important figures of experimental cinema, noted for his abstract, lyrical style. His eclectic body of work ranges from narrative to non-narrative features, animation as well as virtually unclassifiable pieces that combine film with painting and collage. Brakhage is known for his complex techniques such as rapid, rhythmic c</w:t>
                </w:r>
                <w:r w:rsidR="003B63BE">
                  <w:rPr>
                    <w:lang w:val="en-US"/>
                  </w:rPr>
                  <w:t xml:space="preserve">utting, multiple exposures, </w:t>
                </w:r>
                <w:r w:rsidRPr="005009AF">
                  <w:rPr>
                    <w:lang w:val="en-US"/>
                  </w:rPr>
                  <w:t>scratching the emulsion, and painting or applying organic materials directly on celluloid.</w:t>
                </w:r>
              </w:p>
              <w:p w:rsidR="005009AF" w:rsidRPr="005009AF" w:rsidRDefault="005009AF" w:rsidP="005009AF">
                <w:pPr>
                  <w:rPr>
                    <w:lang w:val="en-US"/>
                  </w:rPr>
                </w:pPr>
              </w:p>
              <w:p w:rsidR="005009AF" w:rsidRPr="005009AF" w:rsidRDefault="005009AF" w:rsidP="005009AF">
                <w:pPr>
                  <w:rPr>
                    <w:lang w:val="en-US"/>
                  </w:rPr>
                </w:pPr>
                <w:r w:rsidRPr="005009AF">
                  <w:rPr>
                    <w:lang w:val="en-US"/>
                  </w:rPr>
                  <w:t>After dropping out of Darmouth College and the San Francisco Art Institute, Brakhage moved to New York in 1954, where he began associating with artists like Maya Deren, Jonas Mekas, Marie Menken, Joseph Cornell (with whom he collaborated on 1960‘s Gnir Rednow and 1955’s Centuries of June) and John Cage (who provided the soundtrack for 1955’s In Between).</w:t>
                </w:r>
              </w:p>
              <w:p w:rsidR="005009AF" w:rsidRPr="005009AF" w:rsidRDefault="005009AF" w:rsidP="005009AF">
                <w:pPr>
                  <w:rPr>
                    <w:lang w:val="en-US"/>
                  </w:rPr>
                </w:pPr>
              </w:p>
              <w:p w:rsidR="005009AF" w:rsidRPr="005009AF" w:rsidRDefault="005009AF" w:rsidP="005009AF">
                <w:pPr>
                  <w:rPr>
                    <w:lang w:val="en-US"/>
                  </w:rPr>
                </w:pPr>
                <w:r w:rsidRPr="005009AF">
                  <w:rPr>
                    <w:lang w:val="en-US"/>
                  </w:rPr>
                  <w:t>Recognition came somewhat slowly for Brakhage and in the late 50s had to turn to making industrial shorts for a living. By the late 60s however, he was a reputed artist and started teaching aesthetics and film at the Art Institute of Chicago and the University of Colorado. In 2002 he retired and se</w:t>
                </w:r>
                <w:r w:rsidR="00705D9F">
                  <w:rPr>
                    <w:lang w:val="en-US"/>
                  </w:rPr>
                  <w:t>ttled in Canada where he died a</w:t>
                </w:r>
                <w:r w:rsidRPr="005009AF">
                  <w:rPr>
                    <w:lang w:val="en-US"/>
                  </w:rPr>
                  <w:t xml:space="preserve"> year later.</w:t>
                </w:r>
              </w:p>
              <w:p w:rsidR="005009AF" w:rsidRPr="005009AF" w:rsidRDefault="005009AF" w:rsidP="005009AF">
                <w:pPr>
                  <w:rPr>
                    <w:lang w:val="en-US"/>
                  </w:rPr>
                </w:pPr>
              </w:p>
              <w:p w:rsidR="005009AF" w:rsidRPr="005009AF" w:rsidRDefault="005009AF" w:rsidP="005009AF">
                <w:pPr>
                  <w:rPr>
                    <w:lang w:val="en-US"/>
                  </w:rPr>
                </w:pPr>
                <w:r w:rsidRPr="005009AF">
                  <w:rPr>
                    <w:lang w:val="en-US"/>
                  </w:rPr>
                  <w:t>Stan Brakhage’s body of work is vast (around 400 films), diverse, and far more eclectic than those of Jonas Mekas or Marie Menken, with whom he is sometimes compared. Most of his works shun narrative, cohering instead around recurring sets of images assembled via complexly timed editing: Window Water Baby Moving (1959) presents the birth of his daughter Myrena as a set of permutations involving light streaming through windows, images of Brakhage’s wife, Jane at various stages in her pregnancy, and the moment of the birth of the child itself. The increasingly rapid pace of editing builds towards an epiphany that culminates with the child emerging into the world. At the opposite end of the spectrum is The Act of Se</w:t>
                </w:r>
                <w:r w:rsidR="00705D9F">
                  <w:rPr>
                    <w:lang w:val="en-US"/>
                  </w:rPr>
                  <w:t>eing with One’s Own Eyes (1971)</w:t>
                </w:r>
                <w:r w:rsidRPr="005009AF">
                  <w:rPr>
                    <w:lang w:val="en-US"/>
                  </w:rPr>
                  <w:t>, which is an unnervingly graphic footage of autopsies shot in a Pittsburgh morgue and a veritable memento mori for the modern world.</w:t>
                </w:r>
              </w:p>
              <w:p w:rsidR="005009AF" w:rsidRPr="005009AF" w:rsidRDefault="005009AF" w:rsidP="005009AF">
                <w:pPr>
                  <w:rPr>
                    <w:lang w:val="en-US"/>
                  </w:rPr>
                </w:pPr>
              </w:p>
              <w:p w:rsidR="005009AF" w:rsidRPr="005009AF" w:rsidRDefault="005009AF" w:rsidP="005009AF">
                <w:pPr>
                  <w:rPr>
                    <w:lang w:val="en-US"/>
                  </w:rPr>
                </w:pPr>
                <w:r w:rsidRPr="005009AF">
                  <w:rPr>
                    <w:lang w:val="en-US"/>
                  </w:rPr>
                  <w:lastRenderedPageBreak/>
                  <w:t xml:space="preserve">Brakhage considered cinema a form of </w:t>
                </w:r>
                <w:r w:rsidR="00705D9F">
                  <w:rPr>
                    <w:lang w:val="en-US"/>
                  </w:rPr>
                  <w:t>‘</w:t>
                </w:r>
                <w:r w:rsidRPr="005009AF">
                  <w:rPr>
                    <w:lang w:val="en-US"/>
                  </w:rPr>
                  <w:t>moving visual thinking</w:t>
                </w:r>
                <w:r w:rsidR="00705D9F">
                  <w:rPr>
                    <w:lang w:val="en-US"/>
                  </w:rPr>
                  <w:t>’,</w:t>
                </w:r>
                <w:r w:rsidRPr="005009AF">
                  <w:rPr>
                    <w:lang w:val="en-US"/>
                  </w:rPr>
                  <w:t xml:space="preserve"> free from the constricting structures of language, which he called </w:t>
                </w:r>
                <w:r w:rsidR="00705D9F">
                  <w:rPr>
                    <w:lang w:val="en-US"/>
                  </w:rPr>
                  <w:t>‘</w:t>
                </w:r>
                <w:r w:rsidRPr="005009AF">
                  <w:rPr>
                    <w:lang w:val="en-US"/>
                  </w:rPr>
                  <w:t>a damnation of human sensibility</w:t>
                </w:r>
                <w:r w:rsidR="00705D9F">
                  <w:rPr>
                    <w:lang w:val="en-US"/>
                  </w:rPr>
                  <w:t>’</w:t>
                </w:r>
                <w:r w:rsidRPr="005009AF">
                  <w:rPr>
                    <w:lang w:val="en-US"/>
                  </w:rPr>
                  <w:t xml:space="preserve"> (1997: 36). The vast majority of his films are completely silent. His interest in the biology of vision led him to study the perception of light and the </w:t>
                </w:r>
                <w:r w:rsidR="00705D9F">
                  <w:rPr>
                    <w:lang w:val="en-US"/>
                  </w:rPr>
                  <w:t>‘</w:t>
                </w:r>
                <w:r w:rsidRPr="005009AF">
                  <w:rPr>
                    <w:lang w:val="en-US"/>
                  </w:rPr>
                  <w:t>closed-eye vision</w:t>
                </w:r>
                <w:r w:rsidR="00705D9F">
                  <w:rPr>
                    <w:lang w:val="en-US"/>
                  </w:rPr>
                  <w:t>’</w:t>
                </w:r>
                <w:r w:rsidRPr="005009AF">
                  <w:rPr>
                    <w:lang w:val="en-US"/>
                  </w:rPr>
                  <w:t xml:space="preserve"> - the image after effects, shapes and colors we perceive with our eyes closed, and which he sought to emulate in his films. Such a form of filmmaking is not only a-linguistic, but it also deliberately shuns the limitations of traditional compositional perspective, and instead thrives in the absence of clearly articulated images. Essentially, Brakhage is search is for a near-mystical experience, where the process of reception dominates interpretation and art becomes a process of pure subjective interiority. Films like Mothlight (1963), made without a camera, by gluing insect wings and bits of vegetation to the film strip, Chinese Series (2003), which Brakhage scratched directly on celluloid during the last weeks of his life, or Glaze of Cathexis (1990) with its colorful painted and scratched over images of trees, have an almost textural feel that transcends the very notion of what cinema can achieve.</w:t>
                </w:r>
              </w:p>
              <w:p w:rsidR="005009AF" w:rsidRDefault="005009AF" w:rsidP="005009AF"/>
              <w:p w:rsidR="005009AF" w:rsidRPr="00705D9F" w:rsidRDefault="005009AF" w:rsidP="005009AF">
                <w:pPr>
                  <w:rPr>
                    <w:rFonts w:asciiTheme="majorHAnsi" w:eastAsiaTheme="majorEastAsia" w:hAnsiTheme="majorHAnsi" w:cstheme="majorBidi"/>
                    <w:b/>
                    <w:color w:val="595959" w:themeColor="text1" w:themeTint="A6"/>
                    <w:szCs w:val="32"/>
                  </w:rPr>
                </w:pPr>
                <w:r w:rsidRPr="005009AF">
                  <w:rPr>
                    <w:rStyle w:val="Heading1Char"/>
                    <w:lang w:val="en-US"/>
                  </w:rPr>
                  <w:t>Selected Filmography</w:t>
                </w:r>
              </w:p>
              <w:p w:rsidR="005009AF" w:rsidRPr="005009AF" w:rsidRDefault="005009AF" w:rsidP="005009AF">
                <w:pPr>
                  <w:rPr>
                    <w:lang w:val="en-US"/>
                  </w:rPr>
                </w:pPr>
                <w:r w:rsidRPr="005009AF">
                  <w:rPr>
                    <w:lang w:val="en-US"/>
                  </w:rPr>
                  <w:t>Window Water Baby Moving (1969)</w:t>
                </w:r>
              </w:p>
              <w:p w:rsidR="005009AF" w:rsidRPr="005009AF" w:rsidRDefault="005009AF" w:rsidP="005009AF">
                <w:pPr>
                  <w:rPr>
                    <w:lang w:val="en-US"/>
                  </w:rPr>
                </w:pPr>
                <w:r w:rsidRPr="005009AF">
                  <w:rPr>
                    <w:lang w:val="en-US"/>
                  </w:rPr>
                  <w:t>Dog Star Man (1961-1964)</w:t>
                </w:r>
              </w:p>
              <w:p w:rsidR="005009AF" w:rsidRPr="005009AF" w:rsidRDefault="005009AF" w:rsidP="005009AF">
                <w:pPr>
                  <w:rPr>
                    <w:lang w:val="en-US"/>
                  </w:rPr>
                </w:pPr>
                <w:r w:rsidRPr="005009AF">
                  <w:rPr>
                    <w:lang w:val="en-US"/>
                  </w:rPr>
                  <w:t>The Act of seeing with One’s Own Eyes (1971)</w:t>
                </w:r>
              </w:p>
              <w:p w:rsidR="005009AF" w:rsidRPr="005009AF" w:rsidRDefault="005009AF" w:rsidP="005009AF">
                <w:pPr>
                  <w:rPr>
                    <w:lang w:val="en-US"/>
                  </w:rPr>
                </w:pPr>
                <w:r w:rsidRPr="005009AF">
                  <w:rPr>
                    <w:lang w:val="en-US"/>
                  </w:rPr>
                  <w:t>23rd Psalm Branch (1967)</w:t>
                </w:r>
              </w:p>
              <w:p w:rsidR="005009AF" w:rsidRPr="005009AF" w:rsidRDefault="005009AF" w:rsidP="005009AF">
                <w:pPr>
                  <w:rPr>
                    <w:lang w:val="en-US"/>
                  </w:rPr>
                </w:pPr>
                <w:r w:rsidRPr="005009AF">
                  <w:rPr>
                    <w:lang w:val="en-US"/>
                  </w:rPr>
                  <w:t>The Garden of Earthly Delights (1981)</w:t>
                </w:r>
              </w:p>
              <w:p w:rsidR="005009AF" w:rsidRPr="005009AF" w:rsidRDefault="005009AF" w:rsidP="005009AF">
                <w:pPr>
                  <w:rPr>
                    <w:lang w:val="en-US"/>
                  </w:rPr>
                </w:pPr>
                <w:r w:rsidRPr="005009AF">
                  <w:rPr>
                    <w:lang w:val="en-US"/>
                  </w:rPr>
                  <w:t>Commingled Containers (1997)</w:t>
                </w:r>
              </w:p>
              <w:p w:rsidR="005009AF" w:rsidRPr="005009AF" w:rsidRDefault="005009AF" w:rsidP="005009AF">
                <w:pPr>
                  <w:rPr>
                    <w:lang w:val="en-US"/>
                  </w:rPr>
                </w:pPr>
                <w:r w:rsidRPr="005009AF">
                  <w:rPr>
                    <w:lang w:val="en-US"/>
                  </w:rPr>
                  <w:t>Delicacies of Molten Horror Synapse (1991)</w:t>
                </w:r>
              </w:p>
              <w:p w:rsidR="005009AF" w:rsidRPr="005009AF" w:rsidRDefault="005009AF" w:rsidP="005009AF">
                <w:pPr>
                  <w:rPr>
                    <w:lang w:val="en-US"/>
                  </w:rPr>
                </w:pPr>
                <w:r w:rsidRPr="005009AF">
                  <w:rPr>
                    <w:lang w:val="en-US"/>
                  </w:rPr>
                  <w:t>Glaze of Cathexis (1990)</w:t>
                </w:r>
              </w:p>
              <w:p w:rsidR="005009AF" w:rsidRPr="005009AF" w:rsidRDefault="005009AF" w:rsidP="005009AF">
                <w:pPr>
                  <w:rPr>
                    <w:lang w:val="en-US"/>
                  </w:rPr>
                </w:pPr>
                <w:r w:rsidRPr="005009AF">
                  <w:rPr>
                    <w:lang w:val="en-US"/>
                  </w:rPr>
                  <w:t>Mothlight (1963)</w:t>
                </w:r>
              </w:p>
              <w:p w:rsidR="003F0D73" w:rsidRPr="00701D6D" w:rsidRDefault="005009AF" w:rsidP="005009AF">
                <w:pPr>
                  <w:rPr>
                    <w:lang w:val="en-US"/>
                  </w:rPr>
                </w:pPr>
                <w:r w:rsidRPr="005009AF">
                  <w:rPr>
                    <w:lang w:val="en-US"/>
                  </w:rPr>
                  <w:t>Chinese Series (2003)</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7FFD57AB6B812458CB1A99F6EB63FAC"/>
              </w:placeholder>
            </w:sdtPr>
            <w:sdtEndPr/>
            <w:sdtContent>
              <w:p w:rsidR="00701D6D" w:rsidRDefault="00701D6D" w:rsidP="005009AF">
                <w:sdt>
                  <w:sdtPr>
                    <w:id w:val="1098366538"/>
                    <w:citation/>
                  </w:sdtPr>
                  <w:sdtContent>
                    <w:r>
                      <w:fldChar w:fldCharType="begin"/>
                    </w:r>
                    <w:r>
                      <w:rPr>
                        <w:lang w:val="en-CA"/>
                      </w:rPr>
                      <w:instrText xml:space="preserve"> CITATION And07 \l 4105 </w:instrText>
                    </w:r>
                    <w:r>
                      <w:fldChar w:fldCharType="separate"/>
                    </w:r>
                    <w:r>
                      <w:rPr>
                        <w:noProof/>
                        <w:lang w:val="en-CA"/>
                      </w:rPr>
                      <w:t xml:space="preserve"> (Andyfshito)</w:t>
                    </w:r>
                    <w:r>
                      <w:fldChar w:fldCharType="end"/>
                    </w:r>
                  </w:sdtContent>
                </w:sdt>
              </w:p>
              <w:p w:rsidR="005009AF" w:rsidRDefault="0049794F" w:rsidP="005009AF">
                <w:sdt>
                  <w:sdtPr>
                    <w:id w:val="-1535487976"/>
                    <w:citation/>
                  </w:sdtPr>
                  <w:sdtEndPr/>
                  <w:sdtContent>
                    <w:r w:rsidR="005009AF">
                      <w:fldChar w:fldCharType="begin"/>
                    </w:r>
                    <w:r w:rsidR="005009AF">
                      <w:rPr>
                        <w:lang w:val="en-US"/>
                      </w:rPr>
                      <w:instrText xml:space="preserve"> CITATION Bra89 \l 1033 </w:instrText>
                    </w:r>
                    <w:r w:rsidR="005009AF">
                      <w:fldChar w:fldCharType="separate"/>
                    </w:r>
                    <w:r w:rsidR="00AA1F8E">
                      <w:rPr>
                        <w:noProof/>
                        <w:lang w:val="en-US"/>
                      </w:rPr>
                      <w:t xml:space="preserve"> </w:t>
                    </w:r>
                    <w:r w:rsidR="00AA1F8E" w:rsidRPr="00AA1F8E">
                      <w:rPr>
                        <w:noProof/>
                        <w:lang w:val="en-US"/>
                      </w:rPr>
                      <w:t>(Brakhage, Film at Wit's End: Eight Avant-Garde Filmmakers)</w:t>
                    </w:r>
                    <w:r w:rsidR="005009AF">
                      <w:fldChar w:fldCharType="end"/>
                    </w:r>
                  </w:sdtContent>
                </w:sdt>
              </w:p>
              <w:p w:rsidR="005009AF" w:rsidRPr="005009AF" w:rsidRDefault="0049794F" w:rsidP="005009AF">
                <w:pPr>
                  <w:rPr>
                    <w:lang w:val="en-US"/>
                  </w:rPr>
                </w:pPr>
                <w:sdt>
                  <w:sdtPr>
                    <w:rPr>
                      <w:lang w:val="en-US"/>
                    </w:rPr>
                    <w:id w:val="1347596329"/>
                    <w:citation/>
                  </w:sdtPr>
                  <w:sdtEndPr/>
                  <w:sdtContent>
                    <w:r w:rsidR="005009AF">
                      <w:rPr>
                        <w:lang w:val="en-US"/>
                      </w:rPr>
                      <w:fldChar w:fldCharType="begin"/>
                    </w:r>
                    <w:r w:rsidR="005009AF">
                      <w:rPr>
                        <w:lang w:val="en-US"/>
                      </w:rPr>
                      <w:instrText xml:space="preserve"> CITATION Bra03 \l 1033 </w:instrText>
                    </w:r>
                    <w:r w:rsidR="005009AF">
                      <w:rPr>
                        <w:lang w:val="en-US"/>
                      </w:rPr>
                      <w:fldChar w:fldCharType="separate"/>
                    </w:r>
                    <w:r w:rsidR="00AA1F8E" w:rsidRPr="00AA1F8E">
                      <w:rPr>
                        <w:noProof/>
                        <w:lang w:val="en-US"/>
                      </w:rPr>
                      <w:t>(Brakhage, Telling Time: Essays of a Visionary Filmmaker)</w:t>
                    </w:r>
                    <w:r w:rsidR="005009AF">
                      <w:rPr>
                        <w:lang w:val="en-US"/>
                      </w:rPr>
                      <w:fldChar w:fldCharType="end"/>
                    </w:r>
                  </w:sdtContent>
                </w:sdt>
              </w:p>
              <w:p w:rsidR="005009AF" w:rsidRDefault="0049794F" w:rsidP="005009AF">
                <w:pPr>
                  <w:rPr>
                    <w:lang w:val="en-US"/>
                  </w:rPr>
                </w:pPr>
                <w:sdt>
                  <w:sdtPr>
                    <w:rPr>
                      <w:lang w:val="en-US"/>
                    </w:rPr>
                    <w:id w:val="-843771838"/>
                    <w:citation/>
                  </w:sdtPr>
                  <w:sdtEndPr/>
                  <w:sdtContent>
                    <w:r w:rsidR="005009AF">
                      <w:rPr>
                        <w:lang w:val="en-US"/>
                      </w:rPr>
                      <w:fldChar w:fldCharType="begin"/>
                    </w:r>
                    <w:r w:rsidR="005009AF">
                      <w:rPr>
                        <w:lang w:val="en-US"/>
                      </w:rPr>
                      <w:instrText xml:space="preserve"> CITATION Bra97 \l 1033 </w:instrText>
                    </w:r>
                    <w:r w:rsidR="005009AF">
                      <w:rPr>
                        <w:lang w:val="en-US"/>
                      </w:rPr>
                      <w:fldChar w:fldCharType="separate"/>
                    </w:r>
                    <w:r w:rsidR="00AA1F8E" w:rsidRPr="00AA1F8E">
                      <w:rPr>
                        <w:noProof/>
                        <w:lang w:val="en-US"/>
                      </w:rPr>
                      <w:t>(Brakhage, "Another Way of Looking at the Universe." Interview with Ronald Johnson)</w:t>
                    </w:r>
                    <w:r w:rsidR="005009AF">
                      <w:rPr>
                        <w:lang w:val="en-US"/>
                      </w:rPr>
                      <w:fldChar w:fldCharType="end"/>
                    </w:r>
                  </w:sdtContent>
                </w:sdt>
              </w:p>
              <w:p w:rsidR="00AA1F8E" w:rsidRDefault="0049794F" w:rsidP="00FB11DE">
                <w:sdt>
                  <w:sdtPr>
                    <w:id w:val="1427229179"/>
                    <w:citation/>
                  </w:sdtPr>
                  <w:sdtEndPr/>
                  <w:sdtContent>
                    <w:r w:rsidR="005009AF">
                      <w:fldChar w:fldCharType="begin"/>
                    </w:r>
                    <w:r w:rsidR="005009AF">
                      <w:rPr>
                        <w:lang w:val="en-US"/>
                      </w:rPr>
                      <w:instrText xml:space="preserve"> CITATION Eld99 \l 1033 </w:instrText>
                    </w:r>
                    <w:r w:rsidR="005009AF">
                      <w:fldChar w:fldCharType="separate"/>
                    </w:r>
                    <w:r w:rsidR="00AA1F8E" w:rsidRPr="00AA1F8E">
                      <w:rPr>
                        <w:noProof/>
                        <w:lang w:val="en-US"/>
                      </w:rPr>
                      <w:t>(Elder)</w:t>
                    </w:r>
                    <w:r w:rsidR="005009AF">
                      <w:fldChar w:fldCharType="end"/>
                    </w:r>
                  </w:sdtContent>
                </w:sdt>
              </w:p>
              <w:p w:rsidR="00701D6D" w:rsidRDefault="00701D6D" w:rsidP="00FB11DE">
                <w:sdt>
                  <w:sdtPr>
                    <w:id w:val="-759760434"/>
                    <w:citation/>
                  </w:sdtPr>
                  <w:sdtContent>
                    <w:r>
                      <w:fldChar w:fldCharType="begin"/>
                    </w:r>
                    <w:r>
                      <w:rPr>
                        <w:lang w:val="en-CA"/>
                      </w:rPr>
                      <w:instrText xml:space="preserve"> CITATION Non09 \l 4105 </w:instrText>
                    </w:r>
                    <w:r>
                      <w:fldChar w:fldCharType="separate"/>
                    </w:r>
                    <w:r>
                      <w:rPr>
                        <w:noProof/>
                        <w:lang w:val="en-CA"/>
                      </w:rPr>
                      <w:t>(Non-Compliance)</w:t>
                    </w:r>
                    <w:r>
                      <w:fldChar w:fldCharType="end"/>
                    </w:r>
                  </w:sdtContent>
                </w:sdt>
              </w:p>
              <w:p w:rsidR="003235A7" w:rsidRDefault="00AA1F8E" w:rsidP="00FB11DE">
                <w:sdt>
                  <w:sdtPr>
                    <w:id w:val="768747408"/>
                    <w:citation/>
                  </w:sdtPr>
                  <w:sdtContent>
                    <w:r>
                      <w:fldChar w:fldCharType="begin"/>
                    </w:r>
                    <w:r>
                      <w:rPr>
                        <w:lang w:val="en-CA"/>
                      </w:rPr>
                      <w:instrText xml:space="preserve"> CITATION Sol13 \l 4105 </w:instrText>
                    </w:r>
                    <w:r>
                      <w:fldChar w:fldCharType="separate"/>
                    </w:r>
                    <w:r>
                      <w:rPr>
                        <w:noProof/>
                        <w:lang w:val="en-CA"/>
                      </w:rPr>
                      <w:t>(Solomon)</w:t>
                    </w:r>
                    <w: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94F" w:rsidRDefault="0049794F" w:rsidP="007A0D55">
      <w:pPr>
        <w:spacing w:after="0" w:line="240" w:lineRule="auto"/>
      </w:pPr>
      <w:r>
        <w:separator/>
      </w:r>
    </w:p>
  </w:endnote>
  <w:endnote w:type="continuationSeparator" w:id="0">
    <w:p w:rsidR="0049794F" w:rsidRDefault="004979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94F" w:rsidRDefault="0049794F" w:rsidP="007A0D55">
      <w:pPr>
        <w:spacing w:after="0" w:line="240" w:lineRule="auto"/>
      </w:pPr>
      <w:r>
        <w:separator/>
      </w:r>
    </w:p>
  </w:footnote>
  <w:footnote w:type="continuationSeparator" w:id="0">
    <w:p w:rsidR="0049794F" w:rsidRDefault="0049794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49" w:rsidRDefault="00F5784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57849" w:rsidRDefault="00F57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C603F"/>
    <w:multiLevelType w:val="hybridMultilevel"/>
    <w:tmpl w:val="070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F"/>
    <w:rsid w:val="00032559"/>
    <w:rsid w:val="00052040"/>
    <w:rsid w:val="000B25AE"/>
    <w:rsid w:val="000B55AB"/>
    <w:rsid w:val="000D24DC"/>
    <w:rsid w:val="00101B2E"/>
    <w:rsid w:val="00116FA0"/>
    <w:rsid w:val="0015114C"/>
    <w:rsid w:val="0017752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63BE"/>
    <w:rsid w:val="003D3579"/>
    <w:rsid w:val="003E2795"/>
    <w:rsid w:val="003F0D73"/>
    <w:rsid w:val="00462DBE"/>
    <w:rsid w:val="00464699"/>
    <w:rsid w:val="00483379"/>
    <w:rsid w:val="00487BC5"/>
    <w:rsid w:val="00496888"/>
    <w:rsid w:val="0049794F"/>
    <w:rsid w:val="004A7476"/>
    <w:rsid w:val="004E5896"/>
    <w:rsid w:val="005009AF"/>
    <w:rsid w:val="00513EE6"/>
    <w:rsid w:val="00534F8F"/>
    <w:rsid w:val="00590035"/>
    <w:rsid w:val="005B177E"/>
    <w:rsid w:val="005B3921"/>
    <w:rsid w:val="005F26D7"/>
    <w:rsid w:val="005F5450"/>
    <w:rsid w:val="006D0412"/>
    <w:rsid w:val="00701D6D"/>
    <w:rsid w:val="00705D9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F8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06A"/>
    <w:rsid w:val="00DB58CC"/>
    <w:rsid w:val="00DC6B48"/>
    <w:rsid w:val="00DF01B0"/>
    <w:rsid w:val="00E85A05"/>
    <w:rsid w:val="00E95829"/>
    <w:rsid w:val="00EA606C"/>
    <w:rsid w:val="00EB0C8C"/>
    <w:rsid w:val="00EB51FD"/>
    <w:rsid w:val="00EB77DB"/>
    <w:rsid w:val="00ED139F"/>
    <w:rsid w:val="00EF74F7"/>
    <w:rsid w:val="00F36937"/>
    <w:rsid w:val="00F5784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7FB5B"/>
  <w15:docId w15:val="{91207D8F-13A0-4918-B807-43A85E9B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0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9AF"/>
    <w:rPr>
      <w:rFonts w:ascii="Lucida Grande" w:hAnsi="Lucida Grande" w:cs="Lucida Grande"/>
      <w:sz w:val="18"/>
      <w:szCs w:val="18"/>
    </w:rPr>
  </w:style>
  <w:style w:type="character" w:styleId="Hyperlink">
    <w:name w:val="Hyperlink"/>
    <w:basedOn w:val="DefaultParagraphFont"/>
    <w:uiPriority w:val="99"/>
    <w:semiHidden/>
    <w:rsid w:val="005009AF"/>
    <w:rPr>
      <w:color w:val="0563C1" w:themeColor="hyperlink"/>
      <w:u w:val="single"/>
    </w:rPr>
  </w:style>
  <w:style w:type="paragraph" w:styleId="ListParagraph">
    <w:name w:val="List Paragraph"/>
    <w:basedOn w:val="Normal"/>
    <w:uiPriority w:val="34"/>
    <w:semiHidden/>
    <w:qFormat/>
    <w:rsid w:val="005009AF"/>
    <w:pPr>
      <w:ind w:left="720"/>
      <w:contextualSpacing/>
    </w:pPr>
  </w:style>
  <w:style w:type="character" w:styleId="FollowedHyperlink">
    <w:name w:val="FollowedHyperlink"/>
    <w:basedOn w:val="DefaultParagraphFont"/>
    <w:uiPriority w:val="99"/>
    <w:semiHidden/>
    <w:rsid w:val="00AA1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776">
      <w:bodyDiv w:val="1"/>
      <w:marLeft w:val="0"/>
      <w:marRight w:val="0"/>
      <w:marTop w:val="0"/>
      <w:marBottom w:val="0"/>
      <w:divBdr>
        <w:top w:val="none" w:sz="0" w:space="0" w:color="auto"/>
        <w:left w:val="none" w:sz="0" w:space="0" w:color="auto"/>
        <w:bottom w:val="none" w:sz="0" w:space="0" w:color="auto"/>
        <w:right w:val="none" w:sz="0" w:space="0" w:color="auto"/>
      </w:divBdr>
    </w:div>
    <w:div w:id="309797434">
      <w:bodyDiv w:val="1"/>
      <w:marLeft w:val="0"/>
      <w:marRight w:val="0"/>
      <w:marTop w:val="0"/>
      <w:marBottom w:val="0"/>
      <w:divBdr>
        <w:top w:val="none" w:sz="0" w:space="0" w:color="auto"/>
        <w:left w:val="none" w:sz="0" w:space="0" w:color="auto"/>
        <w:bottom w:val="none" w:sz="0" w:space="0" w:color="auto"/>
        <w:right w:val="none" w:sz="0" w:space="0" w:color="auto"/>
      </w:divBdr>
    </w:div>
    <w:div w:id="458763218">
      <w:bodyDiv w:val="1"/>
      <w:marLeft w:val="0"/>
      <w:marRight w:val="0"/>
      <w:marTop w:val="0"/>
      <w:marBottom w:val="0"/>
      <w:divBdr>
        <w:top w:val="none" w:sz="0" w:space="0" w:color="auto"/>
        <w:left w:val="none" w:sz="0" w:space="0" w:color="auto"/>
        <w:bottom w:val="none" w:sz="0" w:space="0" w:color="auto"/>
        <w:right w:val="none" w:sz="0" w:space="0" w:color="auto"/>
      </w:divBdr>
    </w:div>
    <w:div w:id="968167514">
      <w:bodyDiv w:val="1"/>
      <w:marLeft w:val="0"/>
      <w:marRight w:val="0"/>
      <w:marTop w:val="0"/>
      <w:marBottom w:val="0"/>
      <w:divBdr>
        <w:top w:val="none" w:sz="0" w:space="0" w:color="auto"/>
        <w:left w:val="none" w:sz="0" w:space="0" w:color="auto"/>
        <w:bottom w:val="none" w:sz="0" w:space="0" w:color="auto"/>
        <w:right w:val="none" w:sz="0" w:space="0" w:color="auto"/>
      </w:divBdr>
    </w:div>
    <w:div w:id="1538270606">
      <w:bodyDiv w:val="1"/>
      <w:marLeft w:val="0"/>
      <w:marRight w:val="0"/>
      <w:marTop w:val="0"/>
      <w:marBottom w:val="0"/>
      <w:divBdr>
        <w:top w:val="none" w:sz="0" w:space="0" w:color="auto"/>
        <w:left w:val="none" w:sz="0" w:space="0" w:color="auto"/>
        <w:bottom w:val="none" w:sz="0" w:space="0" w:color="auto"/>
        <w:right w:val="none" w:sz="0" w:space="0" w:color="auto"/>
      </w:divBdr>
    </w:div>
    <w:div w:id="1857227534">
      <w:bodyDiv w:val="1"/>
      <w:marLeft w:val="0"/>
      <w:marRight w:val="0"/>
      <w:marTop w:val="0"/>
      <w:marBottom w:val="0"/>
      <w:divBdr>
        <w:top w:val="none" w:sz="0" w:space="0" w:color="auto"/>
        <w:left w:val="none" w:sz="0" w:space="0" w:color="auto"/>
        <w:bottom w:val="none" w:sz="0" w:space="0" w:color="auto"/>
        <w:right w:val="none" w:sz="0" w:space="0" w:color="auto"/>
      </w:divBdr>
    </w:div>
    <w:div w:id="21379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FBD4ABD9BA2D459A70608B9B23A0B8"/>
        <w:category>
          <w:name w:val="General"/>
          <w:gallery w:val="placeholder"/>
        </w:category>
        <w:types>
          <w:type w:val="bbPlcHdr"/>
        </w:types>
        <w:behaviors>
          <w:behavior w:val="content"/>
        </w:behaviors>
        <w:guid w:val="{0A39C907-E788-5240-8621-0428A3B66050}"/>
      </w:docPartPr>
      <w:docPartBody>
        <w:p w:rsidR="00003737" w:rsidRDefault="00B957C9">
          <w:pPr>
            <w:pStyle w:val="42FBD4ABD9BA2D459A70608B9B23A0B8"/>
          </w:pPr>
          <w:r w:rsidRPr="00CC586D">
            <w:rPr>
              <w:rStyle w:val="PlaceholderText"/>
              <w:b/>
              <w:color w:val="FFFFFF" w:themeColor="background1"/>
            </w:rPr>
            <w:t>[Salutation]</w:t>
          </w:r>
        </w:p>
      </w:docPartBody>
    </w:docPart>
    <w:docPart>
      <w:docPartPr>
        <w:name w:val="8B0A0E94CD99964598290D9635CABC38"/>
        <w:category>
          <w:name w:val="General"/>
          <w:gallery w:val="placeholder"/>
        </w:category>
        <w:types>
          <w:type w:val="bbPlcHdr"/>
        </w:types>
        <w:behaviors>
          <w:behavior w:val="content"/>
        </w:behaviors>
        <w:guid w:val="{A8C3DB57-4C19-D845-BD63-94F9C3667230}"/>
      </w:docPartPr>
      <w:docPartBody>
        <w:p w:rsidR="00003737" w:rsidRDefault="00B957C9">
          <w:pPr>
            <w:pStyle w:val="8B0A0E94CD99964598290D9635CABC38"/>
          </w:pPr>
          <w:r>
            <w:rPr>
              <w:rStyle w:val="PlaceholderText"/>
            </w:rPr>
            <w:t>[First name]</w:t>
          </w:r>
        </w:p>
      </w:docPartBody>
    </w:docPart>
    <w:docPart>
      <w:docPartPr>
        <w:name w:val="BC556BDFA7F22B4CBA0997FB65F5DA3F"/>
        <w:category>
          <w:name w:val="General"/>
          <w:gallery w:val="placeholder"/>
        </w:category>
        <w:types>
          <w:type w:val="bbPlcHdr"/>
        </w:types>
        <w:behaviors>
          <w:behavior w:val="content"/>
        </w:behaviors>
        <w:guid w:val="{24AEC679-5A33-7848-9FCE-1F5A40610639}"/>
      </w:docPartPr>
      <w:docPartBody>
        <w:p w:rsidR="00003737" w:rsidRDefault="00B957C9">
          <w:pPr>
            <w:pStyle w:val="BC556BDFA7F22B4CBA0997FB65F5DA3F"/>
          </w:pPr>
          <w:r>
            <w:rPr>
              <w:rStyle w:val="PlaceholderText"/>
            </w:rPr>
            <w:t>[Middle name]</w:t>
          </w:r>
        </w:p>
      </w:docPartBody>
    </w:docPart>
    <w:docPart>
      <w:docPartPr>
        <w:name w:val="4DBE467085FBD84F845845EC77F2BB41"/>
        <w:category>
          <w:name w:val="General"/>
          <w:gallery w:val="placeholder"/>
        </w:category>
        <w:types>
          <w:type w:val="bbPlcHdr"/>
        </w:types>
        <w:behaviors>
          <w:behavior w:val="content"/>
        </w:behaviors>
        <w:guid w:val="{F1910597-7545-5A4B-9ED8-5D14B623FF77}"/>
      </w:docPartPr>
      <w:docPartBody>
        <w:p w:rsidR="00003737" w:rsidRDefault="00B957C9">
          <w:pPr>
            <w:pStyle w:val="4DBE467085FBD84F845845EC77F2BB41"/>
          </w:pPr>
          <w:r>
            <w:rPr>
              <w:rStyle w:val="PlaceholderText"/>
            </w:rPr>
            <w:t>[Last name]</w:t>
          </w:r>
        </w:p>
      </w:docPartBody>
    </w:docPart>
    <w:docPart>
      <w:docPartPr>
        <w:name w:val="601F8462B0A3E44FBAFC8BC10DB26652"/>
        <w:category>
          <w:name w:val="General"/>
          <w:gallery w:val="placeholder"/>
        </w:category>
        <w:types>
          <w:type w:val="bbPlcHdr"/>
        </w:types>
        <w:behaviors>
          <w:behavior w:val="content"/>
        </w:behaviors>
        <w:guid w:val="{AC9762BC-65BE-0643-A15D-73FE046A995D}"/>
      </w:docPartPr>
      <w:docPartBody>
        <w:p w:rsidR="00003737" w:rsidRDefault="00B957C9">
          <w:pPr>
            <w:pStyle w:val="601F8462B0A3E44FBAFC8BC10DB26652"/>
          </w:pPr>
          <w:r>
            <w:rPr>
              <w:rStyle w:val="PlaceholderText"/>
            </w:rPr>
            <w:t>[Enter your biography]</w:t>
          </w:r>
        </w:p>
      </w:docPartBody>
    </w:docPart>
    <w:docPart>
      <w:docPartPr>
        <w:name w:val="9E7EFABCDD282044A142C59155142421"/>
        <w:category>
          <w:name w:val="General"/>
          <w:gallery w:val="placeholder"/>
        </w:category>
        <w:types>
          <w:type w:val="bbPlcHdr"/>
        </w:types>
        <w:behaviors>
          <w:behavior w:val="content"/>
        </w:behaviors>
        <w:guid w:val="{2DAF0E5F-017C-694B-A3BD-54CE8EE1F788}"/>
      </w:docPartPr>
      <w:docPartBody>
        <w:p w:rsidR="00003737" w:rsidRDefault="00B957C9">
          <w:pPr>
            <w:pStyle w:val="9E7EFABCDD282044A142C59155142421"/>
          </w:pPr>
          <w:r>
            <w:rPr>
              <w:rStyle w:val="PlaceholderText"/>
            </w:rPr>
            <w:t>[Enter the institution with which you are affiliated]</w:t>
          </w:r>
        </w:p>
      </w:docPartBody>
    </w:docPart>
    <w:docPart>
      <w:docPartPr>
        <w:name w:val="8C1F896D246A454A87A8579F49093677"/>
        <w:category>
          <w:name w:val="General"/>
          <w:gallery w:val="placeholder"/>
        </w:category>
        <w:types>
          <w:type w:val="bbPlcHdr"/>
        </w:types>
        <w:behaviors>
          <w:behavior w:val="content"/>
        </w:behaviors>
        <w:guid w:val="{32283967-06DB-6A47-B004-87822B3A4C4E}"/>
      </w:docPartPr>
      <w:docPartBody>
        <w:p w:rsidR="00003737" w:rsidRDefault="00B957C9">
          <w:pPr>
            <w:pStyle w:val="8C1F896D246A454A87A8579F49093677"/>
          </w:pPr>
          <w:r w:rsidRPr="00EF74F7">
            <w:rPr>
              <w:b/>
              <w:color w:val="808080" w:themeColor="background1" w:themeShade="80"/>
            </w:rPr>
            <w:t>[Enter the headword for your article]</w:t>
          </w:r>
        </w:p>
      </w:docPartBody>
    </w:docPart>
    <w:docPart>
      <w:docPartPr>
        <w:name w:val="242D1C442851FE4583536C9D41D090BA"/>
        <w:category>
          <w:name w:val="General"/>
          <w:gallery w:val="placeholder"/>
        </w:category>
        <w:types>
          <w:type w:val="bbPlcHdr"/>
        </w:types>
        <w:behaviors>
          <w:behavior w:val="content"/>
        </w:behaviors>
        <w:guid w:val="{4CF93F29-07E4-7649-BEDC-D032B49DBDC4}"/>
      </w:docPartPr>
      <w:docPartBody>
        <w:p w:rsidR="00003737" w:rsidRDefault="00B957C9">
          <w:pPr>
            <w:pStyle w:val="242D1C442851FE4583536C9D41D090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3AED723B0D8D4788E3F37D2FC9E631"/>
        <w:category>
          <w:name w:val="General"/>
          <w:gallery w:val="placeholder"/>
        </w:category>
        <w:types>
          <w:type w:val="bbPlcHdr"/>
        </w:types>
        <w:behaviors>
          <w:behavior w:val="content"/>
        </w:behaviors>
        <w:guid w:val="{45FB7EB5-2DB4-654C-9D25-D50D8170B389}"/>
      </w:docPartPr>
      <w:docPartBody>
        <w:p w:rsidR="00003737" w:rsidRDefault="00B957C9">
          <w:pPr>
            <w:pStyle w:val="8F3AED723B0D8D4788E3F37D2FC9E6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BE2E14757ACB4BB4BE229099250EE5"/>
        <w:category>
          <w:name w:val="General"/>
          <w:gallery w:val="placeholder"/>
        </w:category>
        <w:types>
          <w:type w:val="bbPlcHdr"/>
        </w:types>
        <w:behaviors>
          <w:behavior w:val="content"/>
        </w:behaviors>
        <w:guid w:val="{36677C70-BB55-7443-91D4-AD54AB5708F4}"/>
      </w:docPartPr>
      <w:docPartBody>
        <w:p w:rsidR="00003737" w:rsidRDefault="00B957C9">
          <w:pPr>
            <w:pStyle w:val="95BE2E14757ACB4BB4BE229099250E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FFD57AB6B812458CB1A99F6EB63FAC"/>
        <w:category>
          <w:name w:val="General"/>
          <w:gallery w:val="placeholder"/>
        </w:category>
        <w:types>
          <w:type w:val="bbPlcHdr"/>
        </w:types>
        <w:behaviors>
          <w:behavior w:val="content"/>
        </w:behaviors>
        <w:guid w:val="{063A26F6-FB86-CE47-B487-3B0F95EC00D4}"/>
      </w:docPartPr>
      <w:docPartBody>
        <w:p w:rsidR="00003737" w:rsidRDefault="00B957C9">
          <w:pPr>
            <w:pStyle w:val="B7FFD57AB6B812458CB1A99F6EB63F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37"/>
    <w:rsid w:val="00003737"/>
    <w:rsid w:val="00B957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BD4ABD9BA2D459A70608B9B23A0B8">
    <w:name w:val="42FBD4ABD9BA2D459A70608B9B23A0B8"/>
  </w:style>
  <w:style w:type="paragraph" w:customStyle="1" w:styleId="8B0A0E94CD99964598290D9635CABC38">
    <w:name w:val="8B0A0E94CD99964598290D9635CABC38"/>
  </w:style>
  <w:style w:type="paragraph" w:customStyle="1" w:styleId="BC556BDFA7F22B4CBA0997FB65F5DA3F">
    <w:name w:val="BC556BDFA7F22B4CBA0997FB65F5DA3F"/>
  </w:style>
  <w:style w:type="paragraph" w:customStyle="1" w:styleId="4DBE467085FBD84F845845EC77F2BB41">
    <w:name w:val="4DBE467085FBD84F845845EC77F2BB41"/>
  </w:style>
  <w:style w:type="paragraph" w:customStyle="1" w:styleId="601F8462B0A3E44FBAFC8BC10DB26652">
    <w:name w:val="601F8462B0A3E44FBAFC8BC10DB26652"/>
  </w:style>
  <w:style w:type="paragraph" w:customStyle="1" w:styleId="9E7EFABCDD282044A142C59155142421">
    <w:name w:val="9E7EFABCDD282044A142C59155142421"/>
  </w:style>
  <w:style w:type="paragraph" w:customStyle="1" w:styleId="8C1F896D246A454A87A8579F49093677">
    <w:name w:val="8C1F896D246A454A87A8579F49093677"/>
  </w:style>
  <w:style w:type="paragraph" w:customStyle="1" w:styleId="242D1C442851FE4583536C9D41D090BA">
    <w:name w:val="242D1C442851FE4583536C9D41D090BA"/>
  </w:style>
  <w:style w:type="paragraph" w:customStyle="1" w:styleId="8F3AED723B0D8D4788E3F37D2FC9E631">
    <w:name w:val="8F3AED723B0D8D4788E3F37D2FC9E631"/>
  </w:style>
  <w:style w:type="paragraph" w:customStyle="1" w:styleId="95BE2E14757ACB4BB4BE229099250EE5">
    <w:name w:val="95BE2E14757ACB4BB4BE229099250EE5"/>
  </w:style>
  <w:style w:type="paragraph" w:customStyle="1" w:styleId="B7FFD57AB6B812458CB1A99F6EB63FAC">
    <w:name w:val="B7FFD57AB6B812458CB1A99F6EB63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Bra89</b:Tag>
    <b:SourceType>Book</b:SourceType>
    <b:Guid>{6236CA89-F7EA-4A41-980D-589F1DBEFA9F}</b:Guid>
    <b:Author>
      <b:Author>
        <b:NameList>
          <b:Person>
            <b:Last>Brakhage</b:Last>
            <b:First>Stan</b:First>
          </b:Person>
        </b:NameList>
      </b:Author>
    </b:Author>
    <b:Title>Film at Wit's End: Eight Avant-Garde Filmmakers</b:Title>
    <b:Year>1989</b:Year>
    <b:City>Kingston</b:City>
    <b:StateProvince>NY</b:StateProvince>
    <b:Publisher>McPherson &amp; Company</b:Publisher>
    <b:RefOrder>2</b:RefOrder>
  </b:Source>
  <b:Source>
    <b:Tag>Bra03</b:Tag>
    <b:SourceType>Book</b:SourceType>
    <b:Guid>{F7027B3C-24CD-1440-A3A1-CAAD1381456E}</b:Guid>
    <b:Author>
      <b:Author>
        <b:NameList>
          <b:Person>
            <b:Last>Brakhage</b:Last>
            <b:First>Stan</b:First>
          </b:Person>
        </b:NameList>
      </b:Author>
    </b:Author>
    <b:Title>Telling Time: Essays of a Visionary Filmmaker</b:Title>
    <b:Publisher>McPherson &amp; Company</b:Publisher>
    <b:Year>2003</b:Year>
    <b:RefOrder>3</b:RefOrder>
  </b:Source>
  <b:Source>
    <b:Tag>Bra97</b:Tag>
    <b:SourceType>JournalArticle</b:SourceType>
    <b:Guid>{D8C9ACBF-B54C-D647-BB87-92D522890521}</b:Guid>
    <b:Author>
      <b:Author>
        <b:NameList>
          <b:Person>
            <b:Last>Brakhage</b:Last>
            <b:First>Stan</b:First>
          </b:Person>
        </b:NameList>
      </b:Author>
    </b:Author>
    <b:Title>"Another Way of Looking at the Universe." Interview with Ronald Johnson</b:Title>
    <b:Year>1997</b:Year>
    <b:Volume>47/48</b:Volume>
    <b:Pages>31-37</b:Pages>
    <b:JournalName>Chicago Review</b:JournalName>
    <b:Issue>4-1</b:Issue>
    <b:PeriodicalTitle>Interview with Ronald Johnson 47/48</b:PeriodicalTitle>
    <b:RefOrder>4</b:RefOrder>
  </b:Source>
  <b:Source>
    <b:Tag>Eld99</b:Tag>
    <b:SourceType>Book</b:SourceType>
    <b:Guid>{90D3ABE2-BA5B-DF4D-B6B3-FC0AC4DC8BFD}</b:Guid>
    <b:Title>The Films of Stan Brakhage in the American Tradition of Ezra Pound, Gertrude Stein, and Charles Olson</b:Title>
    <b:Publisher>Wilfrid Laurier University Press</b:Publisher>
    <b:City>Waterloo</b:City>
    <b:Year>1999</b:Year>
    <b:Author>
      <b:Author>
        <b:NameList>
          <b:Person>
            <b:Last>Elder</b:Last>
            <b:First>R.</b:First>
            <b:Middle>Bruce</b:Middle>
          </b:Person>
        </b:NameList>
      </b:Author>
    </b:Author>
    <b:RefOrder>5</b:RefOrder>
  </b:Source>
  <b:Source>
    <b:Tag>Sol13</b:Tag>
    <b:SourceType>ElectronicSource</b:SourceType>
    <b:Guid>{BBC88A81-A286-405B-AF09-030310E00C4D}</b:Guid>
    <b:Title>Brakhage on 23rd Psalm Branch</b:Title>
    <b:Medium>Online Video Clip</b:Medium>
    <b:Year>2013</b:Year>
    <b:Author>
      <b:Author>
        <b:NameList>
          <b:Person>
            <b:Last>Solomon</b:Last>
            <b:First>Phil</b:First>
          </b:Person>
        </b:NameList>
      </b:Author>
    </b:Author>
    <b:YearAccessed>2016</b:YearAccessed>
    <b:MonthAccessed>May</b:MonthAccessed>
    <b:DayAccessed>7</b:DayAccessed>
    <b:URL>https://vimeo.com/60303969</b:URL>
    <b:RefOrder>7</b:RefOrder>
  </b:Source>
  <b:Source>
    <b:Tag>And07</b:Tag>
    <b:SourceType>ElectronicSource</b:SourceType>
    <b:Guid>{32C061B2-6D28-4B1C-A6D0-74031D15F13D}</b:Guid>
    <b:Author>
      <b:Author>
        <b:NameList>
          <b:Person>
            <b:Last>Andyfshito</b:Last>
          </b:Person>
        </b:NameList>
      </b:Author>
    </b:Author>
    <b:Title>Stan Brakhage - Glaze of Cathexis (1990)</b:Title>
    <b:Medium>Online Video Clip</b:Medium>
    <b:Year>2007</b:Year>
    <b:Month>July</b:Month>
    <b:Day>2</b:Day>
    <b:YearAccessed>2016</b:YearAccessed>
    <b:MonthAccessed>May</b:MonthAccessed>
    <b:DayAccessed>7</b:DayAccessed>
    <b:URL>https://www.youtube.com/watch?v=hdKsPsg_AX4</b:URL>
    <b:RefOrder>1</b:RefOrder>
  </b:Source>
  <b:Source>
    <b:Tag>Non09</b:Tag>
    <b:SourceType>ElectronicSource</b:SourceType>
    <b:Guid>{F1D7EE4E-11DC-4636-A96D-AC15F517A2B4}</b:Guid>
    <b:Author>
      <b:Author>
        <b:NameList>
          <b:Person>
            <b:Last>Non-Compliance</b:Last>
          </b:Person>
        </b:NameList>
      </b:Author>
    </b:Author>
    <b:Title>Mothlight by Stan Brakhage 1963</b:Title>
    <b:Medium>Online Video Clip</b:Medium>
    <b:Year>2009</b:Year>
    <b:Month>June</b:Month>
    <b:Day>4</b:Day>
    <b:YearAccessed>2016</b:YearAccessed>
    <b:MonthAccessed>May</b:MonthAccessed>
    <b:DayAccessed>7</b:DayAccessed>
    <b:URL>https://www.youtube.com/watch?v=Yt3nDgnC7M8</b:URL>
    <b:RefOrder>6</b:RefOrder>
  </b:Source>
</b:Sources>
</file>

<file path=customXml/itemProps1.xml><?xml version="1.0" encoding="utf-8"?>
<ds:datastoreItem xmlns:ds="http://schemas.openxmlformats.org/officeDocument/2006/customXml" ds:itemID="{C5A061FD-8A36-4ED8-A6F6-06802693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2016-04-22T02:41:00Z</dcterms:created>
  <dcterms:modified xsi:type="dcterms:W3CDTF">2016-05-07T20:27:00Z</dcterms:modified>
</cp:coreProperties>
</file>