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7655A" w:rsidTr="00922950">
        <w:tc>
          <w:tcPr>
            <w:tcW w:w="491" w:type="dxa"/>
            <w:vMerge w:val="restart"/>
            <w:shd w:val="clear" w:color="auto" w:fill="A6A6A6" w:themeFill="background1" w:themeFillShade="A6"/>
            <w:textDirection w:val="btLr"/>
          </w:tcPr>
          <w:p w:rsidR="00B574C9" w:rsidRPr="0017655A" w:rsidRDefault="00B574C9" w:rsidP="00CC586D">
            <w:pPr>
              <w:jc w:val="center"/>
              <w:rPr>
                <w:b/>
                <w:color w:val="FFFFFF" w:themeColor="background1"/>
              </w:rPr>
            </w:pPr>
            <w:r w:rsidRPr="0017655A">
              <w:rPr>
                <w:b/>
                <w:color w:val="FFFFFF" w:themeColor="background1"/>
              </w:rPr>
              <w:t>About you</w:t>
            </w:r>
          </w:p>
        </w:tc>
        <w:sdt>
          <w:sdtPr>
            <w:rPr>
              <w:b/>
              <w:color w:val="FFFFFF" w:themeColor="background1"/>
            </w:rPr>
            <w:alias w:val="Salutation"/>
            <w:tag w:val="salutation"/>
            <w:id w:val="-1659997262"/>
            <w:placeholder>
              <w:docPart w:val="B1E94EAF49BDD9448FC38E54A8AD7D50"/>
            </w:placeholder>
            <w:showingPlcHdr/>
            <w:dropDownList>
              <w:listItem w:displayText="Dr." w:value="Dr."/>
              <w:listItem w:displayText="Prof." w:value="Prof."/>
            </w:dropDownList>
          </w:sdtPr>
          <w:sdtEndPr/>
          <w:sdtContent>
            <w:tc>
              <w:tcPr>
                <w:tcW w:w="1259" w:type="dxa"/>
              </w:tcPr>
              <w:p w:rsidR="00B574C9" w:rsidRPr="0017655A" w:rsidRDefault="00B574C9" w:rsidP="00CC586D">
                <w:pPr>
                  <w:jc w:val="center"/>
                  <w:rPr>
                    <w:b/>
                    <w:color w:val="FFFFFF" w:themeColor="background1"/>
                  </w:rPr>
                </w:pPr>
                <w:r w:rsidRPr="0017655A">
                  <w:rPr>
                    <w:rStyle w:val="PlaceholderText"/>
                    <w:b/>
                    <w:color w:val="FFFFFF" w:themeColor="background1"/>
                  </w:rPr>
                  <w:t>[Salutation]</w:t>
                </w:r>
              </w:p>
            </w:tc>
          </w:sdtContent>
        </w:sdt>
        <w:sdt>
          <w:sdtPr>
            <w:alias w:val="First name"/>
            <w:tag w:val="authorFirstName"/>
            <w:id w:val="581645879"/>
            <w:placeholder>
              <w:docPart w:val="052132ABA00CF7478A3B97B1551F6E8A"/>
            </w:placeholder>
            <w:text/>
          </w:sdtPr>
          <w:sdtEndPr/>
          <w:sdtContent>
            <w:tc>
              <w:tcPr>
                <w:tcW w:w="2073" w:type="dxa"/>
              </w:tcPr>
              <w:p w:rsidR="00B574C9" w:rsidRPr="0017655A" w:rsidRDefault="0017655A" w:rsidP="0017655A">
                <w:r>
                  <w:t>Suzanne</w:t>
                </w:r>
              </w:p>
            </w:tc>
          </w:sdtContent>
        </w:sdt>
        <w:sdt>
          <w:sdtPr>
            <w:alias w:val="Middle name"/>
            <w:tag w:val="authorMiddleName"/>
            <w:id w:val="-2076034781"/>
            <w:placeholder>
              <w:docPart w:val="A1FCE0D0B19E4B4DA0D31F1C4FDB072C"/>
            </w:placeholder>
            <w:showingPlcHdr/>
            <w:text/>
          </w:sdtPr>
          <w:sdtEndPr/>
          <w:sdtContent>
            <w:tc>
              <w:tcPr>
                <w:tcW w:w="2551" w:type="dxa"/>
              </w:tcPr>
              <w:p w:rsidR="00B574C9" w:rsidRPr="0017655A" w:rsidRDefault="00B574C9" w:rsidP="00922950">
                <w:r w:rsidRPr="0017655A">
                  <w:rPr>
                    <w:rStyle w:val="PlaceholderText"/>
                  </w:rPr>
                  <w:t>[Middle name]</w:t>
                </w:r>
              </w:p>
            </w:tc>
          </w:sdtContent>
        </w:sdt>
        <w:sdt>
          <w:sdtPr>
            <w:alias w:val="Last name"/>
            <w:tag w:val="authorLastName"/>
            <w:id w:val="-1088529830"/>
            <w:placeholder>
              <w:docPart w:val="E7AB260C4493B6429755CCF60480CC4F"/>
            </w:placeholder>
            <w:text/>
          </w:sdtPr>
          <w:sdtEndPr/>
          <w:sdtContent>
            <w:tc>
              <w:tcPr>
                <w:tcW w:w="2642" w:type="dxa"/>
              </w:tcPr>
              <w:p w:rsidR="00B574C9" w:rsidRPr="0017655A" w:rsidRDefault="0017655A" w:rsidP="0017655A">
                <w:r>
                  <w:t>Black</w:t>
                </w:r>
              </w:p>
            </w:tc>
          </w:sdtContent>
        </w:sdt>
      </w:tr>
      <w:tr w:rsidR="00B574C9" w:rsidRPr="0017655A" w:rsidTr="001A6A06">
        <w:trPr>
          <w:trHeight w:val="986"/>
        </w:trPr>
        <w:tc>
          <w:tcPr>
            <w:tcW w:w="491" w:type="dxa"/>
            <w:vMerge/>
            <w:shd w:val="clear" w:color="auto" w:fill="A6A6A6" w:themeFill="background1" w:themeFillShade="A6"/>
          </w:tcPr>
          <w:p w:rsidR="00B574C9" w:rsidRPr="0017655A" w:rsidRDefault="00B574C9" w:rsidP="00CF1542">
            <w:pPr>
              <w:jc w:val="center"/>
              <w:rPr>
                <w:b/>
                <w:color w:val="FFFFFF" w:themeColor="background1"/>
              </w:rPr>
            </w:pPr>
          </w:p>
        </w:tc>
        <w:sdt>
          <w:sdtPr>
            <w:alias w:val="Biography"/>
            <w:tag w:val="authorBiography"/>
            <w:id w:val="938807824"/>
            <w:placeholder>
              <w:docPart w:val="DA2B341349EE3A408801E2774658755F"/>
            </w:placeholder>
            <w:showingPlcHdr/>
          </w:sdtPr>
          <w:sdtEndPr/>
          <w:sdtContent>
            <w:tc>
              <w:tcPr>
                <w:tcW w:w="8525" w:type="dxa"/>
                <w:gridSpan w:val="4"/>
              </w:tcPr>
              <w:p w:rsidR="00B574C9" w:rsidRPr="0017655A" w:rsidRDefault="00B574C9" w:rsidP="00922950">
                <w:r w:rsidRPr="0017655A">
                  <w:rPr>
                    <w:rStyle w:val="PlaceholderText"/>
                  </w:rPr>
                  <w:t>[Enter your biography]</w:t>
                </w:r>
              </w:p>
            </w:tc>
          </w:sdtContent>
        </w:sdt>
      </w:tr>
      <w:tr w:rsidR="00B574C9" w:rsidRPr="0017655A" w:rsidTr="001A6A06">
        <w:trPr>
          <w:trHeight w:val="986"/>
        </w:trPr>
        <w:tc>
          <w:tcPr>
            <w:tcW w:w="491" w:type="dxa"/>
            <w:vMerge/>
            <w:shd w:val="clear" w:color="auto" w:fill="A6A6A6" w:themeFill="background1" w:themeFillShade="A6"/>
          </w:tcPr>
          <w:p w:rsidR="00B574C9" w:rsidRPr="0017655A" w:rsidRDefault="00B574C9" w:rsidP="00CF1542">
            <w:pPr>
              <w:jc w:val="center"/>
              <w:rPr>
                <w:b/>
                <w:color w:val="FFFFFF" w:themeColor="background1"/>
              </w:rPr>
            </w:pPr>
          </w:p>
        </w:tc>
        <w:sdt>
          <w:sdtPr>
            <w:alias w:val="Affiliation"/>
            <w:tag w:val="affiliation"/>
            <w:id w:val="2012937915"/>
            <w:placeholder>
              <w:docPart w:val="A717B974A2F1814BB08015A776CCFD3C"/>
            </w:placeholder>
            <w:text/>
          </w:sdtPr>
          <w:sdtEndPr/>
          <w:sdtContent>
            <w:tc>
              <w:tcPr>
                <w:tcW w:w="8525" w:type="dxa"/>
                <w:gridSpan w:val="4"/>
              </w:tcPr>
              <w:p w:rsidR="00B574C9" w:rsidRPr="0017655A" w:rsidRDefault="0017655A" w:rsidP="0017655A">
                <w:r>
                  <w:t>SUNY Oneonta</w:t>
                </w:r>
              </w:p>
            </w:tc>
          </w:sdtContent>
        </w:sdt>
      </w:tr>
    </w:tbl>
    <w:p w:rsidR="003D3579" w:rsidRPr="0017655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7655A" w:rsidTr="00244BB0">
        <w:tc>
          <w:tcPr>
            <w:tcW w:w="9016" w:type="dxa"/>
            <w:shd w:val="clear" w:color="auto" w:fill="A6A6A6" w:themeFill="background1" w:themeFillShade="A6"/>
            <w:tcMar>
              <w:top w:w="113" w:type="dxa"/>
              <w:bottom w:w="113" w:type="dxa"/>
            </w:tcMar>
          </w:tcPr>
          <w:p w:rsidR="00244BB0" w:rsidRPr="0017655A" w:rsidRDefault="00244BB0" w:rsidP="00244BB0">
            <w:pPr>
              <w:jc w:val="center"/>
              <w:rPr>
                <w:b/>
                <w:color w:val="FFFFFF" w:themeColor="background1"/>
              </w:rPr>
            </w:pPr>
            <w:r w:rsidRPr="0017655A">
              <w:rPr>
                <w:b/>
                <w:color w:val="FFFFFF" w:themeColor="background1"/>
              </w:rPr>
              <w:t>Your article</w:t>
            </w:r>
          </w:p>
        </w:tc>
      </w:tr>
      <w:tr w:rsidR="003F0D73" w:rsidRPr="0017655A" w:rsidTr="003F0D73">
        <w:sdt>
          <w:sdtPr>
            <w:rPr>
              <w:b/>
            </w:rPr>
            <w:alias w:val="Article headword"/>
            <w:tag w:val="articleHeadword"/>
            <w:id w:val="-361440020"/>
            <w:placeholder>
              <w:docPart w:val="063CBB3A52AF384782BCA8D7398ED6CB"/>
            </w:placeholder>
            <w:text/>
          </w:sdtPr>
          <w:sdtContent>
            <w:tc>
              <w:tcPr>
                <w:tcW w:w="9016" w:type="dxa"/>
                <w:tcMar>
                  <w:top w:w="113" w:type="dxa"/>
                  <w:bottom w:w="113" w:type="dxa"/>
                </w:tcMar>
              </w:tcPr>
              <w:p w:rsidR="003F0D73" w:rsidRPr="0017655A" w:rsidRDefault="0017655A" w:rsidP="003F0D73">
                <w:pPr>
                  <w:rPr>
                    <w:b/>
                  </w:rPr>
                </w:pPr>
                <w:r w:rsidRPr="0017655A">
                  <w:rPr>
                    <w:rFonts w:eastAsia="Calibri" w:cs="Times New Roman"/>
                    <w:lang w:val="en-US"/>
                  </w:rPr>
                  <w:t>The Dreyfus Affair (1894-1906)</w:t>
                </w:r>
              </w:p>
            </w:tc>
          </w:sdtContent>
        </w:sdt>
      </w:tr>
      <w:tr w:rsidR="00464699" w:rsidRPr="0017655A" w:rsidTr="007821B0">
        <w:sdt>
          <w:sdtPr>
            <w:alias w:val="Variant headwords"/>
            <w:tag w:val="variantHeadwords"/>
            <w:id w:val="173464402"/>
            <w:placeholder>
              <w:docPart w:val="7E8F2596724B434C9A02008E4D1DC96D"/>
            </w:placeholder>
            <w:showingPlcHdr/>
          </w:sdtPr>
          <w:sdtEndPr/>
          <w:sdtContent>
            <w:tc>
              <w:tcPr>
                <w:tcW w:w="9016" w:type="dxa"/>
                <w:tcMar>
                  <w:top w:w="113" w:type="dxa"/>
                  <w:bottom w:w="113" w:type="dxa"/>
                </w:tcMar>
              </w:tcPr>
              <w:p w:rsidR="00464699" w:rsidRPr="0017655A" w:rsidRDefault="00464699" w:rsidP="00464699">
                <w:r w:rsidRPr="0017655A">
                  <w:rPr>
                    <w:rStyle w:val="PlaceholderText"/>
                    <w:b/>
                  </w:rPr>
                  <w:t xml:space="preserve">[Enter any </w:t>
                </w:r>
                <w:r w:rsidRPr="0017655A">
                  <w:rPr>
                    <w:rStyle w:val="PlaceholderText"/>
                    <w:b/>
                    <w:i/>
                  </w:rPr>
                  <w:t>variant forms</w:t>
                </w:r>
                <w:r w:rsidRPr="0017655A">
                  <w:rPr>
                    <w:rStyle w:val="PlaceholderText"/>
                    <w:b/>
                  </w:rPr>
                  <w:t xml:space="preserve"> of your headword – OPTIONAL]</w:t>
                </w:r>
              </w:p>
            </w:tc>
          </w:sdtContent>
        </w:sdt>
      </w:tr>
      <w:tr w:rsidR="00E85A05" w:rsidRPr="0017655A" w:rsidTr="003F0D73">
        <w:sdt>
          <w:sdtPr>
            <w:alias w:val="Abstract"/>
            <w:tag w:val="abstract"/>
            <w:id w:val="-635871867"/>
            <w:placeholder>
              <w:docPart w:val="5DC6326C0D706648B5F9BEC217155104"/>
            </w:placeholder>
          </w:sdtPr>
          <w:sdtEndPr/>
          <w:sdtContent>
            <w:tc>
              <w:tcPr>
                <w:tcW w:w="9016" w:type="dxa"/>
                <w:tcMar>
                  <w:top w:w="113" w:type="dxa"/>
                  <w:bottom w:w="113" w:type="dxa"/>
                </w:tcMar>
              </w:tcPr>
              <w:p w:rsidR="0017655A" w:rsidRPr="0017655A" w:rsidRDefault="0017655A" w:rsidP="0017655A">
                <w:r w:rsidRPr="0017655A">
                  <w:t>The Dreyfus Affair was a French political controversy resulting from the unjust conviction and imprisonment of Captain Alfred Dreyfus, a Jewish artillery officer, for alleged espionage. By 1899, the “Affair” had polarized France between “</w:t>
                </w:r>
                <w:proofErr w:type="spellStart"/>
                <w:r w:rsidRPr="0017655A">
                  <w:t>Dreyfusards</w:t>
                </w:r>
                <w:proofErr w:type="spellEnd"/>
                <w:r w:rsidRPr="0017655A">
                  <w:t>” and “anti-</w:t>
                </w:r>
                <w:proofErr w:type="spellStart"/>
                <w:r w:rsidRPr="0017655A">
                  <w:t>Dreyfusards</w:t>
                </w:r>
                <w:proofErr w:type="spellEnd"/>
                <w:r w:rsidRPr="0017655A">
                  <w:t xml:space="preserve">,” pointing to profound divisions between </w:t>
                </w:r>
                <w:proofErr w:type="gramStart"/>
                <w:r w:rsidRPr="0017655A">
                  <w:t>traditionalist</w:t>
                </w:r>
                <w:proofErr w:type="gramEnd"/>
                <w:r w:rsidRPr="0017655A">
                  <w:t xml:space="preserve"> and modernizing forces. </w:t>
                </w:r>
              </w:p>
              <w:p w:rsidR="0017655A" w:rsidRPr="0017655A" w:rsidRDefault="0017655A" w:rsidP="0017655A"/>
              <w:p w:rsidR="00E85A05" w:rsidRPr="0017655A" w:rsidRDefault="0017655A" w:rsidP="00E85A05">
                <w:r w:rsidRPr="0017655A">
                  <w:t xml:space="preserve">In September 1894, the French War Ministry acquired a document called the </w:t>
                </w:r>
                <w:r w:rsidRPr="0017655A">
                  <w:rPr>
                    <w:i/>
                  </w:rPr>
                  <w:t>bordereau</w:t>
                </w:r>
                <w:r w:rsidRPr="0017655A">
                  <w:t xml:space="preserve">, a memo offering a variety of military secrets to Germany. Dreyfus fell under suspicion because he had recently rotated through a variety of departments, received an </w:t>
                </w:r>
                <w:proofErr w:type="spellStart"/>
                <w:r w:rsidRPr="0017655A">
                  <w:t>unfavorable</w:t>
                </w:r>
                <w:proofErr w:type="spellEnd"/>
                <w:r w:rsidRPr="0017655A">
                  <w:t xml:space="preserve"> performance review, and, as a German-speaking Jew from Alsace, aroused the prejudices of his accusers. Despite bewildered protests of innocence, Dreyfus was imprisoned, </w:t>
                </w:r>
                <w:proofErr w:type="spellStart"/>
                <w:r w:rsidRPr="0017655A">
                  <w:t>court-martialed</w:t>
                </w:r>
                <w:proofErr w:type="spellEnd"/>
                <w:r w:rsidRPr="0017655A">
                  <w:t>, publically stripped of his insignia and sabre, and shipped to Devil’s Island, where he would remain in solitary confinement for the next four-and-a-half years. The press leaked his name before his trial and vicious anti-Semitic rhetoric erupted across France.</w:t>
                </w:r>
              </w:p>
            </w:tc>
          </w:sdtContent>
        </w:sdt>
      </w:tr>
      <w:tr w:rsidR="003F0D73" w:rsidRPr="0017655A" w:rsidTr="003F0D73">
        <w:sdt>
          <w:sdtPr>
            <w:alias w:val="Article text"/>
            <w:tag w:val="articleText"/>
            <w:id w:val="634067588"/>
            <w:placeholder>
              <w:docPart w:val="25034314C594894A8786ABD3874781F4"/>
            </w:placeholder>
          </w:sdtPr>
          <w:sdtEndPr/>
          <w:sdtContent>
            <w:tc>
              <w:tcPr>
                <w:tcW w:w="9016" w:type="dxa"/>
                <w:tcMar>
                  <w:top w:w="113" w:type="dxa"/>
                  <w:bottom w:w="113" w:type="dxa"/>
                </w:tcMar>
              </w:tcPr>
              <w:p w:rsidR="0017655A" w:rsidRPr="0017655A" w:rsidRDefault="0017655A" w:rsidP="0017655A">
                <w:r w:rsidRPr="0017655A">
                  <w:t>The Dreyfus Affair was a French political controversy resulting from the unjust conviction and imprisonment of Captain Alfred Dreyfus, a Jewish artillery officer, for alleged espionage. By 1899, the “Affair” had polarized France between “</w:t>
                </w:r>
                <w:proofErr w:type="spellStart"/>
                <w:r w:rsidRPr="0017655A">
                  <w:t>Dreyfusards</w:t>
                </w:r>
                <w:proofErr w:type="spellEnd"/>
                <w:r w:rsidRPr="0017655A">
                  <w:t>” and “anti-</w:t>
                </w:r>
                <w:proofErr w:type="spellStart"/>
                <w:r w:rsidRPr="0017655A">
                  <w:t>Dreyfusards</w:t>
                </w:r>
                <w:proofErr w:type="spellEnd"/>
                <w:r w:rsidRPr="0017655A">
                  <w:t xml:space="preserve">,” pointing to profound divisions between </w:t>
                </w:r>
                <w:proofErr w:type="gramStart"/>
                <w:r w:rsidRPr="0017655A">
                  <w:t>traditionalist</w:t>
                </w:r>
                <w:proofErr w:type="gramEnd"/>
                <w:r w:rsidRPr="0017655A">
                  <w:t xml:space="preserve"> and modernizing forces. </w:t>
                </w:r>
              </w:p>
              <w:p w:rsidR="0017655A" w:rsidRPr="0017655A" w:rsidRDefault="0017655A" w:rsidP="0017655A"/>
              <w:p w:rsidR="0017655A" w:rsidRPr="0017655A" w:rsidRDefault="0017655A" w:rsidP="0017655A">
                <w:r w:rsidRPr="0017655A">
                  <w:t xml:space="preserve">In September 1894, the French War Ministry acquired a document called the </w:t>
                </w:r>
                <w:r w:rsidRPr="0017655A">
                  <w:rPr>
                    <w:i/>
                  </w:rPr>
                  <w:t>bordereau</w:t>
                </w:r>
                <w:r w:rsidRPr="0017655A">
                  <w:t xml:space="preserve">, a memo offering a variety of military secrets to Germany. Dreyfus fell under suspicion because he had recently rotated through a variety of departments, received an </w:t>
                </w:r>
                <w:proofErr w:type="spellStart"/>
                <w:r w:rsidRPr="0017655A">
                  <w:t>unfavorable</w:t>
                </w:r>
                <w:proofErr w:type="spellEnd"/>
                <w:r w:rsidRPr="0017655A">
                  <w:t xml:space="preserve"> performance review, and, as a German-speaking Jew from Alsace, aroused the prejudices of his accusers. Despite bewildered protests of innocence, Dreyfus was imprisoned, </w:t>
                </w:r>
                <w:proofErr w:type="spellStart"/>
                <w:r w:rsidRPr="0017655A">
                  <w:t>court-martialed</w:t>
                </w:r>
                <w:proofErr w:type="spellEnd"/>
                <w:r w:rsidRPr="0017655A">
                  <w:t>, publically stripped of his insignia and sabre, and shipped to Devil’s Island, where he would remain in solitary confinement for the next four-and-a-half years. The press leaked his name before his trial and vicious anti-Semitic rhetoric erupted across France.</w:t>
                </w:r>
              </w:p>
              <w:p w:rsidR="0017655A" w:rsidRPr="0017655A" w:rsidRDefault="0017655A" w:rsidP="0017655A"/>
              <w:p w:rsidR="0017655A" w:rsidRPr="0017655A" w:rsidRDefault="0017655A" w:rsidP="0017655A">
                <w:r w:rsidRPr="0017655A">
                  <w:t xml:space="preserve">However, suspicions of Dreyfus’s innocence remained. In summer 1896, a new head of the Intelligence Services, Georges </w:t>
                </w:r>
                <w:proofErr w:type="spellStart"/>
                <w:r w:rsidRPr="0017655A">
                  <w:t>Picquart</w:t>
                </w:r>
                <w:proofErr w:type="spellEnd"/>
                <w:r w:rsidRPr="0017655A">
                  <w:t xml:space="preserve">, received a second document and identified a different man (Esterhazy) as its source. Reviewing Dreyfus’s file, </w:t>
                </w:r>
                <w:proofErr w:type="spellStart"/>
                <w:r w:rsidRPr="0017655A">
                  <w:t>Picquart</w:t>
                </w:r>
                <w:proofErr w:type="spellEnd"/>
                <w:r w:rsidRPr="0017655A">
                  <w:t xml:space="preserve"> realized that Esterhazy’s handwriting matched the </w:t>
                </w:r>
                <w:r w:rsidRPr="0017655A">
                  <w:rPr>
                    <w:i/>
                  </w:rPr>
                  <w:t>bordereau</w:t>
                </w:r>
                <w:r w:rsidRPr="0017655A">
                  <w:t xml:space="preserve">’s and that Dreyfus must be innocent. </w:t>
                </w:r>
                <w:proofErr w:type="spellStart"/>
                <w:r w:rsidRPr="0017655A">
                  <w:t>Picquart</w:t>
                </w:r>
                <w:proofErr w:type="spellEnd"/>
                <w:r w:rsidRPr="0017655A">
                  <w:t xml:space="preserve">, however, encountered fierce resistance to the exoneration of Dreyfus. Forged documents were added to Dreyfus’s secret file, and </w:t>
                </w:r>
                <w:proofErr w:type="spellStart"/>
                <w:r w:rsidRPr="0017655A">
                  <w:t>Picquart</w:t>
                </w:r>
                <w:proofErr w:type="spellEnd"/>
                <w:r w:rsidRPr="0017655A">
                  <w:t xml:space="preserve"> himself was threatened, dismissed from the military, and imprisoned. </w:t>
                </w:r>
              </w:p>
              <w:p w:rsidR="0017655A" w:rsidRPr="0017655A" w:rsidRDefault="0017655A" w:rsidP="0017655A"/>
              <w:p w:rsidR="0017655A" w:rsidRPr="0017655A" w:rsidRDefault="0017655A" w:rsidP="0017655A">
                <w:proofErr w:type="spellStart"/>
                <w:r w:rsidRPr="0017655A">
                  <w:t>Picquart’s</w:t>
                </w:r>
                <w:proofErr w:type="spellEnd"/>
                <w:r w:rsidRPr="0017655A">
                  <w:t xml:space="preserve"> lawyer then took the evidence to politicians and to the novelist </w:t>
                </w:r>
                <w:proofErr w:type="spellStart"/>
                <w:r w:rsidRPr="0017655A">
                  <w:t>Émile</w:t>
                </w:r>
                <w:proofErr w:type="spellEnd"/>
                <w:r w:rsidRPr="0017655A">
                  <w:t xml:space="preserve"> Zola, who in January 1898 published a famous open letter to President Faure. Denouncing the Dreyfus Affair as a stain on the French state, Zola’s letter ran under the giant headline “J’ACCUSE…!” and denounced many of the key figures by name. His subsequent trial for libel brought additional attention to the case. </w:t>
                </w:r>
              </w:p>
              <w:p w:rsidR="0017655A" w:rsidRPr="0017655A" w:rsidRDefault="0017655A" w:rsidP="0017655A"/>
              <w:p w:rsidR="0017655A" w:rsidRPr="0017655A" w:rsidRDefault="0017655A" w:rsidP="0017655A">
                <w:r w:rsidRPr="0017655A">
                  <w:t xml:space="preserve">In 1899, Dreyfus returned to France, was inexplicably convicted in a second court-martial, pardoned, and finally rehabilitated in 1906. He served his country with distinction in WWI and lived until 1935.  </w:t>
                </w:r>
              </w:p>
              <w:p w:rsidR="0017655A" w:rsidRPr="0017655A" w:rsidRDefault="0017655A" w:rsidP="0017655A"/>
              <w:p w:rsidR="003F0D73" w:rsidRPr="0017655A" w:rsidRDefault="0017655A" w:rsidP="0017655A">
                <w:r w:rsidRPr="0017655A">
                  <w:t>The Dreyfus Affair is important first of all as a notorious miscarriage of justice and as an example of the virulence of modern anti-Semitism. As evidence of Dreyfus’s innocence emerged, however, the affair also became a political struggle between traditionalists and progressives. Dreyfus’s supporters tended to be politicians in the Third Republic and anticlerical intellectuals, while the anti-</w:t>
                </w:r>
                <w:proofErr w:type="spellStart"/>
                <w:r w:rsidRPr="0017655A">
                  <w:t>Dreyfusards</w:t>
                </w:r>
                <w:proofErr w:type="spellEnd"/>
                <w:r w:rsidRPr="0017655A">
                  <w:t xml:space="preserve"> included the army hierarchy, monarchists, and many Catholics. The Dreyfus Affair thus revealed deep divisions and anxieties within French society. These anxieties included fears about German espionage, internal enemies, and French national identity. The Dreyfus Affair has been the object of study from a multitude of perspectives, such as the origins of counter-intelligence, the ability of the press both to stir up hatred and to uncover abuses of power, anti-Semitism and secularism in French society, potential abuses of secret evidence, and the importance of </w:t>
                </w:r>
                <w:proofErr w:type="spellStart"/>
                <w:r w:rsidRPr="0017655A">
                  <w:t>whistleblowers</w:t>
                </w:r>
                <w:proofErr w:type="spellEnd"/>
                <w:r w:rsidRPr="0017655A">
                  <w:t xml:space="preserve"> like </w:t>
                </w:r>
                <w:proofErr w:type="spellStart"/>
                <w:r w:rsidRPr="0017655A">
                  <w:t>Picquart</w:t>
                </w:r>
                <w:proofErr w:type="spellEnd"/>
                <w:r w:rsidRPr="0017655A">
                  <w:t xml:space="preserve"> and Zola.</w:t>
                </w:r>
              </w:p>
            </w:tc>
          </w:sdtContent>
        </w:sdt>
      </w:tr>
      <w:tr w:rsidR="003235A7" w:rsidRPr="0017655A" w:rsidTr="003235A7">
        <w:tc>
          <w:tcPr>
            <w:tcW w:w="9016" w:type="dxa"/>
          </w:tcPr>
          <w:p w:rsidR="003235A7" w:rsidRPr="0017655A" w:rsidRDefault="003235A7" w:rsidP="008A5B87">
            <w:r w:rsidRPr="0017655A">
              <w:rPr>
                <w:u w:val="single"/>
              </w:rPr>
              <w:lastRenderedPageBreak/>
              <w:t>Further reading</w:t>
            </w:r>
            <w:r w:rsidRPr="0017655A">
              <w:t>:</w:t>
            </w:r>
          </w:p>
          <w:sdt>
            <w:sdtPr>
              <w:alias w:val="Further reading"/>
              <w:tag w:val="furtherReading"/>
              <w:id w:val="-1516217107"/>
              <w:placeholder>
                <w:docPart w:val="44F0EE04F8955C4B98F5E75C0F168829"/>
              </w:placeholder>
            </w:sdtPr>
            <w:sdtEndPr/>
            <w:sdtContent>
              <w:p w:rsidR="0017655A" w:rsidRDefault="0017655A" w:rsidP="0017655A"/>
              <w:p w:rsidR="003235A7" w:rsidRPr="0017655A" w:rsidRDefault="0017655A" w:rsidP="0017655A">
                <w:sdt>
                  <w:sdtPr>
                    <w:id w:val="1987128232"/>
                    <w:citation/>
                  </w:sdtPr>
                  <w:sdtContent>
                    <w:r>
                      <w:fldChar w:fldCharType="begin"/>
                    </w:r>
                    <w:r>
                      <w:rPr>
                        <w:lang w:val="en-US"/>
                      </w:rPr>
                      <w:instrText xml:space="preserve"> CITATION UGA05 \l 1033 </w:instrText>
                    </w:r>
                    <w:r>
                      <w:fldChar w:fldCharType="separate"/>
                    </w:r>
                    <w:r>
                      <w:rPr>
                        <w:noProof/>
                        <w:lang w:val="en-US"/>
                      </w:rPr>
                      <w:t>(UGA Law Alfred Dreyfus Information Site)</w:t>
                    </w:r>
                    <w:r>
                      <w:fldChar w:fldCharType="end"/>
                    </w:r>
                  </w:sdtContent>
                </w:sdt>
              </w:p>
            </w:sdtContent>
          </w:sdt>
        </w:tc>
      </w:tr>
    </w:tbl>
    <w:p w:rsidR="00C27FAB" w:rsidRPr="0017655A" w:rsidRDefault="00C27FAB" w:rsidP="00B33145"/>
    <w:sectPr w:rsidR="00C27FAB" w:rsidRPr="0017655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55A" w:rsidRDefault="0017655A" w:rsidP="007A0D55">
      <w:pPr>
        <w:spacing w:after="0" w:line="240" w:lineRule="auto"/>
      </w:pPr>
      <w:r>
        <w:separator/>
      </w:r>
    </w:p>
  </w:endnote>
  <w:endnote w:type="continuationSeparator" w:id="0">
    <w:p w:rsidR="0017655A" w:rsidRDefault="001765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55A" w:rsidRDefault="0017655A" w:rsidP="007A0D55">
      <w:pPr>
        <w:spacing w:after="0" w:line="240" w:lineRule="auto"/>
      </w:pPr>
      <w:r>
        <w:separator/>
      </w:r>
    </w:p>
  </w:footnote>
  <w:footnote w:type="continuationSeparator" w:id="0">
    <w:p w:rsidR="0017655A" w:rsidRDefault="0017655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55A"/>
    <w:rsid w:val="00032559"/>
    <w:rsid w:val="00052040"/>
    <w:rsid w:val="000B25AE"/>
    <w:rsid w:val="000B55AB"/>
    <w:rsid w:val="000D24DC"/>
    <w:rsid w:val="00101B2E"/>
    <w:rsid w:val="00116FA0"/>
    <w:rsid w:val="0015114C"/>
    <w:rsid w:val="0017655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6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65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6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65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E94EAF49BDD9448FC38E54A8AD7D50"/>
        <w:category>
          <w:name w:val="General"/>
          <w:gallery w:val="placeholder"/>
        </w:category>
        <w:types>
          <w:type w:val="bbPlcHdr"/>
        </w:types>
        <w:behaviors>
          <w:behavior w:val="content"/>
        </w:behaviors>
        <w:guid w:val="{69111179-7E28-E347-81B2-8F29FC61AAA0}"/>
      </w:docPartPr>
      <w:docPartBody>
        <w:p w:rsidR="00000000" w:rsidRDefault="004E117A">
          <w:pPr>
            <w:pStyle w:val="B1E94EAF49BDD9448FC38E54A8AD7D50"/>
          </w:pPr>
          <w:r w:rsidRPr="00CC586D">
            <w:rPr>
              <w:rStyle w:val="PlaceholderText"/>
              <w:b/>
              <w:color w:val="FFFFFF" w:themeColor="background1"/>
            </w:rPr>
            <w:t>[Salutation]</w:t>
          </w:r>
        </w:p>
      </w:docPartBody>
    </w:docPart>
    <w:docPart>
      <w:docPartPr>
        <w:name w:val="052132ABA00CF7478A3B97B1551F6E8A"/>
        <w:category>
          <w:name w:val="General"/>
          <w:gallery w:val="placeholder"/>
        </w:category>
        <w:types>
          <w:type w:val="bbPlcHdr"/>
        </w:types>
        <w:behaviors>
          <w:behavior w:val="content"/>
        </w:behaviors>
        <w:guid w:val="{6A4828FF-6166-1844-A4B6-504CB77D82A1}"/>
      </w:docPartPr>
      <w:docPartBody>
        <w:p w:rsidR="00000000" w:rsidRDefault="004E117A">
          <w:pPr>
            <w:pStyle w:val="052132ABA00CF7478A3B97B1551F6E8A"/>
          </w:pPr>
          <w:r>
            <w:rPr>
              <w:rStyle w:val="PlaceholderText"/>
            </w:rPr>
            <w:t>[First name]</w:t>
          </w:r>
        </w:p>
      </w:docPartBody>
    </w:docPart>
    <w:docPart>
      <w:docPartPr>
        <w:name w:val="A1FCE0D0B19E4B4DA0D31F1C4FDB072C"/>
        <w:category>
          <w:name w:val="General"/>
          <w:gallery w:val="placeholder"/>
        </w:category>
        <w:types>
          <w:type w:val="bbPlcHdr"/>
        </w:types>
        <w:behaviors>
          <w:behavior w:val="content"/>
        </w:behaviors>
        <w:guid w:val="{5FC033CF-D2E8-4540-9A56-044617E49D3A}"/>
      </w:docPartPr>
      <w:docPartBody>
        <w:p w:rsidR="00000000" w:rsidRDefault="004E117A">
          <w:pPr>
            <w:pStyle w:val="A1FCE0D0B19E4B4DA0D31F1C4FDB072C"/>
          </w:pPr>
          <w:r>
            <w:rPr>
              <w:rStyle w:val="PlaceholderText"/>
            </w:rPr>
            <w:t>[Middle name]</w:t>
          </w:r>
        </w:p>
      </w:docPartBody>
    </w:docPart>
    <w:docPart>
      <w:docPartPr>
        <w:name w:val="E7AB260C4493B6429755CCF60480CC4F"/>
        <w:category>
          <w:name w:val="General"/>
          <w:gallery w:val="placeholder"/>
        </w:category>
        <w:types>
          <w:type w:val="bbPlcHdr"/>
        </w:types>
        <w:behaviors>
          <w:behavior w:val="content"/>
        </w:behaviors>
        <w:guid w:val="{367481A0-2A00-E743-AE50-25A44C93FECB}"/>
      </w:docPartPr>
      <w:docPartBody>
        <w:p w:rsidR="00000000" w:rsidRDefault="004E117A">
          <w:pPr>
            <w:pStyle w:val="E7AB260C4493B6429755CCF60480CC4F"/>
          </w:pPr>
          <w:r>
            <w:rPr>
              <w:rStyle w:val="PlaceholderText"/>
            </w:rPr>
            <w:t>[Last name]</w:t>
          </w:r>
        </w:p>
      </w:docPartBody>
    </w:docPart>
    <w:docPart>
      <w:docPartPr>
        <w:name w:val="DA2B341349EE3A408801E2774658755F"/>
        <w:category>
          <w:name w:val="General"/>
          <w:gallery w:val="placeholder"/>
        </w:category>
        <w:types>
          <w:type w:val="bbPlcHdr"/>
        </w:types>
        <w:behaviors>
          <w:behavior w:val="content"/>
        </w:behaviors>
        <w:guid w:val="{B2B3ABC7-5221-B64A-88CE-9C69032D2E04}"/>
      </w:docPartPr>
      <w:docPartBody>
        <w:p w:rsidR="00000000" w:rsidRDefault="004E117A">
          <w:pPr>
            <w:pStyle w:val="DA2B341349EE3A408801E2774658755F"/>
          </w:pPr>
          <w:r>
            <w:rPr>
              <w:rStyle w:val="PlaceholderText"/>
            </w:rPr>
            <w:t>[Enter your biography]</w:t>
          </w:r>
        </w:p>
      </w:docPartBody>
    </w:docPart>
    <w:docPart>
      <w:docPartPr>
        <w:name w:val="A717B974A2F1814BB08015A776CCFD3C"/>
        <w:category>
          <w:name w:val="General"/>
          <w:gallery w:val="placeholder"/>
        </w:category>
        <w:types>
          <w:type w:val="bbPlcHdr"/>
        </w:types>
        <w:behaviors>
          <w:behavior w:val="content"/>
        </w:behaviors>
        <w:guid w:val="{344A30F8-E3A1-9B42-88B1-368D2E05FDFE}"/>
      </w:docPartPr>
      <w:docPartBody>
        <w:p w:rsidR="00000000" w:rsidRDefault="004E117A">
          <w:pPr>
            <w:pStyle w:val="A717B974A2F1814BB08015A776CCFD3C"/>
          </w:pPr>
          <w:r>
            <w:rPr>
              <w:rStyle w:val="PlaceholderText"/>
            </w:rPr>
            <w:t>[Enter the institution with which you are affiliated]</w:t>
          </w:r>
        </w:p>
      </w:docPartBody>
    </w:docPart>
    <w:docPart>
      <w:docPartPr>
        <w:name w:val="063CBB3A52AF384782BCA8D7398ED6CB"/>
        <w:category>
          <w:name w:val="General"/>
          <w:gallery w:val="placeholder"/>
        </w:category>
        <w:types>
          <w:type w:val="bbPlcHdr"/>
        </w:types>
        <w:behaviors>
          <w:behavior w:val="content"/>
        </w:behaviors>
        <w:guid w:val="{46B48D97-7CAF-124C-9C84-80037915151A}"/>
      </w:docPartPr>
      <w:docPartBody>
        <w:p w:rsidR="00000000" w:rsidRDefault="004E117A">
          <w:pPr>
            <w:pStyle w:val="063CBB3A52AF384782BCA8D7398ED6CB"/>
          </w:pPr>
          <w:r w:rsidRPr="00EF74F7">
            <w:rPr>
              <w:b/>
              <w:color w:val="808080" w:themeColor="background1" w:themeShade="80"/>
            </w:rPr>
            <w:t>[Enter the headword for your article]</w:t>
          </w:r>
        </w:p>
      </w:docPartBody>
    </w:docPart>
    <w:docPart>
      <w:docPartPr>
        <w:name w:val="7E8F2596724B434C9A02008E4D1DC96D"/>
        <w:category>
          <w:name w:val="General"/>
          <w:gallery w:val="placeholder"/>
        </w:category>
        <w:types>
          <w:type w:val="bbPlcHdr"/>
        </w:types>
        <w:behaviors>
          <w:behavior w:val="content"/>
        </w:behaviors>
        <w:guid w:val="{B7D6C67D-055D-2C46-85C8-85E63059E4A1}"/>
      </w:docPartPr>
      <w:docPartBody>
        <w:p w:rsidR="00000000" w:rsidRDefault="004E117A">
          <w:pPr>
            <w:pStyle w:val="7E8F2596724B434C9A02008E4D1DC96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C6326C0D706648B5F9BEC217155104"/>
        <w:category>
          <w:name w:val="General"/>
          <w:gallery w:val="placeholder"/>
        </w:category>
        <w:types>
          <w:type w:val="bbPlcHdr"/>
        </w:types>
        <w:behaviors>
          <w:behavior w:val="content"/>
        </w:behaviors>
        <w:guid w:val="{700E8763-9CFB-CD47-940E-444293E0B25B}"/>
      </w:docPartPr>
      <w:docPartBody>
        <w:p w:rsidR="00000000" w:rsidRDefault="004E117A">
          <w:pPr>
            <w:pStyle w:val="5DC6326C0D706648B5F9BEC2171551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034314C594894A8786ABD3874781F4"/>
        <w:category>
          <w:name w:val="General"/>
          <w:gallery w:val="placeholder"/>
        </w:category>
        <w:types>
          <w:type w:val="bbPlcHdr"/>
        </w:types>
        <w:behaviors>
          <w:behavior w:val="content"/>
        </w:behaviors>
        <w:guid w:val="{5850C0AB-51C8-F04C-A26E-822B7751931D}"/>
      </w:docPartPr>
      <w:docPartBody>
        <w:p w:rsidR="00000000" w:rsidRDefault="004E117A">
          <w:pPr>
            <w:pStyle w:val="25034314C594894A8786ABD3874781F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F0EE04F8955C4B98F5E75C0F168829"/>
        <w:category>
          <w:name w:val="General"/>
          <w:gallery w:val="placeholder"/>
        </w:category>
        <w:types>
          <w:type w:val="bbPlcHdr"/>
        </w:types>
        <w:behaviors>
          <w:behavior w:val="content"/>
        </w:behaviors>
        <w:guid w:val="{70EA2AB1-D6D9-574E-9340-6F0C745060D3}"/>
      </w:docPartPr>
      <w:docPartBody>
        <w:p w:rsidR="00000000" w:rsidRDefault="004E117A">
          <w:pPr>
            <w:pStyle w:val="44F0EE04F8955C4B98F5E75C0F16882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E94EAF49BDD9448FC38E54A8AD7D50">
    <w:name w:val="B1E94EAF49BDD9448FC38E54A8AD7D50"/>
  </w:style>
  <w:style w:type="paragraph" w:customStyle="1" w:styleId="052132ABA00CF7478A3B97B1551F6E8A">
    <w:name w:val="052132ABA00CF7478A3B97B1551F6E8A"/>
  </w:style>
  <w:style w:type="paragraph" w:customStyle="1" w:styleId="A1FCE0D0B19E4B4DA0D31F1C4FDB072C">
    <w:name w:val="A1FCE0D0B19E4B4DA0D31F1C4FDB072C"/>
  </w:style>
  <w:style w:type="paragraph" w:customStyle="1" w:styleId="E7AB260C4493B6429755CCF60480CC4F">
    <w:name w:val="E7AB260C4493B6429755CCF60480CC4F"/>
  </w:style>
  <w:style w:type="paragraph" w:customStyle="1" w:styleId="DA2B341349EE3A408801E2774658755F">
    <w:name w:val="DA2B341349EE3A408801E2774658755F"/>
  </w:style>
  <w:style w:type="paragraph" w:customStyle="1" w:styleId="A717B974A2F1814BB08015A776CCFD3C">
    <w:name w:val="A717B974A2F1814BB08015A776CCFD3C"/>
  </w:style>
  <w:style w:type="paragraph" w:customStyle="1" w:styleId="063CBB3A52AF384782BCA8D7398ED6CB">
    <w:name w:val="063CBB3A52AF384782BCA8D7398ED6CB"/>
  </w:style>
  <w:style w:type="paragraph" w:customStyle="1" w:styleId="7E8F2596724B434C9A02008E4D1DC96D">
    <w:name w:val="7E8F2596724B434C9A02008E4D1DC96D"/>
  </w:style>
  <w:style w:type="paragraph" w:customStyle="1" w:styleId="5DC6326C0D706648B5F9BEC217155104">
    <w:name w:val="5DC6326C0D706648B5F9BEC217155104"/>
  </w:style>
  <w:style w:type="paragraph" w:customStyle="1" w:styleId="25034314C594894A8786ABD3874781F4">
    <w:name w:val="25034314C594894A8786ABD3874781F4"/>
  </w:style>
  <w:style w:type="paragraph" w:customStyle="1" w:styleId="44F0EE04F8955C4B98F5E75C0F168829">
    <w:name w:val="44F0EE04F8955C4B98F5E75C0F1688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E94EAF49BDD9448FC38E54A8AD7D50">
    <w:name w:val="B1E94EAF49BDD9448FC38E54A8AD7D50"/>
  </w:style>
  <w:style w:type="paragraph" w:customStyle="1" w:styleId="052132ABA00CF7478A3B97B1551F6E8A">
    <w:name w:val="052132ABA00CF7478A3B97B1551F6E8A"/>
  </w:style>
  <w:style w:type="paragraph" w:customStyle="1" w:styleId="A1FCE0D0B19E4B4DA0D31F1C4FDB072C">
    <w:name w:val="A1FCE0D0B19E4B4DA0D31F1C4FDB072C"/>
  </w:style>
  <w:style w:type="paragraph" w:customStyle="1" w:styleId="E7AB260C4493B6429755CCF60480CC4F">
    <w:name w:val="E7AB260C4493B6429755CCF60480CC4F"/>
  </w:style>
  <w:style w:type="paragraph" w:customStyle="1" w:styleId="DA2B341349EE3A408801E2774658755F">
    <w:name w:val="DA2B341349EE3A408801E2774658755F"/>
  </w:style>
  <w:style w:type="paragraph" w:customStyle="1" w:styleId="A717B974A2F1814BB08015A776CCFD3C">
    <w:name w:val="A717B974A2F1814BB08015A776CCFD3C"/>
  </w:style>
  <w:style w:type="paragraph" w:customStyle="1" w:styleId="063CBB3A52AF384782BCA8D7398ED6CB">
    <w:name w:val="063CBB3A52AF384782BCA8D7398ED6CB"/>
  </w:style>
  <w:style w:type="paragraph" w:customStyle="1" w:styleId="7E8F2596724B434C9A02008E4D1DC96D">
    <w:name w:val="7E8F2596724B434C9A02008E4D1DC96D"/>
  </w:style>
  <w:style w:type="paragraph" w:customStyle="1" w:styleId="5DC6326C0D706648B5F9BEC217155104">
    <w:name w:val="5DC6326C0D706648B5F9BEC217155104"/>
  </w:style>
  <w:style w:type="paragraph" w:customStyle="1" w:styleId="25034314C594894A8786ABD3874781F4">
    <w:name w:val="25034314C594894A8786ABD3874781F4"/>
  </w:style>
  <w:style w:type="paragraph" w:customStyle="1" w:styleId="44F0EE04F8955C4B98F5E75C0F168829">
    <w:name w:val="44F0EE04F8955C4B98F5E75C0F1688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UGA05</b:Tag>
    <b:SourceType>InternetSite</b:SourceType>
    <b:Guid>{3255F6C2-E587-BB4D-98AD-D944BD5A4127}</b:Guid>
    <b:Title>UGA Law Alfred Dreyfus Information Site</b:Title>
    <b:Year>2005</b:Year>
    <b:InternetSiteTitle>The University of Georgia School of Law</b:InternetSiteTitle>
    <b:URL>http://www.law.uga.edu/dreyfus/bibliography.pdf</b:URL>
    <b:YearAccessed>2014</b:YearAccessed>
    <b:MonthAccessed>April</b:MonthAccessed>
    <b:DayAccessed>1</b:DayAccessed>
    <b:RefOrder>1</b:RefOrder>
  </b:Source>
</b:Sources>
</file>

<file path=customXml/itemProps1.xml><?xml version="1.0" encoding="utf-8"?>
<ds:datastoreItem xmlns:ds="http://schemas.openxmlformats.org/officeDocument/2006/customXml" ds:itemID="{344C3453-7BA5-7546-9717-0EFD249C3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681</Words>
  <Characters>3936</Characters>
  <Application>Microsoft Macintosh Word</Application>
  <DocSecurity>0</DocSecurity>
  <Lines>69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2016-01-13T19:30:00Z</dcterms:created>
  <dcterms:modified xsi:type="dcterms:W3CDTF">2016-01-13T19:38:00Z</dcterms:modified>
</cp:coreProperties>
</file>