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303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i/>
              <w:color w:val="FFFFFF" w:themeColor="background1"/>
            </w:rPr>
            <w:alias w:val="Salutation"/>
            <w:tag w:val="salutation"/>
            <w:id w:val="-1659997262"/>
            <w:placeholder>
              <w:docPart w:val="E7CCF1878CE0BB49BD6A82A75D21BB3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462FCF" w:rsidRDefault="00B574C9" w:rsidP="00CC586D">
                <w:pPr>
                  <w:jc w:val="center"/>
                  <w:rPr>
                    <w:b/>
                    <w:i/>
                    <w:color w:val="FFFFFF" w:themeColor="background1"/>
                  </w:rPr>
                </w:pPr>
                <w:r w:rsidRPr="00462FCF">
                  <w:rPr>
                    <w:rStyle w:val="PlaceholderText"/>
                    <w:b/>
                    <w:i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DF77BDA9B94E048977E33575BD6599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462FCF" w:rsidRDefault="00462FCF" w:rsidP="00462FCF">
                <w:pPr>
                  <w:rPr>
                    <w:i/>
                  </w:rPr>
                </w:pPr>
                <w:r w:rsidRPr="00462FCF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 w:eastAsia="ja-JP"/>
                  </w:rPr>
                  <w:t>Christopher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DDBF59BB1AD574790FF3A1AE224D09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602CED94608E5468C82CB4479B51AA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62FCF" w:rsidP="00922950">
                <w:r w:rsidRPr="00462FCF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 w:eastAsia="ja-JP"/>
                  </w:rPr>
                  <w:t>Norris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E5682D01C75804D9F89BC9DFCB6D1F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0F8DB3B528B774389551248D817928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62FCF" w:rsidP="00B574C9">
                <w:r w:rsidRPr="00462FCF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 w:eastAsia="ja-JP"/>
                  </w:rPr>
                  <w:t>Cardiff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462FCF" w:rsidRDefault="00244BB0" w:rsidP="00244BB0">
            <w:pPr>
              <w:jc w:val="center"/>
              <w:rPr>
                <w:color w:val="FFFFFF" w:themeColor="background1"/>
              </w:rPr>
            </w:pPr>
            <w:r w:rsidRPr="00462FCF">
              <w:rPr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E716AB0062DCC94DA20E296053FE860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462FCF" w:rsidRDefault="00462FCF" w:rsidP="003F0D73">
                <w:proofErr w:type="spellStart"/>
                <w:r w:rsidRPr="00462FCF">
                  <w:rPr>
                    <w:rFonts w:ascii="Times New Roman" w:hAnsi="Times New Roman" w:cs="Times New Roman"/>
                    <w:sz w:val="24"/>
                    <w:szCs w:val="24"/>
                  </w:rPr>
                  <w:t>Eichenbaum</w:t>
                </w:r>
                <w:proofErr w:type="spellEnd"/>
                <w:r w:rsidRPr="00462FCF">
                  <w:rPr>
                    <w:rFonts w:ascii="Times New Roman" w:hAnsi="Times New Roman" w:cs="Times New Roman"/>
                    <w:sz w:val="24"/>
                    <w:szCs w:val="24"/>
                  </w:rPr>
                  <w:t>, Boris (1886-1959)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E7E3B96FBE42E499D62B0FCF70A2F2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142D120D8447942ADE6CBC3789315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62FCF" w:rsidP="00E85A05"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Boris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Mikhailovich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>Eichenbaum</w:t>
                </w:r>
                <w:proofErr w:type="spellEnd"/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900CB1">
                  <w:rPr>
                    <w:rFonts w:ascii="Times New Roman" w:hAnsi="Times New Roman" w:cs="Times New Roman"/>
                    <w:sz w:val="24"/>
                    <w:szCs w:val="24"/>
                  </w:rPr>
                  <w:t>(</w:t>
                </w:r>
                <w:r w:rsidRPr="00910BA3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Борис Михайлович Эйхенбаум</w:t>
                </w:r>
                <w:r w:rsidRPr="00900CB1"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was a leading figure in the Russian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>ormalist school of literary scholars, critics and theorists. 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n early member of OPOYAZ </w:t>
                </w:r>
                <w:r w:rsidRPr="00900CB1">
                  <w:rPr>
                    <w:rFonts w:ascii="Times New Roman" w:hAnsi="Times New Roman" w:cs="Times New Roman"/>
                    <w:sz w:val="24"/>
                    <w:szCs w:val="24"/>
                  </w:rPr>
                  <w:t>(</w:t>
                </w:r>
                <w:r w:rsidRPr="00910BA3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Общество изучения Поэтического Языка</w:t>
                </w:r>
                <w:r w:rsidRPr="00910BA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, </w:t>
                </w:r>
                <w:r w:rsidRPr="00910BA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Society for the Study of Poetic Language)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and a prominent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member of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the school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Eichenbaum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>propound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ed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its central claims during its period of highest visibility during the early-to-mid 1920s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also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defend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ed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the school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against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attack from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revolutionary thinkers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(like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Leon 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>Trotsky) who rejected formalism for its supposed lack of social-historical engagement.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3C86CA080878C4EB16D3119C061EDE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2FCF" w:rsidRDefault="00462FCF" w:rsidP="00462FCF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Boris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Mikhailovich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>Eichenbaum</w:t>
                </w:r>
                <w:proofErr w:type="spellEnd"/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900CB1">
                  <w:rPr>
                    <w:rFonts w:ascii="Times New Roman" w:hAnsi="Times New Roman" w:cs="Times New Roman"/>
                    <w:sz w:val="24"/>
                    <w:szCs w:val="24"/>
                  </w:rPr>
                  <w:t>(</w:t>
                </w:r>
                <w:r w:rsidRPr="00910BA3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Борис Михайлович Эйхенбаум</w:t>
                </w:r>
                <w:r w:rsidRPr="00900CB1"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was a leading figure in the Russian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>ormalist school of literary scholars, critics and theorists. 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n early member of OPOYAZ </w:t>
                </w:r>
                <w:r w:rsidRPr="00900CB1">
                  <w:rPr>
                    <w:rFonts w:ascii="Times New Roman" w:hAnsi="Times New Roman" w:cs="Times New Roman"/>
                    <w:sz w:val="24"/>
                    <w:szCs w:val="24"/>
                  </w:rPr>
                  <w:t>(</w:t>
                </w:r>
                <w:r w:rsidRPr="00910BA3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Общество изучения Поэтического Языка</w:t>
                </w:r>
                <w:r w:rsidRPr="00910BA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, </w:t>
                </w:r>
                <w:r w:rsidRPr="00910BA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Society for the Study of Poetic Language)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and a prominent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member of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the school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Eichenbaum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>propound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ed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its central claims during its period of highest visibility during the early-to-mid 1920s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also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defend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ed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the school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against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attack from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revolutionary thinkers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(like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Leon 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Trotsky) who rejected formalism for its supposed lack of social-historical engagement. Along with his eminent colleague Roman </w:t>
                </w:r>
                <w:proofErr w:type="spellStart"/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>Jakobson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(1896-1982)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who carried Russian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ormalist precepts to his later involvement with the </w:t>
                </w:r>
                <w:proofErr w:type="spellStart"/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>structuralists</w:t>
                </w:r>
                <w:proofErr w:type="spellEnd"/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of the Prague Linguistic Circle, </w:t>
                </w:r>
                <w:proofErr w:type="spellStart"/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>Eichenbaum</w:t>
                </w:r>
                <w:proofErr w:type="spellEnd"/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argued for a conception of the literary work that focused on intrinsic features of the text such as verse-forms, poetic devices, narrative structures, tropes and structural attributes. Strictly speaking, therefore, this approach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discouraged analysis of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‘extraneous’ factors such as history, politics or authorial biography. However </w:t>
                </w:r>
                <w:proofErr w:type="spellStart"/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>Eichenbaum</w:t>
                </w:r>
                <w:proofErr w:type="spellEnd"/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moved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toward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appeasing the movement’s state-sponsored critics – and thus staving off its eventual enforced dispersal – by seeking to reconcile those formalist principles with a sociological poetics sensitive to shifting cultural contexts. In this respect his work shows tentative signs of convergence with that of the contemporary group around Mikhail </w:t>
                </w:r>
                <w:proofErr w:type="spellStart"/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>Bakhtin</w:t>
                </w:r>
                <w:proofErr w:type="spellEnd"/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(1895-1975), </w:t>
                </w:r>
                <w:r w:rsidRPr="00891B1C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whose programme pushed much further toward a theoretically worked-out dialectical synthesis of these seemingly disparate aims.  </w:t>
                </w:r>
              </w:p>
              <w:p w:rsidR="00462FCF" w:rsidRDefault="00462FCF" w:rsidP="00462FCF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462FCF" w:rsidRDefault="00462FCF" w:rsidP="00462FCF">
                <w:pPr>
                  <w:pStyle w:val="Heading2"/>
                  <w:outlineLvl w:val="1"/>
                </w:pPr>
                <w:r w:rsidRPr="00910BA3">
                  <w:t>List of works</w:t>
                </w:r>
              </w:p>
              <w:p w:rsidR="00462FCF" w:rsidRDefault="00462FCF" w:rsidP="00462FCF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9234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(1963) ‘The Structure of Gogol’s “The Overcoat”’, trans. B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  <w:r w:rsidRPr="0089234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Paul and 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  <w:r w:rsidRPr="0089234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Nesbitt, </w:t>
                </w:r>
                <w:r w:rsidRPr="0089234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Russian Review</w:t>
                </w:r>
              </w:p>
              <w:p w:rsidR="00462FCF" w:rsidRDefault="00462FCF" w:rsidP="00462FCF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9234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(1926) ‘The Theory of “The Formal Method”’ in L. T. Lemon and M.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J. Reis (eds.)</w:t>
                </w:r>
              </w:p>
              <w:p w:rsidR="00462FCF" w:rsidRPr="0089234B" w:rsidRDefault="00462FCF" w:rsidP="00462FCF">
                <w:pPr>
                  <w:contextualSpacing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89234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Russian Formalism: 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F</w:t>
                </w:r>
                <w:r w:rsidRPr="0089234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our 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E</w:t>
                </w:r>
                <w:r w:rsidRPr="0089234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ssays</w:t>
                </w:r>
              </w:p>
              <w:p w:rsidR="00462FCF" w:rsidRDefault="00462FCF" w:rsidP="00462FCF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3F0D73" w:rsidRDefault="003F0D73" w:rsidP="00462FCF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C77589" w:rsidRDefault="00C77589" w:rsidP="008A5B87">
            <w:sdt>
              <w:sdtPr>
                <w:id w:val="-2118280629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VBL01 \l 1033 </w:instrText>
                </w:r>
                <w:r>
                  <w:fldChar w:fldCharType="separate"/>
                </w:r>
                <w:r w:rsidRPr="00C77589">
                  <w:rPr>
                    <w:noProof/>
                    <w:lang w:val="en-US"/>
                  </w:rPr>
                  <w:t>(Boris Eichenbaum)</w:t>
                </w:r>
                <w:r>
                  <w:fldChar w:fldCharType="end"/>
                </w:r>
              </w:sdtContent>
            </w:sdt>
            <w:bookmarkStart w:id="0" w:name="_GoBack"/>
            <w:bookmarkEnd w:id="0"/>
          </w:p>
          <w:sdt>
            <w:sdtPr>
              <w:alias w:val="Further reading"/>
              <w:tag w:val="furtherReading"/>
              <w:id w:val="-1516217107"/>
              <w:placeholder>
                <w:docPart w:val="2A9C16E6A586CB47AC26D5004F54026C"/>
              </w:placeholder>
            </w:sdtPr>
            <w:sdtEndPr/>
            <w:sdtContent>
              <w:p w:rsidR="00C77589" w:rsidRDefault="00C77589" w:rsidP="00C77589">
                <w:sdt>
                  <w:sdtPr>
                    <w:id w:val="-13405477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LTL651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C77589">
                      <w:rPr>
                        <w:noProof/>
                        <w:lang w:val="en-US"/>
                      </w:rPr>
                      <w:t>(L. T. Lemon)</w:t>
                    </w:r>
                    <w:r>
                      <w:fldChar w:fldCharType="end"/>
                    </w:r>
                  </w:sdtContent>
                </w:sdt>
              </w:p>
              <w:p w:rsidR="003235A7" w:rsidRDefault="00C77589" w:rsidP="00C77589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FCF" w:rsidRDefault="00462FCF" w:rsidP="007A0D55">
      <w:pPr>
        <w:spacing w:after="0" w:line="240" w:lineRule="auto"/>
      </w:pPr>
      <w:r>
        <w:separator/>
      </w:r>
    </w:p>
  </w:endnote>
  <w:endnote w:type="continuationSeparator" w:id="0">
    <w:p w:rsidR="00462FCF" w:rsidRDefault="00462F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FCF" w:rsidRDefault="00462FCF" w:rsidP="007A0D55">
      <w:pPr>
        <w:spacing w:after="0" w:line="240" w:lineRule="auto"/>
      </w:pPr>
      <w:r>
        <w:separator/>
      </w:r>
    </w:p>
  </w:footnote>
  <w:footnote w:type="continuationSeparator" w:id="0">
    <w:p w:rsidR="00462FCF" w:rsidRDefault="00462F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C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2FCF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7589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62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62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ncer_smile:Dropbox:Molly%20McFau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CCF1878CE0BB49BD6A82A75D21B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8AB74-5878-5C4A-AD4D-6D7683656A43}"/>
      </w:docPartPr>
      <w:docPartBody>
        <w:p w:rsidR="006E6B42" w:rsidRDefault="006E6B42">
          <w:pPr>
            <w:pStyle w:val="E7CCF1878CE0BB49BD6A82A75D21BB3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DF77BDA9B94E048977E33575BD65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69090-0116-FB40-8691-FB6670606006}"/>
      </w:docPartPr>
      <w:docPartBody>
        <w:p w:rsidR="006E6B42" w:rsidRDefault="006E6B42">
          <w:pPr>
            <w:pStyle w:val="0DF77BDA9B94E048977E33575BD659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DDBF59BB1AD574790FF3A1AE224D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8AC8-ED53-234E-90DF-92F2C9E36516}"/>
      </w:docPartPr>
      <w:docPartBody>
        <w:p w:rsidR="006E6B42" w:rsidRDefault="006E6B42">
          <w:pPr>
            <w:pStyle w:val="EDDBF59BB1AD574790FF3A1AE224D09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602CED94608E5468C82CB4479B51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D6DF7-C0F4-1642-BA8A-B80524EE69CD}"/>
      </w:docPartPr>
      <w:docPartBody>
        <w:p w:rsidR="006E6B42" w:rsidRDefault="006E6B42">
          <w:pPr>
            <w:pStyle w:val="F602CED94608E5468C82CB4479B51AA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E5682D01C75804D9F89BC9DFCB6D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A7B50-D29A-D34C-87B5-34A107DC9CDD}"/>
      </w:docPartPr>
      <w:docPartBody>
        <w:p w:rsidR="006E6B42" w:rsidRDefault="006E6B42">
          <w:pPr>
            <w:pStyle w:val="CE5682D01C75804D9F89BC9DFCB6D1F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0F8DB3B528B774389551248D817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45A69-605F-C049-9857-8182C5D2BE25}"/>
      </w:docPartPr>
      <w:docPartBody>
        <w:p w:rsidR="006E6B42" w:rsidRDefault="006E6B42">
          <w:pPr>
            <w:pStyle w:val="50F8DB3B528B774389551248D817928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16AB0062DCC94DA20E296053FE8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CAD46-DDAD-9E4D-BC6D-56175DF5BC12}"/>
      </w:docPartPr>
      <w:docPartBody>
        <w:p w:rsidR="006E6B42" w:rsidRDefault="006E6B42">
          <w:pPr>
            <w:pStyle w:val="E716AB0062DCC94DA20E296053FE860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E7E3B96FBE42E499D62B0FCF70A2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EE87A-AE2C-024D-ACA7-A5D044FADC71}"/>
      </w:docPartPr>
      <w:docPartBody>
        <w:p w:rsidR="006E6B42" w:rsidRDefault="006E6B42">
          <w:pPr>
            <w:pStyle w:val="1E7E3B96FBE42E499D62B0FCF70A2F2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142D120D8447942ADE6CBC378931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9992-48CB-C847-8729-30A7591AD00D}"/>
      </w:docPartPr>
      <w:docPartBody>
        <w:p w:rsidR="006E6B42" w:rsidRDefault="006E6B42">
          <w:pPr>
            <w:pStyle w:val="5142D120D8447942ADE6CBC3789315A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3C86CA080878C4EB16D3119C061E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F1D93-2F40-BF4C-92E7-12A71D16432F}"/>
      </w:docPartPr>
      <w:docPartBody>
        <w:p w:rsidR="006E6B42" w:rsidRDefault="006E6B42">
          <w:pPr>
            <w:pStyle w:val="C3C86CA080878C4EB16D3119C061EDE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42"/>
    <w:rsid w:val="006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CCF1878CE0BB49BD6A82A75D21BB36">
    <w:name w:val="E7CCF1878CE0BB49BD6A82A75D21BB36"/>
  </w:style>
  <w:style w:type="paragraph" w:customStyle="1" w:styleId="0DF77BDA9B94E048977E33575BD6599C">
    <w:name w:val="0DF77BDA9B94E048977E33575BD6599C"/>
  </w:style>
  <w:style w:type="paragraph" w:customStyle="1" w:styleId="EDDBF59BB1AD574790FF3A1AE224D09F">
    <w:name w:val="EDDBF59BB1AD574790FF3A1AE224D09F"/>
  </w:style>
  <w:style w:type="paragraph" w:customStyle="1" w:styleId="F602CED94608E5468C82CB4479B51AA9">
    <w:name w:val="F602CED94608E5468C82CB4479B51AA9"/>
  </w:style>
  <w:style w:type="paragraph" w:customStyle="1" w:styleId="CE5682D01C75804D9F89BC9DFCB6D1FA">
    <w:name w:val="CE5682D01C75804D9F89BC9DFCB6D1FA"/>
  </w:style>
  <w:style w:type="paragraph" w:customStyle="1" w:styleId="50F8DB3B528B774389551248D8179285">
    <w:name w:val="50F8DB3B528B774389551248D8179285"/>
  </w:style>
  <w:style w:type="paragraph" w:customStyle="1" w:styleId="E716AB0062DCC94DA20E296053FE8602">
    <w:name w:val="E716AB0062DCC94DA20E296053FE8602"/>
  </w:style>
  <w:style w:type="paragraph" w:customStyle="1" w:styleId="1E7E3B96FBE42E499D62B0FCF70A2F2C">
    <w:name w:val="1E7E3B96FBE42E499D62B0FCF70A2F2C"/>
  </w:style>
  <w:style w:type="paragraph" w:customStyle="1" w:styleId="5142D120D8447942ADE6CBC3789315AF">
    <w:name w:val="5142D120D8447942ADE6CBC3789315AF"/>
  </w:style>
  <w:style w:type="paragraph" w:customStyle="1" w:styleId="C3C86CA080878C4EB16D3119C061EDE7">
    <w:name w:val="C3C86CA080878C4EB16D3119C061EDE7"/>
  </w:style>
  <w:style w:type="paragraph" w:customStyle="1" w:styleId="2A9C16E6A586CB47AC26D5004F54026C">
    <w:name w:val="2A9C16E6A586CB47AC26D5004F5402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CCF1878CE0BB49BD6A82A75D21BB36">
    <w:name w:val="E7CCF1878CE0BB49BD6A82A75D21BB36"/>
  </w:style>
  <w:style w:type="paragraph" w:customStyle="1" w:styleId="0DF77BDA9B94E048977E33575BD6599C">
    <w:name w:val="0DF77BDA9B94E048977E33575BD6599C"/>
  </w:style>
  <w:style w:type="paragraph" w:customStyle="1" w:styleId="EDDBF59BB1AD574790FF3A1AE224D09F">
    <w:name w:val="EDDBF59BB1AD574790FF3A1AE224D09F"/>
  </w:style>
  <w:style w:type="paragraph" w:customStyle="1" w:styleId="F602CED94608E5468C82CB4479B51AA9">
    <w:name w:val="F602CED94608E5468C82CB4479B51AA9"/>
  </w:style>
  <w:style w:type="paragraph" w:customStyle="1" w:styleId="CE5682D01C75804D9F89BC9DFCB6D1FA">
    <w:name w:val="CE5682D01C75804D9F89BC9DFCB6D1FA"/>
  </w:style>
  <w:style w:type="paragraph" w:customStyle="1" w:styleId="50F8DB3B528B774389551248D8179285">
    <w:name w:val="50F8DB3B528B774389551248D8179285"/>
  </w:style>
  <w:style w:type="paragraph" w:customStyle="1" w:styleId="E716AB0062DCC94DA20E296053FE8602">
    <w:name w:val="E716AB0062DCC94DA20E296053FE8602"/>
  </w:style>
  <w:style w:type="paragraph" w:customStyle="1" w:styleId="1E7E3B96FBE42E499D62B0FCF70A2F2C">
    <w:name w:val="1E7E3B96FBE42E499D62B0FCF70A2F2C"/>
  </w:style>
  <w:style w:type="paragraph" w:customStyle="1" w:styleId="5142D120D8447942ADE6CBC3789315AF">
    <w:name w:val="5142D120D8447942ADE6CBC3789315AF"/>
  </w:style>
  <w:style w:type="paragraph" w:customStyle="1" w:styleId="C3C86CA080878C4EB16D3119C061EDE7">
    <w:name w:val="C3C86CA080878C4EB16D3119C061EDE7"/>
  </w:style>
  <w:style w:type="paragraph" w:customStyle="1" w:styleId="2A9C16E6A586CB47AC26D5004F54026C">
    <w:name w:val="2A9C16E6A586CB47AC26D5004F5402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LTL651</b:Tag>
    <b:SourceType>Book</b:SourceType>
    <b:Guid>{3577EACC-21C0-344A-BA5E-C1733221849D}</b:Guid>
    <b:Author>
      <b:Author>
        <b:NameList>
          <b:Person>
            <b:Last>L. T. Lemon</b:Last>
            <b:First>M.</b:First>
            <b:Middle>J. Reis</b:Middle>
          </b:Person>
        </b:NameList>
      </b:Author>
    </b:Author>
    <b:Title>Russian Formalist Criticism: Four Essays</b:Title>
    <b:City>Lincoln</b:City>
    <b:Publisher>University of Nebraska Press</b:Publisher>
    <b:Year>1965</b:Year>
    <b:RefOrder>2</b:RefOrder>
  </b:Source>
  <b:Source>
    <b:Tag>VBL01</b:Tag>
    <b:SourceType>BookSection</b:SourceType>
    <b:Guid>{741D0E2D-875C-B447-A515-16489CBC21F8}</b:Guid>
    <b:Title>Boris Eichenbaum</b:Title>
    <b:City>New York and London</b:City>
    <b:Publisher>W. W. Norton</b:Publisher>
    <b:Year>2001</b:Year>
    <b:BookTitle>The Norton Anthology of Literary Theory and Critcism </b:BookTitle>
    <b:Author>
      <b:Editor>
        <b:NameList>
          <b:Person>
            <b:Last>Leitch</b:Last>
            <b:First>V.</b:First>
            <b:Middle>B.</b:Middle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BC431FD1-3CB4-B841-8F62-1891E8AFE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414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McFaul</dc:creator>
  <cp:keywords/>
  <dc:description/>
  <cp:lastModifiedBy>Molly McFaul</cp:lastModifiedBy>
  <cp:revision>2</cp:revision>
  <dcterms:created xsi:type="dcterms:W3CDTF">2016-02-01T20:05:00Z</dcterms:created>
  <dcterms:modified xsi:type="dcterms:W3CDTF">2016-02-01T20:05:00Z</dcterms:modified>
</cp:coreProperties>
</file>