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8D6464CF492E146BA8D5852EBE8EFA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EC9D436A5FA994B8937EA94B0703E62"/>
            </w:placeholder>
            <w:text/>
          </w:sdtPr>
          <w:sdtEndPr/>
          <w:sdtContent>
            <w:tc>
              <w:tcPr>
                <w:tcW w:w="2073" w:type="dxa"/>
              </w:tcPr>
              <w:p w:rsidR="00B574C9" w:rsidRDefault="00A87E51" w:rsidP="00A87E51">
                <w:r>
                  <w:t>Maria</w:t>
                </w:r>
              </w:p>
            </w:tc>
          </w:sdtContent>
        </w:sdt>
        <w:sdt>
          <w:sdtPr>
            <w:alias w:val="Middle name"/>
            <w:tag w:val="authorMiddleName"/>
            <w:id w:val="-2076034781"/>
            <w:placeholder>
              <w:docPart w:val="FF56C17ECBAA304EA152BB6D4D2F73A9"/>
            </w:placeholder>
            <w:showingPlcHdr/>
            <w:text/>
          </w:sdtPr>
          <w:sdtEndPr/>
          <w:sdtContent>
            <w:tc>
              <w:tcPr>
                <w:tcW w:w="2551" w:type="dxa"/>
              </w:tcPr>
              <w:p w:rsidR="00B574C9" w:rsidRDefault="00B574C9" w:rsidP="00922950">
                <w:r>
                  <w:rPr>
                    <w:rStyle w:val="PlaceholderText"/>
                  </w:rPr>
                  <w:t>[Middle name]</w:t>
                </w:r>
              </w:p>
            </w:tc>
          </w:sdtContent>
        </w:sdt>
        <w:sdt>
          <w:sdtPr>
            <w:rPr>
              <w:rFonts w:ascii="Calibri" w:hAnsi="Calibri"/>
            </w:rPr>
            <w:alias w:val="Last name"/>
            <w:tag w:val="authorLastName"/>
            <w:id w:val="-1088529830"/>
            <w:placeholder>
              <w:docPart w:val="699177B7EEFAEE49A95D19E1C99E78CA"/>
            </w:placeholder>
            <w:text/>
          </w:sdtPr>
          <w:sdtEndPr/>
          <w:sdtContent>
            <w:tc>
              <w:tcPr>
                <w:tcW w:w="2642" w:type="dxa"/>
              </w:tcPr>
              <w:p w:rsidR="00B574C9" w:rsidRDefault="00A87E51" w:rsidP="00A87E51">
                <w:proofErr w:type="spellStart"/>
                <w:r w:rsidRPr="00A87E51">
                  <w:rPr>
                    <w:rFonts w:ascii="Calibri" w:hAnsi="Calibri"/>
                  </w:rPr>
                  <w:t>Ioniț</w:t>
                </w:r>
                <w:r>
                  <w:rPr>
                    <w:rFonts w:ascii="Calibri" w:hAnsi="Calibri"/>
                  </w:rPr>
                  <w:t>ă</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488A64F06882A4D97C28EDED896C0E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CFCCD9CBC902A4B94A2B15A901C0C11"/>
            </w:placeholder>
            <w:text/>
          </w:sdtPr>
          <w:sdtEndPr/>
          <w:sdtContent>
            <w:tc>
              <w:tcPr>
                <w:tcW w:w="8525" w:type="dxa"/>
                <w:gridSpan w:val="4"/>
              </w:tcPr>
              <w:p w:rsidR="00B574C9" w:rsidRDefault="00A87E51" w:rsidP="00A87E51">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9ADAFD8D4F29945B8FD79B01A05558F"/>
            </w:placeholder>
            <w:text/>
          </w:sdtPr>
          <w:sdtEndPr/>
          <w:sdtContent>
            <w:tc>
              <w:tcPr>
                <w:tcW w:w="9016" w:type="dxa"/>
                <w:tcMar>
                  <w:top w:w="113" w:type="dxa"/>
                  <w:bottom w:w="113" w:type="dxa"/>
                </w:tcMar>
              </w:tcPr>
              <w:p w:rsidR="003F0D73" w:rsidRPr="00FB589A" w:rsidRDefault="00A87E51" w:rsidP="00A87E51">
                <w:pPr>
                  <w:rPr>
                    <w:b/>
                  </w:rPr>
                </w:pPr>
                <w:proofErr w:type="spellStart"/>
                <w:r>
                  <w:rPr>
                    <w:b/>
                  </w:rPr>
                  <w:t>Emak</w:t>
                </w:r>
                <w:proofErr w:type="spellEnd"/>
                <w:r>
                  <w:rPr>
                    <w:b/>
                  </w:rPr>
                  <w:t xml:space="preserve"> </w:t>
                </w:r>
                <w:proofErr w:type="spellStart"/>
                <w:r>
                  <w:rPr>
                    <w:b/>
                  </w:rPr>
                  <w:t>Bakia</w:t>
                </w:r>
                <w:proofErr w:type="spellEnd"/>
                <w:r>
                  <w:rPr>
                    <w:b/>
                  </w:rPr>
                  <w:t xml:space="preserve"> (1926)</w:t>
                </w:r>
              </w:p>
            </w:tc>
          </w:sdtContent>
        </w:sdt>
      </w:tr>
      <w:tr w:rsidR="00464699" w:rsidTr="007821B0">
        <w:sdt>
          <w:sdtPr>
            <w:alias w:val="Variant headwords"/>
            <w:tag w:val="variantHeadwords"/>
            <w:id w:val="173464402"/>
            <w:placeholder>
              <w:docPart w:val="4A11A8D05251E34B99F7E14861CC076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AF8A8D9E973824CA9246D2FC843876B"/>
            </w:placeholder>
          </w:sdtPr>
          <w:sdtEndPr/>
          <w:sdtContent>
            <w:tc>
              <w:tcPr>
                <w:tcW w:w="9016" w:type="dxa"/>
                <w:tcMar>
                  <w:top w:w="113" w:type="dxa"/>
                  <w:bottom w:w="113" w:type="dxa"/>
                </w:tcMar>
              </w:tcPr>
              <w:p w:rsidR="00E85A05" w:rsidRDefault="00A87E51" w:rsidP="00E85A05">
                <w:proofErr w:type="spellStart"/>
                <w:r w:rsidRPr="00A87E51">
                  <w:rPr>
                    <w:lang w:val="en-US"/>
                  </w:rPr>
                  <w:t>Emak</w:t>
                </w:r>
                <w:proofErr w:type="spellEnd"/>
                <w:r w:rsidRPr="00A87E51">
                  <w:rPr>
                    <w:lang w:val="en-US"/>
                  </w:rPr>
                  <w:t xml:space="preserve"> </w:t>
                </w:r>
                <w:proofErr w:type="spellStart"/>
                <w:r w:rsidRPr="00A87E51">
                  <w:rPr>
                    <w:lang w:val="en-US"/>
                  </w:rPr>
                  <w:t>Bakia</w:t>
                </w:r>
                <w:proofErr w:type="spellEnd"/>
                <w:r w:rsidRPr="00A87E51">
                  <w:rPr>
                    <w:lang w:val="en-US"/>
                  </w:rPr>
                  <w:t xml:space="preserve"> (Basque for “Leave me alone”) is a 16 minutes long black and white silent film directed by Man Ray. Subtitled a “cine-poem,” it features no obvious narrative.</w:t>
                </w:r>
              </w:p>
            </w:tc>
          </w:sdtContent>
        </w:sdt>
      </w:tr>
      <w:tr w:rsidR="003F0D73" w:rsidTr="003F0D73">
        <w:sdt>
          <w:sdtPr>
            <w:alias w:val="Article text"/>
            <w:tag w:val="articleText"/>
            <w:id w:val="634067588"/>
            <w:placeholder>
              <w:docPart w:val="EFF6C93C1F6F6B45864A1C2C2249B1E6"/>
            </w:placeholder>
          </w:sdtPr>
          <w:sdtEndPr/>
          <w:sdtContent>
            <w:tc>
              <w:tcPr>
                <w:tcW w:w="9016" w:type="dxa"/>
                <w:tcMar>
                  <w:top w:w="113" w:type="dxa"/>
                  <w:bottom w:w="113" w:type="dxa"/>
                </w:tcMar>
              </w:tcPr>
              <w:p w:rsidR="00A87E51" w:rsidRPr="00A87E51" w:rsidRDefault="00A87E51" w:rsidP="00A87E51">
                <w:pPr>
                  <w:rPr>
                    <w:lang w:val="en-US"/>
                  </w:rPr>
                </w:pPr>
                <w:proofErr w:type="spellStart"/>
                <w:r w:rsidRPr="00A87E51">
                  <w:rPr>
                    <w:lang w:val="en-US"/>
                  </w:rPr>
                  <w:t>Emak</w:t>
                </w:r>
                <w:proofErr w:type="spellEnd"/>
                <w:r w:rsidRPr="00A87E51">
                  <w:rPr>
                    <w:lang w:val="en-US"/>
                  </w:rPr>
                  <w:t xml:space="preserve"> </w:t>
                </w:r>
                <w:proofErr w:type="spellStart"/>
                <w:r w:rsidRPr="00A87E51">
                  <w:rPr>
                    <w:lang w:val="en-US"/>
                  </w:rPr>
                  <w:t>Bakia</w:t>
                </w:r>
                <w:proofErr w:type="spellEnd"/>
                <w:r w:rsidRPr="00A87E51">
                  <w:rPr>
                    <w:lang w:val="en-US"/>
                  </w:rPr>
                  <w:t xml:space="preserve"> (Basque for “Leave me alone”) is a 16 minutes long black and white silent film directed by Man Ray. Subtitled a “cine-poem,” it features no obvious narrative. Its structure emerges through rhythmical juxtapositions of disparate images - decontextualized machine parts, some sculptures by Picasso, neon lights and revolving ads, cityscapes etc.  Alice “Kiki” </w:t>
                </w:r>
                <w:proofErr w:type="spellStart"/>
                <w:r w:rsidRPr="00A87E51">
                  <w:rPr>
                    <w:lang w:val="en-US"/>
                  </w:rPr>
                  <w:t>Prin</w:t>
                </w:r>
                <w:proofErr w:type="spellEnd"/>
                <w:r w:rsidRPr="00A87E51">
                  <w:rPr>
                    <w:lang w:val="en-US"/>
                  </w:rPr>
                  <w:t xml:space="preserve">, Man Ray’s muse and partner at the time, features in some of the scenes. The film is also notable for the use of several of Ray’s innovative photographic techniques, including double exposures and </w:t>
                </w:r>
                <w:proofErr w:type="spellStart"/>
                <w:r w:rsidRPr="00A87E51">
                  <w:rPr>
                    <w:lang w:val="en-US"/>
                  </w:rPr>
                  <w:t>Rayographs</w:t>
                </w:r>
                <w:proofErr w:type="spellEnd"/>
                <w:r w:rsidRPr="00A87E51">
                  <w:rPr>
                    <w:lang w:val="en-US"/>
                  </w:rPr>
                  <w:t xml:space="preserve">, which </w:t>
                </w:r>
                <w:proofErr w:type="spellStart"/>
                <w:r w:rsidRPr="00A87E51">
                  <w:rPr>
                    <w:lang w:val="en-US"/>
                  </w:rPr>
                  <w:t>arecamera</w:t>
                </w:r>
                <w:proofErr w:type="spellEnd"/>
                <w:r w:rsidRPr="00A87E51">
                  <w:rPr>
                    <w:lang w:val="en-US"/>
                  </w:rPr>
                  <w:t xml:space="preserve">-less photographs in which the image is obtained by placing the object directly on a photosensitive surface. While Ray maintains that he had “complied with all the principles of Surrealism: irrationality, automatism, psychological and dreamlike sequences without apparent logic” (222), the film still retains a strong </w:t>
                </w:r>
                <w:proofErr w:type="spellStart"/>
                <w:r w:rsidRPr="00A87E51">
                  <w:rPr>
                    <w:lang w:val="en-US"/>
                  </w:rPr>
                  <w:t>dadaist</w:t>
                </w:r>
                <w:proofErr w:type="spellEnd"/>
                <w:r w:rsidRPr="00A87E51">
                  <w:rPr>
                    <w:lang w:val="en-US"/>
                  </w:rPr>
                  <w:t xml:space="preserve"> influence: its use of paratactic montage and the ironic display of conventional narrative elements (late in the film a single title card incongruously reads “The reason for this extravagance”) are reminiscent of Léger’s Ballet </w:t>
                </w:r>
                <w:proofErr w:type="spellStart"/>
                <w:r w:rsidRPr="00A87E51">
                  <w:rPr>
                    <w:lang w:val="en-US"/>
                  </w:rPr>
                  <w:t>Mécanique</w:t>
                </w:r>
                <w:proofErr w:type="spellEnd"/>
                <w:r w:rsidRPr="00A87E51">
                  <w:rPr>
                    <w:lang w:val="en-US"/>
                  </w:rPr>
                  <w:t xml:space="preserve"> and Duchamp’s </w:t>
                </w:r>
                <w:proofErr w:type="spellStart"/>
                <w:r w:rsidRPr="00A87E51">
                  <w:rPr>
                    <w:lang w:val="en-US"/>
                  </w:rPr>
                  <w:t>Anémic</w:t>
                </w:r>
                <w:proofErr w:type="spellEnd"/>
                <w:r w:rsidRPr="00A87E51">
                  <w:rPr>
                    <w:lang w:val="en-US"/>
                  </w:rPr>
                  <w:t xml:space="preserve"> </w:t>
                </w:r>
                <w:proofErr w:type="spellStart"/>
                <w:r w:rsidRPr="00A87E51">
                  <w:rPr>
                    <w:lang w:val="en-US"/>
                  </w:rPr>
                  <w:t>Cinéma</w:t>
                </w:r>
                <w:proofErr w:type="spellEnd"/>
                <w:r w:rsidRPr="00A87E51">
                  <w:rPr>
                    <w:lang w:val="en-US"/>
                  </w:rPr>
                  <w:t xml:space="preserve">. The latter is also suggested by </w:t>
                </w:r>
                <w:proofErr w:type="spellStart"/>
                <w:r w:rsidRPr="00A87E51">
                  <w:rPr>
                    <w:lang w:val="en-US"/>
                  </w:rPr>
                  <w:t>Emak</w:t>
                </w:r>
                <w:proofErr w:type="spellEnd"/>
                <w:r w:rsidRPr="00A87E51">
                  <w:rPr>
                    <w:lang w:val="en-US"/>
                  </w:rPr>
                  <w:t xml:space="preserve"> </w:t>
                </w:r>
                <w:proofErr w:type="spellStart"/>
                <w:r w:rsidRPr="00A87E51">
                  <w:rPr>
                    <w:lang w:val="en-US"/>
                  </w:rPr>
                  <w:t>Bakia’s</w:t>
                </w:r>
                <w:proofErr w:type="spellEnd"/>
                <w:r w:rsidRPr="00A87E51">
                  <w:rPr>
                    <w:lang w:val="en-US"/>
                  </w:rPr>
                  <w:t xml:space="preserve"> </w:t>
                </w:r>
                <w:proofErr w:type="gramStart"/>
                <w:r w:rsidRPr="00A87E51">
                  <w:rPr>
                    <w:lang w:val="en-US"/>
                  </w:rPr>
                  <w:t>quasi palindromic</w:t>
                </w:r>
                <w:proofErr w:type="gramEnd"/>
                <w:r w:rsidRPr="00A87E51">
                  <w:rPr>
                    <w:lang w:val="en-US"/>
                  </w:rPr>
                  <w:t xml:space="preserve"> title. Although the film originally had no soundtrack, some dubbed copies exist, one, most notably, featuring music from Man Ray’s personal record collection.</w:t>
                </w:r>
              </w:p>
              <w:p w:rsidR="00A87E51" w:rsidRDefault="00A87E51" w:rsidP="00A87E51"/>
              <w:p w:rsidR="00A87E51" w:rsidRPr="00A87E51" w:rsidRDefault="00A87E51" w:rsidP="00A87E51">
                <w:pPr>
                  <w:rPr>
                    <w:lang w:val="en-US"/>
                  </w:rPr>
                </w:pPr>
                <w:proofErr w:type="spellStart"/>
                <w:r w:rsidRPr="00A87E51">
                  <w:rPr>
                    <w:lang w:val="en-US"/>
                  </w:rPr>
                  <w:t>Paratextual</w:t>
                </w:r>
                <w:proofErr w:type="spellEnd"/>
                <w:r w:rsidRPr="00A87E51">
                  <w:rPr>
                    <w:lang w:val="en-US"/>
                  </w:rPr>
                  <w:t xml:space="preserve"> material:</w:t>
                </w:r>
              </w:p>
              <w:p w:rsidR="00A87E51" w:rsidRPr="00A87E51" w:rsidRDefault="00A87E51" w:rsidP="00A87E51">
                <w:pPr>
                  <w:rPr>
                    <w:lang w:val="en-US"/>
                  </w:rPr>
                </w:pPr>
                <w:hyperlink r:id="rId9" w:history="1">
                  <w:r w:rsidRPr="00A87E51">
                    <w:rPr>
                      <w:rStyle w:val="Hyperlink"/>
                      <w:lang w:val="en-US"/>
                    </w:rPr>
                    <w:t>https://www.youtube.com/watch?v=8V_zr-dVDws</w:t>
                  </w:r>
                </w:hyperlink>
                <w:r w:rsidRPr="00A87E51">
                  <w:rPr>
                    <w:lang w:val="en-US"/>
                  </w:rPr>
                  <w:t xml:space="preserve"> - The complete film</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0C49093A78FDCE4A8619E9A7D0F9EF19"/>
              </w:placeholder>
            </w:sdtPr>
            <w:sdtEndPr/>
            <w:sdtContent>
              <w:p w:rsidR="00A87E51" w:rsidRDefault="00A87E51" w:rsidP="00A87E51">
                <w:sdt>
                  <w:sdtPr>
                    <w:id w:val="-1200166143"/>
                    <w:citation/>
                  </w:sdtPr>
                  <w:sdtContent>
                    <w:r>
                      <w:fldChar w:fldCharType="begin"/>
                    </w:r>
                    <w:r>
                      <w:rPr>
                        <w:lang w:val="en-US"/>
                      </w:rPr>
                      <w:instrText xml:space="preserve"> CITATION Ray63 \l 1033 </w:instrText>
                    </w:r>
                    <w:r>
                      <w:fldChar w:fldCharType="separate"/>
                    </w:r>
                    <w:r>
                      <w:rPr>
                        <w:noProof/>
                        <w:lang w:val="en-US"/>
                      </w:rPr>
                      <w:t xml:space="preserve"> (Ray)</w:t>
                    </w:r>
                    <w:r>
                      <w:fldChar w:fldCharType="end"/>
                    </w:r>
                  </w:sdtContent>
                </w:sdt>
              </w:p>
              <w:p w:rsidR="00A87E51" w:rsidRDefault="00A87E51" w:rsidP="00A87E51">
                <w:pPr>
                  <w:rPr>
                    <w:lang w:val="en-US"/>
                  </w:rPr>
                </w:pPr>
                <w:sdt>
                  <w:sdtPr>
                    <w:rPr>
                      <w:lang w:val="en-US"/>
                    </w:rPr>
                    <w:id w:val="-1031881271"/>
                    <w:citation/>
                  </w:sdtPr>
                  <w:sdtContent>
                    <w:r>
                      <w:rPr>
                        <w:lang w:val="en-US"/>
                      </w:rPr>
                      <w:fldChar w:fldCharType="begin"/>
                    </w:r>
                    <w:r>
                      <w:rPr>
                        <w:lang w:val="en-US"/>
                      </w:rPr>
                      <w:instrText xml:space="preserve"> CITATION Aik83 \l 1033 </w:instrText>
                    </w:r>
                    <w:r>
                      <w:rPr>
                        <w:lang w:val="en-US"/>
                      </w:rPr>
                      <w:fldChar w:fldCharType="separate"/>
                    </w:r>
                    <w:r>
                      <w:rPr>
                        <w:noProof/>
                        <w:lang w:val="en-US"/>
                      </w:rPr>
                      <w:t>(Aiken)</w:t>
                    </w:r>
                    <w:r>
                      <w:rPr>
                        <w:lang w:val="en-US"/>
                      </w:rPr>
                      <w:fldChar w:fldCharType="end"/>
                    </w:r>
                  </w:sdtContent>
                </w:sdt>
              </w:p>
              <w:p w:rsidR="00A87E51" w:rsidRDefault="00A87E51" w:rsidP="00A87E51">
                <w:sdt>
                  <w:sdtPr>
                    <w:id w:val="-2028173119"/>
                    <w:citation/>
                  </w:sdtPr>
                  <w:sdtContent>
                    <w:r>
                      <w:fldChar w:fldCharType="begin"/>
                    </w:r>
                    <w:r>
                      <w:rPr>
                        <w:lang w:val="en-US"/>
                      </w:rPr>
                      <w:instrText xml:space="preserve">CITATION Whi84 \l 1033 </w:instrText>
                    </w:r>
                    <w:r>
                      <w:fldChar w:fldCharType="separate"/>
                    </w:r>
                    <w:r>
                      <w:rPr>
                        <w:noProof/>
                        <w:lang w:val="en-US"/>
                      </w:rPr>
                      <w:t>(White)</w:t>
                    </w:r>
                    <w:r>
                      <w:fldChar w:fldCharType="end"/>
                    </w:r>
                  </w:sdtContent>
                </w:sdt>
              </w:p>
              <w:p w:rsidR="003235A7" w:rsidRDefault="00A87E51" w:rsidP="00FB11DE"/>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E51" w:rsidRDefault="00A87E51" w:rsidP="007A0D55">
      <w:pPr>
        <w:spacing w:after="0" w:line="240" w:lineRule="auto"/>
      </w:pPr>
      <w:r>
        <w:separator/>
      </w:r>
    </w:p>
  </w:endnote>
  <w:endnote w:type="continuationSeparator" w:id="0">
    <w:p w:rsidR="00A87E51" w:rsidRDefault="00A87E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E51" w:rsidRDefault="00A87E51" w:rsidP="007A0D55">
      <w:pPr>
        <w:spacing w:after="0" w:line="240" w:lineRule="auto"/>
      </w:pPr>
      <w:r>
        <w:separator/>
      </w:r>
    </w:p>
  </w:footnote>
  <w:footnote w:type="continuationSeparator" w:id="0">
    <w:p w:rsidR="00A87E51" w:rsidRDefault="00A87E5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E5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7E51"/>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7E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7E51"/>
    <w:rPr>
      <w:rFonts w:ascii="Lucida Grande" w:hAnsi="Lucida Grande" w:cs="Lucida Grande"/>
      <w:sz w:val="18"/>
      <w:szCs w:val="18"/>
    </w:rPr>
  </w:style>
  <w:style w:type="character" w:styleId="Hyperlink">
    <w:name w:val="Hyperlink"/>
    <w:basedOn w:val="DefaultParagraphFont"/>
    <w:uiPriority w:val="99"/>
    <w:semiHidden/>
    <w:rsid w:val="00A87E51"/>
    <w:rPr>
      <w:color w:val="0563C1" w:themeColor="hyperlink"/>
      <w:u w:val="single"/>
    </w:rPr>
  </w:style>
  <w:style w:type="paragraph" w:styleId="Bibliography">
    <w:name w:val="Bibliography"/>
    <w:basedOn w:val="Normal"/>
    <w:next w:val="Normal"/>
    <w:uiPriority w:val="37"/>
    <w:unhideWhenUsed/>
    <w:rsid w:val="00A87E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7E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7E51"/>
    <w:rPr>
      <w:rFonts w:ascii="Lucida Grande" w:hAnsi="Lucida Grande" w:cs="Lucida Grande"/>
      <w:sz w:val="18"/>
      <w:szCs w:val="18"/>
    </w:rPr>
  </w:style>
  <w:style w:type="character" w:styleId="Hyperlink">
    <w:name w:val="Hyperlink"/>
    <w:basedOn w:val="DefaultParagraphFont"/>
    <w:uiPriority w:val="99"/>
    <w:semiHidden/>
    <w:rsid w:val="00A87E51"/>
    <w:rPr>
      <w:color w:val="0563C1" w:themeColor="hyperlink"/>
      <w:u w:val="single"/>
    </w:rPr>
  </w:style>
  <w:style w:type="paragraph" w:styleId="Bibliography">
    <w:name w:val="Bibliography"/>
    <w:basedOn w:val="Normal"/>
    <w:next w:val="Normal"/>
    <w:uiPriority w:val="37"/>
    <w:unhideWhenUsed/>
    <w:rsid w:val="00A87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8V_zr-dVDw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D6464CF492E146BA8D5852EBE8EFA2"/>
        <w:category>
          <w:name w:val="General"/>
          <w:gallery w:val="placeholder"/>
        </w:category>
        <w:types>
          <w:type w:val="bbPlcHdr"/>
        </w:types>
        <w:behaviors>
          <w:behavior w:val="content"/>
        </w:behaviors>
        <w:guid w:val="{B0251717-EC01-9F40-AFA2-3D4449F0EB31}"/>
      </w:docPartPr>
      <w:docPartBody>
        <w:p w:rsidR="00000000" w:rsidRDefault="004E117A">
          <w:pPr>
            <w:pStyle w:val="58D6464CF492E146BA8D5852EBE8EFA2"/>
          </w:pPr>
          <w:r w:rsidRPr="00CC586D">
            <w:rPr>
              <w:rStyle w:val="PlaceholderText"/>
              <w:b/>
              <w:color w:val="FFFFFF" w:themeColor="background1"/>
            </w:rPr>
            <w:t>[Salutation]</w:t>
          </w:r>
        </w:p>
      </w:docPartBody>
    </w:docPart>
    <w:docPart>
      <w:docPartPr>
        <w:name w:val="9EC9D436A5FA994B8937EA94B0703E62"/>
        <w:category>
          <w:name w:val="General"/>
          <w:gallery w:val="placeholder"/>
        </w:category>
        <w:types>
          <w:type w:val="bbPlcHdr"/>
        </w:types>
        <w:behaviors>
          <w:behavior w:val="content"/>
        </w:behaviors>
        <w:guid w:val="{F1119309-46C3-3641-A8E5-B70C4AB21808}"/>
      </w:docPartPr>
      <w:docPartBody>
        <w:p w:rsidR="00000000" w:rsidRDefault="004E117A">
          <w:pPr>
            <w:pStyle w:val="9EC9D436A5FA994B8937EA94B0703E62"/>
          </w:pPr>
          <w:r>
            <w:rPr>
              <w:rStyle w:val="PlaceholderText"/>
            </w:rPr>
            <w:t>[First name]</w:t>
          </w:r>
        </w:p>
      </w:docPartBody>
    </w:docPart>
    <w:docPart>
      <w:docPartPr>
        <w:name w:val="FF56C17ECBAA304EA152BB6D4D2F73A9"/>
        <w:category>
          <w:name w:val="General"/>
          <w:gallery w:val="placeholder"/>
        </w:category>
        <w:types>
          <w:type w:val="bbPlcHdr"/>
        </w:types>
        <w:behaviors>
          <w:behavior w:val="content"/>
        </w:behaviors>
        <w:guid w:val="{C2FCE5C7-4014-BA41-9870-3CA4A8AB8CBB}"/>
      </w:docPartPr>
      <w:docPartBody>
        <w:p w:rsidR="00000000" w:rsidRDefault="004E117A">
          <w:pPr>
            <w:pStyle w:val="FF56C17ECBAA304EA152BB6D4D2F73A9"/>
          </w:pPr>
          <w:r>
            <w:rPr>
              <w:rStyle w:val="PlaceholderText"/>
            </w:rPr>
            <w:t>[Middle name]</w:t>
          </w:r>
        </w:p>
      </w:docPartBody>
    </w:docPart>
    <w:docPart>
      <w:docPartPr>
        <w:name w:val="699177B7EEFAEE49A95D19E1C99E78CA"/>
        <w:category>
          <w:name w:val="General"/>
          <w:gallery w:val="placeholder"/>
        </w:category>
        <w:types>
          <w:type w:val="bbPlcHdr"/>
        </w:types>
        <w:behaviors>
          <w:behavior w:val="content"/>
        </w:behaviors>
        <w:guid w:val="{8F4210B3-A6E5-6B46-B9BE-4FB8AB68806D}"/>
      </w:docPartPr>
      <w:docPartBody>
        <w:p w:rsidR="00000000" w:rsidRDefault="004E117A">
          <w:pPr>
            <w:pStyle w:val="699177B7EEFAEE49A95D19E1C99E78CA"/>
          </w:pPr>
          <w:r>
            <w:rPr>
              <w:rStyle w:val="PlaceholderText"/>
            </w:rPr>
            <w:t>[Last name]</w:t>
          </w:r>
        </w:p>
      </w:docPartBody>
    </w:docPart>
    <w:docPart>
      <w:docPartPr>
        <w:name w:val="8488A64F06882A4D97C28EDED896C0E3"/>
        <w:category>
          <w:name w:val="General"/>
          <w:gallery w:val="placeholder"/>
        </w:category>
        <w:types>
          <w:type w:val="bbPlcHdr"/>
        </w:types>
        <w:behaviors>
          <w:behavior w:val="content"/>
        </w:behaviors>
        <w:guid w:val="{B171408F-E397-D74C-9C75-D6C392F1AB2E}"/>
      </w:docPartPr>
      <w:docPartBody>
        <w:p w:rsidR="00000000" w:rsidRDefault="004E117A">
          <w:pPr>
            <w:pStyle w:val="8488A64F06882A4D97C28EDED896C0E3"/>
          </w:pPr>
          <w:r>
            <w:rPr>
              <w:rStyle w:val="PlaceholderText"/>
            </w:rPr>
            <w:t>[Enter your biography]</w:t>
          </w:r>
        </w:p>
      </w:docPartBody>
    </w:docPart>
    <w:docPart>
      <w:docPartPr>
        <w:name w:val="1CFCCD9CBC902A4B94A2B15A901C0C11"/>
        <w:category>
          <w:name w:val="General"/>
          <w:gallery w:val="placeholder"/>
        </w:category>
        <w:types>
          <w:type w:val="bbPlcHdr"/>
        </w:types>
        <w:behaviors>
          <w:behavior w:val="content"/>
        </w:behaviors>
        <w:guid w:val="{9FFFEB5B-9759-A84A-9AAE-BDBDAF519B49}"/>
      </w:docPartPr>
      <w:docPartBody>
        <w:p w:rsidR="00000000" w:rsidRDefault="004E117A">
          <w:pPr>
            <w:pStyle w:val="1CFCCD9CBC902A4B94A2B15A901C0C11"/>
          </w:pPr>
          <w:r>
            <w:rPr>
              <w:rStyle w:val="PlaceholderText"/>
            </w:rPr>
            <w:t>[Enter the institution with which you are affiliated]</w:t>
          </w:r>
        </w:p>
      </w:docPartBody>
    </w:docPart>
    <w:docPart>
      <w:docPartPr>
        <w:name w:val="99ADAFD8D4F29945B8FD79B01A05558F"/>
        <w:category>
          <w:name w:val="General"/>
          <w:gallery w:val="placeholder"/>
        </w:category>
        <w:types>
          <w:type w:val="bbPlcHdr"/>
        </w:types>
        <w:behaviors>
          <w:behavior w:val="content"/>
        </w:behaviors>
        <w:guid w:val="{CFB2FF63-1EBC-4D40-949A-3ED1AD6A8BFF}"/>
      </w:docPartPr>
      <w:docPartBody>
        <w:p w:rsidR="00000000" w:rsidRDefault="004E117A">
          <w:pPr>
            <w:pStyle w:val="99ADAFD8D4F29945B8FD79B01A05558F"/>
          </w:pPr>
          <w:r w:rsidRPr="00EF74F7">
            <w:rPr>
              <w:b/>
              <w:color w:val="808080" w:themeColor="background1" w:themeShade="80"/>
            </w:rPr>
            <w:t>[Enter the headword for your article]</w:t>
          </w:r>
        </w:p>
      </w:docPartBody>
    </w:docPart>
    <w:docPart>
      <w:docPartPr>
        <w:name w:val="4A11A8D05251E34B99F7E14861CC0761"/>
        <w:category>
          <w:name w:val="General"/>
          <w:gallery w:val="placeholder"/>
        </w:category>
        <w:types>
          <w:type w:val="bbPlcHdr"/>
        </w:types>
        <w:behaviors>
          <w:behavior w:val="content"/>
        </w:behaviors>
        <w:guid w:val="{5CEFA048-EAA8-8748-BCBB-9B7343444B55}"/>
      </w:docPartPr>
      <w:docPartBody>
        <w:p w:rsidR="00000000" w:rsidRDefault="004E117A">
          <w:pPr>
            <w:pStyle w:val="4A11A8D05251E34B99F7E14861CC07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F8A8D9E973824CA9246D2FC843876B"/>
        <w:category>
          <w:name w:val="General"/>
          <w:gallery w:val="placeholder"/>
        </w:category>
        <w:types>
          <w:type w:val="bbPlcHdr"/>
        </w:types>
        <w:behaviors>
          <w:behavior w:val="content"/>
        </w:behaviors>
        <w:guid w:val="{451571B1-04B0-1743-9460-B3E804B4B141}"/>
      </w:docPartPr>
      <w:docPartBody>
        <w:p w:rsidR="00000000" w:rsidRDefault="004E117A">
          <w:pPr>
            <w:pStyle w:val="EAF8A8D9E973824CA9246D2FC843876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F6C93C1F6F6B45864A1C2C2249B1E6"/>
        <w:category>
          <w:name w:val="General"/>
          <w:gallery w:val="placeholder"/>
        </w:category>
        <w:types>
          <w:type w:val="bbPlcHdr"/>
        </w:types>
        <w:behaviors>
          <w:behavior w:val="content"/>
        </w:behaviors>
        <w:guid w:val="{755AE644-3B13-4A4A-B5F5-58C6B83B5A4F}"/>
      </w:docPartPr>
      <w:docPartBody>
        <w:p w:rsidR="00000000" w:rsidRDefault="004E117A">
          <w:pPr>
            <w:pStyle w:val="EFF6C93C1F6F6B45864A1C2C2249B1E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C49093A78FDCE4A8619E9A7D0F9EF19"/>
        <w:category>
          <w:name w:val="General"/>
          <w:gallery w:val="placeholder"/>
        </w:category>
        <w:types>
          <w:type w:val="bbPlcHdr"/>
        </w:types>
        <w:behaviors>
          <w:behavior w:val="content"/>
        </w:behaviors>
        <w:guid w:val="{F7BF73D7-91EC-4943-9A22-41BE0468880C}"/>
      </w:docPartPr>
      <w:docPartBody>
        <w:p w:rsidR="00000000" w:rsidRDefault="004E117A">
          <w:pPr>
            <w:pStyle w:val="0C49093A78FDCE4A8619E9A7D0F9EF1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8D6464CF492E146BA8D5852EBE8EFA2">
    <w:name w:val="58D6464CF492E146BA8D5852EBE8EFA2"/>
  </w:style>
  <w:style w:type="paragraph" w:customStyle="1" w:styleId="9EC9D436A5FA994B8937EA94B0703E62">
    <w:name w:val="9EC9D436A5FA994B8937EA94B0703E62"/>
  </w:style>
  <w:style w:type="paragraph" w:customStyle="1" w:styleId="FF56C17ECBAA304EA152BB6D4D2F73A9">
    <w:name w:val="FF56C17ECBAA304EA152BB6D4D2F73A9"/>
  </w:style>
  <w:style w:type="paragraph" w:customStyle="1" w:styleId="699177B7EEFAEE49A95D19E1C99E78CA">
    <w:name w:val="699177B7EEFAEE49A95D19E1C99E78CA"/>
  </w:style>
  <w:style w:type="paragraph" w:customStyle="1" w:styleId="8488A64F06882A4D97C28EDED896C0E3">
    <w:name w:val="8488A64F06882A4D97C28EDED896C0E3"/>
  </w:style>
  <w:style w:type="paragraph" w:customStyle="1" w:styleId="1CFCCD9CBC902A4B94A2B15A901C0C11">
    <w:name w:val="1CFCCD9CBC902A4B94A2B15A901C0C11"/>
  </w:style>
  <w:style w:type="paragraph" w:customStyle="1" w:styleId="99ADAFD8D4F29945B8FD79B01A05558F">
    <w:name w:val="99ADAFD8D4F29945B8FD79B01A05558F"/>
  </w:style>
  <w:style w:type="paragraph" w:customStyle="1" w:styleId="4A11A8D05251E34B99F7E14861CC0761">
    <w:name w:val="4A11A8D05251E34B99F7E14861CC0761"/>
  </w:style>
  <w:style w:type="paragraph" w:customStyle="1" w:styleId="EAF8A8D9E973824CA9246D2FC843876B">
    <w:name w:val="EAF8A8D9E973824CA9246D2FC843876B"/>
  </w:style>
  <w:style w:type="paragraph" w:customStyle="1" w:styleId="EFF6C93C1F6F6B45864A1C2C2249B1E6">
    <w:name w:val="EFF6C93C1F6F6B45864A1C2C2249B1E6"/>
  </w:style>
  <w:style w:type="paragraph" w:customStyle="1" w:styleId="0C49093A78FDCE4A8619E9A7D0F9EF19">
    <w:name w:val="0C49093A78FDCE4A8619E9A7D0F9EF1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8D6464CF492E146BA8D5852EBE8EFA2">
    <w:name w:val="58D6464CF492E146BA8D5852EBE8EFA2"/>
  </w:style>
  <w:style w:type="paragraph" w:customStyle="1" w:styleId="9EC9D436A5FA994B8937EA94B0703E62">
    <w:name w:val="9EC9D436A5FA994B8937EA94B0703E62"/>
  </w:style>
  <w:style w:type="paragraph" w:customStyle="1" w:styleId="FF56C17ECBAA304EA152BB6D4D2F73A9">
    <w:name w:val="FF56C17ECBAA304EA152BB6D4D2F73A9"/>
  </w:style>
  <w:style w:type="paragraph" w:customStyle="1" w:styleId="699177B7EEFAEE49A95D19E1C99E78CA">
    <w:name w:val="699177B7EEFAEE49A95D19E1C99E78CA"/>
  </w:style>
  <w:style w:type="paragraph" w:customStyle="1" w:styleId="8488A64F06882A4D97C28EDED896C0E3">
    <w:name w:val="8488A64F06882A4D97C28EDED896C0E3"/>
  </w:style>
  <w:style w:type="paragraph" w:customStyle="1" w:styleId="1CFCCD9CBC902A4B94A2B15A901C0C11">
    <w:name w:val="1CFCCD9CBC902A4B94A2B15A901C0C11"/>
  </w:style>
  <w:style w:type="paragraph" w:customStyle="1" w:styleId="99ADAFD8D4F29945B8FD79B01A05558F">
    <w:name w:val="99ADAFD8D4F29945B8FD79B01A05558F"/>
  </w:style>
  <w:style w:type="paragraph" w:customStyle="1" w:styleId="4A11A8D05251E34B99F7E14861CC0761">
    <w:name w:val="4A11A8D05251E34B99F7E14861CC0761"/>
  </w:style>
  <w:style w:type="paragraph" w:customStyle="1" w:styleId="EAF8A8D9E973824CA9246D2FC843876B">
    <w:name w:val="EAF8A8D9E973824CA9246D2FC843876B"/>
  </w:style>
  <w:style w:type="paragraph" w:customStyle="1" w:styleId="EFF6C93C1F6F6B45864A1C2C2249B1E6">
    <w:name w:val="EFF6C93C1F6F6B45864A1C2C2249B1E6"/>
  </w:style>
  <w:style w:type="paragraph" w:customStyle="1" w:styleId="0C49093A78FDCE4A8619E9A7D0F9EF19">
    <w:name w:val="0C49093A78FDCE4A8619E9A7D0F9EF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Ray63</b:Tag>
    <b:SourceType>Book</b:SourceType>
    <b:Guid>{3CDDD268-919A-5B44-ADF5-F1D2AE59D554}</b:Guid>
    <b:Author>
      <b:Author>
        <b:NameList>
          <b:Person>
            <b:Last>Ray</b:Last>
            <b:First>Man</b:First>
          </b:Person>
        </b:NameList>
      </b:Author>
    </b:Author>
    <b:Title>Self Portrait</b:Title>
    <b:Publisher>Little Brown</b:Publisher>
    <b:City>Boston</b:City>
    <b:Year>1963</b:Year>
    <b:RefOrder>1</b:RefOrder>
  </b:Source>
  <b:Source>
    <b:Tag>Aik83</b:Tag>
    <b:SourceType>JournalArticle</b:SourceType>
    <b:Guid>{66D75018-1A39-A948-A3D2-A490C81AC330}</b:Guid>
    <b:Author>
      <b:Author>
        <b:NameList>
          <b:Person>
            <b:Last>Aiken</b:Last>
            <b:First>Edward</b:First>
            <b:Middle>A.</b:Middle>
          </b:Person>
        </b:NameList>
      </b:Author>
    </b:Author>
    <b:Title>Emak Bakia Reconsidered</b:Title>
    <b:Year>1983</b:Year>
    <b:Volume>43</b:Volume>
    <b:Pages>240-246</b:Pages>
    <b:JournalName>Art Journal</b:JournalName>
    <b:Issue>3</b:Issue>
    <b:RefOrder>2</b:RefOrder>
  </b:Source>
  <b:Source>
    <b:Tag>Whi84</b:Tag>
    <b:SourceType>JournalArticle</b:SourceType>
    <b:Guid>{69605C54-8AF3-F942-AE5C-1C0CA44C4BE2}</b:Guid>
    <b:Title>Two French Dada Films: Entr'Acte and Emak Bakia</b:Title>
    <b:JournalName>Dada/Surrealism</b:JournalName>
    <b:Year>1984</b:Year>
    <b:Volume>13</b:Volume>
    <b:Pages>37-47</b:Pages>
    <b:Author>
      <b:Author>
        <b:NameList>
          <b:Person>
            <b:Last>White</b:Last>
            <b:First>Mimi</b:First>
          </b:Person>
        </b:NameList>
      </b:Author>
    </b:Author>
    <b:PublicationTitle>Dada/Surrealism</b:PublicationTitle>
    <b:RefOrder>3</b:RefOrder>
  </b:Source>
</b:Sources>
</file>

<file path=customXml/itemProps1.xml><?xml version="1.0" encoding="utf-8"?>
<ds:datastoreItem xmlns:ds="http://schemas.openxmlformats.org/officeDocument/2006/customXml" ds:itemID="{FB2748AE-FF60-EF47-9167-CEF598FD1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1</Pages>
  <Words>308</Words>
  <Characters>1762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2016-04-29T02:17:00Z</dcterms:created>
  <dcterms:modified xsi:type="dcterms:W3CDTF">2016-04-29T02:28:00Z</dcterms:modified>
</cp:coreProperties>
</file>