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E915F2" w:rsidRPr="00E915F2" w:rsidTr="00E915F2">
        <w:tc>
          <w:tcPr>
            <w:tcW w:w="491" w:type="dxa"/>
            <w:vMerge w:val="restart"/>
            <w:shd w:val="clear" w:color="auto" w:fill="A6A6A6"/>
            <w:textDirection w:val="btLr"/>
          </w:tcPr>
          <w:p w:rsidR="00B574C9" w:rsidRPr="00E915F2" w:rsidRDefault="00B574C9" w:rsidP="00E915F2">
            <w:pPr>
              <w:spacing w:after="0" w:line="240" w:lineRule="auto"/>
              <w:jc w:val="center"/>
              <w:rPr>
                <w:b/>
                <w:color w:val="FFFFFF"/>
              </w:rPr>
            </w:pPr>
            <w:r w:rsidRPr="00E915F2">
              <w:rPr>
                <w:b/>
                <w:color w:val="FFFFFF"/>
              </w:rPr>
              <w:t>About you</w:t>
            </w:r>
          </w:p>
        </w:tc>
        <w:tc>
          <w:tcPr>
            <w:tcW w:w="1259" w:type="dxa"/>
            <w:shd w:val="clear" w:color="auto" w:fill="auto"/>
          </w:tcPr>
          <w:p w:rsidR="00B574C9" w:rsidRPr="00E915F2" w:rsidRDefault="00B574C9" w:rsidP="00E915F2">
            <w:pPr>
              <w:spacing w:after="0" w:line="240" w:lineRule="auto"/>
              <w:jc w:val="center"/>
              <w:rPr>
                <w:b/>
                <w:color w:val="FFFFFF"/>
              </w:rPr>
            </w:pPr>
            <w:r w:rsidRPr="00E915F2">
              <w:rPr>
                <w:rStyle w:val="PlaceholderText"/>
                <w:b/>
                <w:color w:val="FFFFFF"/>
              </w:rPr>
              <w:t>[Salutation]</w:t>
            </w:r>
          </w:p>
        </w:tc>
        <w:tc>
          <w:tcPr>
            <w:tcW w:w="2073" w:type="dxa"/>
            <w:shd w:val="clear" w:color="auto" w:fill="auto"/>
          </w:tcPr>
          <w:p w:rsidR="00B574C9" w:rsidRPr="00E915F2" w:rsidRDefault="00E915F2" w:rsidP="00E915F2">
            <w:pPr>
              <w:spacing w:after="0" w:line="240" w:lineRule="auto"/>
            </w:pPr>
            <w:r>
              <w:rPr>
                <w:rStyle w:val="PlaceholderText"/>
              </w:rPr>
              <w:t>Ian</w:t>
            </w:r>
          </w:p>
        </w:tc>
        <w:tc>
          <w:tcPr>
            <w:tcW w:w="2551" w:type="dxa"/>
            <w:shd w:val="clear" w:color="auto" w:fill="auto"/>
          </w:tcPr>
          <w:p w:rsidR="00B574C9" w:rsidRPr="00E915F2" w:rsidRDefault="00B574C9" w:rsidP="00E915F2">
            <w:pPr>
              <w:spacing w:after="0" w:line="240" w:lineRule="auto"/>
            </w:pPr>
            <w:r w:rsidRPr="00E915F2">
              <w:rPr>
                <w:rStyle w:val="PlaceholderText"/>
              </w:rPr>
              <w:t>[Middle name]</w:t>
            </w:r>
          </w:p>
        </w:tc>
        <w:tc>
          <w:tcPr>
            <w:tcW w:w="2642" w:type="dxa"/>
            <w:shd w:val="clear" w:color="auto" w:fill="auto"/>
          </w:tcPr>
          <w:p w:rsidR="00B574C9" w:rsidRPr="00E915F2" w:rsidRDefault="00E915F2" w:rsidP="00E915F2">
            <w:pPr>
              <w:spacing w:after="0" w:line="240" w:lineRule="auto"/>
            </w:pPr>
            <w:r>
              <w:rPr>
                <w:rStyle w:val="PlaceholderText"/>
              </w:rPr>
              <w:t>Wallace</w:t>
            </w:r>
          </w:p>
        </w:tc>
      </w:tr>
      <w:tr w:rsidR="00E915F2" w:rsidRPr="00E915F2" w:rsidTr="00E915F2">
        <w:trPr>
          <w:trHeight w:val="986"/>
        </w:trPr>
        <w:tc>
          <w:tcPr>
            <w:tcW w:w="491" w:type="dxa"/>
            <w:vMerge/>
            <w:shd w:val="clear" w:color="auto" w:fill="A6A6A6"/>
          </w:tcPr>
          <w:p w:rsidR="00B574C9" w:rsidRPr="00E915F2" w:rsidRDefault="00B574C9" w:rsidP="00E915F2">
            <w:pPr>
              <w:spacing w:after="0" w:line="240" w:lineRule="auto"/>
              <w:jc w:val="center"/>
              <w:rPr>
                <w:b/>
                <w:color w:val="FFFFFF"/>
              </w:rPr>
            </w:pPr>
          </w:p>
        </w:tc>
        <w:tc>
          <w:tcPr>
            <w:tcW w:w="8525" w:type="dxa"/>
            <w:gridSpan w:val="4"/>
            <w:shd w:val="clear" w:color="auto" w:fill="auto"/>
          </w:tcPr>
          <w:p w:rsidR="00B574C9" w:rsidRPr="00E915F2" w:rsidRDefault="00B574C9" w:rsidP="00E915F2">
            <w:pPr>
              <w:spacing w:after="0" w:line="240" w:lineRule="auto"/>
            </w:pPr>
            <w:r w:rsidRPr="00E915F2">
              <w:rPr>
                <w:rStyle w:val="PlaceholderText"/>
              </w:rPr>
              <w:t>[Enter your biography]</w:t>
            </w:r>
          </w:p>
        </w:tc>
      </w:tr>
      <w:tr w:rsidR="00E915F2" w:rsidRPr="00E915F2" w:rsidTr="00E915F2">
        <w:trPr>
          <w:trHeight w:val="986"/>
        </w:trPr>
        <w:tc>
          <w:tcPr>
            <w:tcW w:w="491" w:type="dxa"/>
            <w:vMerge/>
            <w:shd w:val="clear" w:color="auto" w:fill="A6A6A6"/>
          </w:tcPr>
          <w:p w:rsidR="00B574C9" w:rsidRPr="00E915F2" w:rsidRDefault="00B574C9" w:rsidP="00E915F2">
            <w:pPr>
              <w:spacing w:after="0" w:line="240" w:lineRule="auto"/>
              <w:jc w:val="center"/>
              <w:rPr>
                <w:b/>
                <w:color w:val="FFFFFF"/>
              </w:rPr>
            </w:pPr>
          </w:p>
        </w:tc>
        <w:tc>
          <w:tcPr>
            <w:tcW w:w="8525" w:type="dxa"/>
            <w:gridSpan w:val="4"/>
            <w:shd w:val="clear" w:color="auto" w:fill="auto"/>
          </w:tcPr>
          <w:p w:rsidR="00B574C9" w:rsidRPr="00E915F2" w:rsidRDefault="00773880" w:rsidP="00E915F2">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915F2" w:rsidRPr="00E915F2" w:rsidTr="00E915F2">
        <w:tc>
          <w:tcPr>
            <w:tcW w:w="9016" w:type="dxa"/>
            <w:shd w:val="clear" w:color="auto" w:fill="A6A6A6"/>
            <w:tcMar>
              <w:top w:w="113" w:type="dxa"/>
              <w:bottom w:w="113" w:type="dxa"/>
            </w:tcMar>
          </w:tcPr>
          <w:p w:rsidR="00244BB0" w:rsidRPr="00E915F2" w:rsidRDefault="00244BB0" w:rsidP="00E915F2">
            <w:pPr>
              <w:spacing w:after="0" w:line="240" w:lineRule="auto"/>
              <w:jc w:val="center"/>
              <w:rPr>
                <w:b/>
                <w:color w:val="FFFFFF"/>
              </w:rPr>
            </w:pPr>
            <w:r w:rsidRPr="00E915F2">
              <w:rPr>
                <w:b/>
                <w:color w:val="FFFFFF"/>
              </w:rPr>
              <w:t>Your article</w:t>
            </w:r>
          </w:p>
        </w:tc>
      </w:tr>
      <w:tr w:rsidR="003F0D73" w:rsidRPr="00E915F2" w:rsidTr="00E915F2">
        <w:tc>
          <w:tcPr>
            <w:tcW w:w="9016" w:type="dxa"/>
            <w:shd w:val="clear" w:color="auto" w:fill="auto"/>
            <w:tcMar>
              <w:top w:w="113" w:type="dxa"/>
              <w:bottom w:w="113" w:type="dxa"/>
            </w:tcMar>
          </w:tcPr>
          <w:p w:rsidR="003F0D73" w:rsidRPr="00E915F2" w:rsidRDefault="00773880" w:rsidP="00E915F2">
            <w:pPr>
              <w:spacing w:after="0" w:line="240" w:lineRule="auto"/>
              <w:rPr>
                <w:b/>
              </w:rPr>
            </w:pPr>
            <w:r w:rsidRPr="004E2F09">
              <w:rPr>
                <w:b/>
              </w:rPr>
              <w:t>Feuchtwanger, Lion (1884-1958)</w:t>
            </w:r>
          </w:p>
        </w:tc>
      </w:tr>
      <w:tr w:rsidR="00464699" w:rsidRPr="00E915F2" w:rsidTr="00E915F2">
        <w:tc>
          <w:tcPr>
            <w:tcW w:w="9016" w:type="dxa"/>
            <w:shd w:val="clear" w:color="auto" w:fill="auto"/>
            <w:tcMar>
              <w:top w:w="113" w:type="dxa"/>
              <w:bottom w:w="113" w:type="dxa"/>
            </w:tcMar>
          </w:tcPr>
          <w:p w:rsidR="00464699" w:rsidRPr="00E915F2" w:rsidRDefault="00464699" w:rsidP="00E915F2">
            <w:pPr>
              <w:spacing w:after="0" w:line="240" w:lineRule="auto"/>
            </w:pPr>
            <w:r w:rsidRPr="00E915F2">
              <w:rPr>
                <w:rStyle w:val="PlaceholderText"/>
                <w:b/>
              </w:rPr>
              <w:t xml:space="preserve">[Enter any </w:t>
            </w:r>
            <w:r w:rsidRPr="00E915F2">
              <w:rPr>
                <w:rStyle w:val="PlaceholderText"/>
                <w:b/>
                <w:i/>
              </w:rPr>
              <w:t>variant forms</w:t>
            </w:r>
            <w:r w:rsidRPr="00E915F2">
              <w:rPr>
                <w:rStyle w:val="PlaceholderText"/>
                <w:b/>
              </w:rPr>
              <w:t xml:space="preserve"> of your headword – OPTIONAL]</w:t>
            </w:r>
          </w:p>
        </w:tc>
      </w:tr>
      <w:tr w:rsidR="00E85A05" w:rsidRPr="00E915F2" w:rsidTr="00E915F2">
        <w:tc>
          <w:tcPr>
            <w:tcW w:w="9016" w:type="dxa"/>
            <w:shd w:val="clear" w:color="auto" w:fill="auto"/>
            <w:tcMar>
              <w:top w:w="113" w:type="dxa"/>
              <w:bottom w:w="113" w:type="dxa"/>
            </w:tcMar>
          </w:tcPr>
          <w:p w:rsidR="00E85A05" w:rsidRPr="00E915F2" w:rsidRDefault="00CD1FB4" w:rsidP="00E915F2">
            <w:pPr>
              <w:spacing w:after="0" w:line="240" w:lineRule="auto"/>
            </w:pPr>
            <w:r w:rsidRPr="004E2F09">
              <w:t xml:space="preserve">Born into a Jewish family in Munich, Lion Feuchtwanger lived in Berlin from 1925 until 1933 when Hitler’s accession to power forced him into exile, first in France and then, following the fall of France in 1940, in California where he died in 1958. He achieved international fame with a series of sixteen best-selling, widely translated novels published between 1923 and 1957. He was widely criticised for his positive account in </w:t>
            </w:r>
            <w:proofErr w:type="spellStart"/>
            <w:r w:rsidRPr="0066035E">
              <w:rPr>
                <w:i/>
              </w:rPr>
              <w:t>Moskau</w:t>
            </w:r>
            <w:proofErr w:type="spellEnd"/>
            <w:r w:rsidRPr="0066035E">
              <w:rPr>
                <w:i/>
              </w:rPr>
              <w:t xml:space="preserve"> 1937</w:t>
            </w:r>
            <w:r w:rsidRPr="004E2F09">
              <w:t xml:space="preserve"> (</w:t>
            </w:r>
            <w:r w:rsidRPr="0066035E">
              <w:rPr>
                <w:i/>
              </w:rPr>
              <w:t>Moscow 1937</w:t>
            </w:r>
            <w:r w:rsidRPr="004E2F09">
              <w:t xml:space="preserve">) of his visit to Stalin’s USSR. </w:t>
            </w:r>
            <w:proofErr w:type="spellStart"/>
            <w:r w:rsidRPr="0066035E">
              <w:rPr>
                <w:i/>
              </w:rPr>
              <w:t>Unholdes</w:t>
            </w:r>
            <w:proofErr w:type="spellEnd"/>
            <w:r w:rsidRPr="0066035E">
              <w:rPr>
                <w:i/>
              </w:rPr>
              <w:t xml:space="preserve"> </w:t>
            </w:r>
            <w:proofErr w:type="spellStart"/>
            <w:r w:rsidRPr="0066035E">
              <w:rPr>
                <w:i/>
              </w:rPr>
              <w:t>Frankreich</w:t>
            </w:r>
            <w:proofErr w:type="spellEnd"/>
            <w:r w:rsidRPr="004E2F09">
              <w:t xml:space="preserve"> (</w:t>
            </w:r>
            <w:r w:rsidRPr="0066035E">
              <w:rPr>
                <w:i/>
              </w:rPr>
              <w:t>The Devil in France</w:t>
            </w:r>
            <w:r w:rsidRPr="004E2F09">
              <w:t>) describes his internment in France as an enemy alien prior to his flight to the USA.</w:t>
            </w:r>
          </w:p>
        </w:tc>
      </w:tr>
      <w:tr w:rsidR="003F0D73" w:rsidRPr="00E915F2" w:rsidTr="00E915F2">
        <w:tc>
          <w:tcPr>
            <w:tcW w:w="9016" w:type="dxa"/>
            <w:shd w:val="clear" w:color="auto" w:fill="auto"/>
            <w:tcMar>
              <w:top w:w="113" w:type="dxa"/>
              <w:bottom w:w="113" w:type="dxa"/>
            </w:tcMar>
          </w:tcPr>
          <w:p w:rsidR="00CD1FB4" w:rsidRPr="004E2F09" w:rsidRDefault="00CD1FB4" w:rsidP="00CD1FB4">
            <w:pPr>
              <w:spacing w:after="0" w:line="240" w:lineRule="auto"/>
            </w:pPr>
            <w:r w:rsidRPr="004E2F09">
              <w:t xml:space="preserve">Born into a Jewish family in Munich, Lion Feuchtwanger lived in Berlin from 1925 until 1933 when Hitler’s accession to power forced him into exile, first in France and then, following the fall of France in 1940, in California where he died in 1958. He achieved international fame with a series of sixteen best-selling, widely translated novels published between 1923 and 1957. He was widely criticised for his positive account in </w:t>
            </w:r>
            <w:proofErr w:type="spellStart"/>
            <w:r w:rsidRPr="0066035E">
              <w:rPr>
                <w:i/>
              </w:rPr>
              <w:t>Moskau</w:t>
            </w:r>
            <w:proofErr w:type="spellEnd"/>
            <w:r w:rsidRPr="0066035E">
              <w:rPr>
                <w:i/>
              </w:rPr>
              <w:t xml:space="preserve"> 1937</w:t>
            </w:r>
            <w:r w:rsidRPr="004E2F09">
              <w:t xml:space="preserve"> (</w:t>
            </w:r>
            <w:r w:rsidRPr="0066035E">
              <w:rPr>
                <w:i/>
              </w:rPr>
              <w:t>Moscow 1937</w:t>
            </w:r>
            <w:r w:rsidRPr="004E2F09">
              <w:t xml:space="preserve">) of his visit to Stalin’s USSR. </w:t>
            </w:r>
            <w:proofErr w:type="spellStart"/>
            <w:r w:rsidRPr="0066035E">
              <w:rPr>
                <w:i/>
              </w:rPr>
              <w:t>Unholdes</w:t>
            </w:r>
            <w:proofErr w:type="spellEnd"/>
            <w:r w:rsidRPr="0066035E">
              <w:rPr>
                <w:i/>
              </w:rPr>
              <w:t xml:space="preserve"> </w:t>
            </w:r>
            <w:proofErr w:type="spellStart"/>
            <w:r w:rsidRPr="0066035E">
              <w:rPr>
                <w:i/>
              </w:rPr>
              <w:t>Frankreich</w:t>
            </w:r>
            <w:proofErr w:type="spellEnd"/>
            <w:r w:rsidRPr="004E2F09">
              <w:t xml:space="preserve"> (</w:t>
            </w:r>
            <w:r w:rsidRPr="0066035E">
              <w:rPr>
                <w:i/>
              </w:rPr>
              <w:t>The Devil in France</w:t>
            </w:r>
            <w:r w:rsidRPr="004E2F09">
              <w:t>) describes his internment in France as an enemy alien prior to his flight to the USA.</w:t>
            </w:r>
          </w:p>
          <w:p w:rsidR="00CD1FB4" w:rsidRPr="004E2F09" w:rsidRDefault="00CD1FB4" w:rsidP="00CD1FB4">
            <w:pPr>
              <w:spacing w:after="0" w:line="240" w:lineRule="auto"/>
            </w:pPr>
          </w:p>
          <w:p w:rsidR="00CD1FB4" w:rsidRPr="004E2F09" w:rsidRDefault="00CD1FB4" w:rsidP="00CD1FB4">
            <w:pPr>
              <w:spacing w:after="0" w:line="240" w:lineRule="auto"/>
            </w:pPr>
            <w:proofErr w:type="spellStart"/>
            <w:r w:rsidRPr="0066035E">
              <w:rPr>
                <w:i/>
              </w:rPr>
              <w:t>Erfolg</w:t>
            </w:r>
            <w:proofErr w:type="spellEnd"/>
            <w:r w:rsidRPr="004E2F09">
              <w:t xml:space="preserve"> (</w:t>
            </w:r>
            <w:r w:rsidRPr="0066035E">
              <w:rPr>
                <w:i/>
              </w:rPr>
              <w:t>Success</w:t>
            </w:r>
            <w:r w:rsidRPr="004E2F09">
              <w:t>) represents a cutting critique of the culture of Feuchtwanger’s native Bavaria. It is formally his most experimental novel, combining striking filmic qualities (such as rapid changes of scene and perspective, or a focus on parallel events) with the use of documentary montage and the punctuation of the narrative with essayistic commentaries. These features, like the use of a narrator who sees events from the perspective of the twenty-first century, are exploited for ironic effect. Feuchtwanger’s historical novels, he believed, compel the reader ‘to see the present more clearly by distancing himself</w:t>
            </w:r>
            <w:r w:rsidR="00E1715D">
              <w:t>’.</w:t>
            </w:r>
            <w:r w:rsidRPr="004E2F09">
              <w:t xml:space="preserve"> </w:t>
            </w:r>
            <w:proofErr w:type="spellStart"/>
            <w:r w:rsidRPr="0066035E">
              <w:rPr>
                <w:i/>
              </w:rPr>
              <w:t>Waffen</w:t>
            </w:r>
            <w:proofErr w:type="spellEnd"/>
            <w:r w:rsidRPr="0066035E">
              <w:rPr>
                <w:i/>
              </w:rPr>
              <w:t xml:space="preserve"> </w:t>
            </w:r>
            <w:proofErr w:type="spellStart"/>
            <w:r w:rsidRPr="0066035E">
              <w:rPr>
                <w:i/>
              </w:rPr>
              <w:t>für</w:t>
            </w:r>
            <w:proofErr w:type="spellEnd"/>
            <w:r w:rsidRPr="0066035E">
              <w:rPr>
                <w:i/>
              </w:rPr>
              <w:t xml:space="preserve"> Amerika</w:t>
            </w:r>
            <w:r w:rsidRPr="004E2F09">
              <w:t xml:space="preserve"> (</w:t>
            </w:r>
            <w:r w:rsidRPr="0066035E">
              <w:rPr>
                <w:i/>
              </w:rPr>
              <w:t>Proud Destiny</w:t>
            </w:r>
            <w:r w:rsidRPr="004E2F09">
              <w:t xml:space="preserve">) suggests a parallel between the anti-British alliance of France and America in the eighteenth century and that of the USA and USSR against Nazi Germany. Based on the story of a prominent Jewish financier in eighteenth-century Württemberg who was executed in an </w:t>
            </w:r>
            <w:proofErr w:type="spellStart"/>
            <w:r w:rsidRPr="004E2F09">
              <w:t>antisemitic</w:t>
            </w:r>
            <w:proofErr w:type="spellEnd"/>
            <w:r w:rsidRPr="004E2F09">
              <w:t xml:space="preserve"> backlash, </w:t>
            </w:r>
            <w:r w:rsidRPr="0066035E">
              <w:rPr>
                <w:i/>
              </w:rPr>
              <w:t xml:space="preserve">Jud </w:t>
            </w:r>
            <w:proofErr w:type="spellStart"/>
            <w:r w:rsidRPr="0066035E">
              <w:rPr>
                <w:i/>
              </w:rPr>
              <w:t>Süss</w:t>
            </w:r>
            <w:proofErr w:type="spellEnd"/>
            <w:r w:rsidRPr="004E2F09">
              <w:t xml:space="preserve"> inspired numerous film, theatre and radio adaptations, including its misuse by the Nazis in the </w:t>
            </w:r>
            <w:proofErr w:type="spellStart"/>
            <w:r w:rsidRPr="004E2F09">
              <w:t>antisemitic</w:t>
            </w:r>
            <w:proofErr w:type="spellEnd"/>
            <w:r w:rsidRPr="004E2F09">
              <w:t xml:space="preserve"> propaganda film of the same name directed by </w:t>
            </w:r>
            <w:proofErr w:type="spellStart"/>
            <w:r w:rsidRPr="004E2F09">
              <w:t>Veit</w:t>
            </w:r>
            <w:proofErr w:type="spellEnd"/>
            <w:r w:rsidRPr="004E2F09">
              <w:t xml:space="preserve"> Harlan.</w:t>
            </w:r>
          </w:p>
          <w:p w:rsidR="00CD1FB4" w:rsidRPr="004E2F09" w:rsidRDefault="00CD1FB4" w:rsidP="00CD1FB4">
            <w:pPr>
              <w:spacing w:after="0" w:line="240" w:lineRule="auto"/>
            </w:pPr>
          </w:p>
          <w:p w:rsidR="003F0D73" w:rsidRDefault="00CD1FB4" w:rsidP="00CD1FB4">
            <w:pPr>
              <w:spacing w:after="0" w:line="240" w:lineRule="auto"/>
            </w:pPr>
            <w:r w:rsidRPr="004E2F09">
              <w:t xml:space="preserve">Feuchtwanger collaborated with </w:t>
            </w:r>
            <w:proofErr w:type="spellStart"/>
            <w:r w:rsidRPr="004E2F09">
              <w:t>Bertolt</w:t>
            </w:r>
            <w:proofErr w:type="spellEnd"/>
            <w:r w:rsidRPr="004E2F09">
              <w:t xml:space="preserve"> Brecht on three plays, including </w:t>
            </w:r>
            <w:r w:rsidRPr="0066035E">
              <w:rPr>
                <w:i/>
              </w:rPr>
              <w:t xml:space="preserve">Die </w:t>
            </w:r>
            <w:proofErr w:type="spellStart"/>
            <w:r w:rsidRPr="0066035E">
              <w:rPr>
                <w:i/>
              </w:rPr>
              <w:t>Gesichte</w:t>
            </w:r>
            <w:proofErr w:type="spellEnd"/>
            <w:r w:rsidRPr="0066035E">
              <w:rPr>
                <w:i/>
              </w:rPr>
              <w:t xml:space="preserve"> der Simone </w:t>
            </w:r>
            <w:proofErr w:type="spellStart"/>
            <w:r w:rsidRPr="0066035E">
              <w:rPr>
                <w:i/>
              </w:rPr>
              <w:t>Machard</w:t>
            </w:r>
            <w:proofErr w:type="spellEnd"/>
            <w:r w:rsidRPr="004E2F09">
              <w:t xml:space="preserve"> (</w:t>
            </w:r>
            <w:r w:rsidRPr="0066035E">
              <w:rPr>
                <w:i/>
              </w:rPr>
              <w:t xml:space="preserve">The Visions of Simone </w:t>
            </w:r>
            <w:proofErr w:type="spellStart"/>
            <w:r w:rsidRPr="0066035E">
              <w:rPr>
                <w:i/>
              </w:rPr>
              <w:t>Machard</w:t>
            </w:r>
            <w:proofErr w:type="spellEnd"/>
            <w:r w:rsidRPr="004E2F09">
              <w:t>), the story of a French girl’s resistance to the Nazis which Feuchtwanger also turned into a novel, but he remained sceptical about Brecht’s theory of epic theatre.</w:t>
            </w:r>
          </w:p>
          <w:p w:rsidR="00EA188C" w:rsidRDefault="00EA188C" w:rsidP="00CD1FB4">
            <w:pPr>
              <w:spacing w:after="0" w:line="240" w:lineRule="auto"/>
            </w:pPr>
          </w:p>
          <w:p w:rsidR="00484125" w:rsidRDefault="000D6A0D" w:rsidP="00484125">
            <w:pPr>
              <w:keepNext/>
              <w:spacing w:after="0" w:line="240" w:lineRule="auto"/>
            </w:pPr>
            <w:r>
              <w:lastRenderedPageBreak/>
              <w:t xml:space="preserve">File: </w:t>
            </w:r>
            <w:r w:rsidR="00484125">
              <w:t>F1.jpg</w:t>
            </w:r>
          </w:p>
          <w:p w:rsidR="000D6A0D" w:rsidRDefault="00484125" w:rsidP="00BD5C46">
            <w:pPr>
              <w:pStyle w:val="Caption"/>
              <w:spacing w:after="0"/>
            </w:pPr>
            <w:r>
              <w:t xml:space="preserve">Figure </w:t>
            </w:r>
            <w:r>
              <w:fldChar w:fldCharType="begin"/>
            </w:r>
            <w:r>
              <w:instrText xml:space="preserve"> SEQ Figure \* ARABIC </w:instrText>
            </w:r>
            <w:r>
              <w:fldChar w:fldCharType="separate"/>
            </w:r>
            <w:r w:rsidR="00BD5C46">
              <w:rPr>
                <w:noProof/>
              </w:rPr>
              <w:t>1</w:t>
            </w:r>
            <w:r>
              <w:fldChar w:fldCharType="end"/>
            </w:r>
            <w:r>
              <w:t xml:space="preserve">. </w:t>
            </w:r>
            <w:r w:rsidRPr="00F77012">
              <w:t xml:space="preserve">Photograph of Lion Feuchtwanger by Florence </w:t>
            </w:r>
            <w:proofErr w:type="spellStart"/>
            <w:r w:rsidRPr="00F77012">
              <w:t>Homolka</w:t>
            </w:r>
            <w:proofErr w:type="spellEnd"/>
          </w:p>
          <w:p w:rsidR="000D6A0D" w:rsidRDefault="000D6A0D" w:rsidP="00BD5C46">
            <w:pPr>
              <w:spacing w:after="0" w:line="240" w:lineRule="auto"/>
            </w:pPr>
            <w:r>
              <w:t xml:space="preserve">Source: </w:t>
            </w:r>
            <w:r w:rsidR="006C7C9C">
              <w:t>&lt;</w:t>
            </w:r>
            <w:r w:rsidR="006C7C9C" w:rsidRPr="006C7C9C">
              <w:t>http://www.usc.edu/libraries/collections/feuchtwanger/</w:t>
            </w:r>
            <w:r w:rsidR="006C7C9C">
              <w:t>&gt;</w:t>
            </w:r>
          </w:p>
          <w:p w:rsidR="000D6A0D" w:rsidRDefault="000D6A0D" w:rsidP="00BD5C46">
            <w:pPr>
              <w:spacing w:after="0" w:line="240" w:lineRule="auto"/>
            </w:pPr>
          </w:p>
          <w:p w:rsidR="00BD5C46" w:rsidRDefault="000D6A0D" w:rsidP="00BD5C46">
            <w:pPr>
              <w:keepNext/>
              <w:spacing w:after="0" w:line="240" w:lineRule="auto"/>
            </w:pPr>
            <w:r>
              <w:t xml:space="preserve">File: </w:t>
            </w:r>
            <w:r w:rsidR="00484125">
              <w:t>Villa.jpg</w:t>
            </w:r>
          </w:p>
          <w:p w:rsidR="000D6A0D" w:rsidRDefault="00BD5C46" w:rsidP="00BD5C46">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6F32A6">
              <w:t xml:space="preserve">Photograph of Villa Aurora by Boris </w:t>
            </w:r>
            <w:proofErr w:type="spellStart"/>
            <w:r w:rsidRPr="006F32A6">
              <w:t>Schaarschmidt</w:t>
            </w:r>
            <w:proofErr w:type="spellEnd"/>
            <w:r w:rsidRPr="006F32A6">
              <w:t xml:space="preserve"> (2007)</w:t>
            </w:r>
          </w:p>
          <w:p w:rsidR="000D6A0D" w:rsidRDefault="000D6A0D" w:rsidP="00BD5C46">
            <w:pPr>
              <w:spacing w:after="0" w:line="240" w:lineRule="auto"/>
            </w:pPr>
            <w:r>
              <w:t>Source:</w:t>
            </w:r>
            <w:r w:rsidR="006C7C9C">
              <w:t xml:space="preserve"> </w:t>
            </w:r>
            <w:r w:rsidR="006C7C9C">
              <w:t>&lt;</w:t>
            </w:r>
            <w:r w:rsidR="006C7C9C" w:rsidRPr="006C7C9C">
              <w:t>http://www.usc.edu/libraries/collections/feuchtwanger/</w:t>
            </w:r>
            <w:r w:rsidR="006C7C9C">
              <w:t>&gt;</w:t>
            </w:r>
          </w:p>
          <w:p w:rsidR="000D6A0D" w:rsidRDefault="000D6A0D" w:rsidP="00BD5C46">
            <w:pPr>
              <w:spacing w:after="0" w:line="240" w:lineRule="auto"/>
            </w:pPr>
          </w:p>
          <w:p w:rsidR="00BD5C46" w:rsidRDefault="000D6A0D" w:rsidP="00BD5C46">
            <w:pPr>
              <w:keepNext/>
              <w:spacing w:after="0" w:line="240" w:lineRule="auto"/>
            </w:pPr>
            <w:r>
              <w:t xml:space="preserve">File: </w:t>
            </w:r>
            <w:r w:rsidR="00484125">
              <w:t>F2.jpg</w:t>
            </w:r>
          </w:p>
          <w:p w:rsidR="000D6A0D" w:rsidRDefault="00BD5C46" w:rsidP="00BD5C46">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AD0700">
              <w:t xml:space="preserve">Photograph of Lion Feuchtwanger with his secretary Hilde Waldo at work in his study at Villa Aurora, Pacific Palisades </w:t>
            </w:r>
            <w:r>
              <w:t>(unknown photographer, undated)</w:t>
            </w:r>
          </w:p>
          <w:p w:rsidR="000D6A0D" w:rsidRDefault="000D6A0D" w:rsidP="00BD5C46">
            <w:pPr>
              <w:spacing w:after="0" w:line="240" w:lineRule="auto"/>
            </w:pPr>
            <w:r>
              <w:t>Source:</w:t>
            </w:r>
            <w:r w:rsidR="006C7C9C">
              <w:t xml:space="preserve"> </w:t>
            </w:r>
            <w:r w:rsidR="006C7C9C">
              <w:t>&lt;</w:t>
            </w:r>
            <w:r w:rsidR="006C7C9C" w:rsidRPr="006C7C9C">
              <w:t>http://www.usc.edu/libraries/collections/feuchtwanger/</w:t>
            </w:r>
            <w:r w:rsidR="006C7C9C">
              <w:t>&gt;</w:t>
            </w:r>
          </w:p>
          <w:p w:rsidR="000D6A0D" w:rsidRDefault="000D6A0D" w:rsidP="00BD5C46">
            <w:pPr>
              <w:spacing w:after="0" w:line="240" w:lineRule="auto"/>
            </w:pPr>
          </w:p>
          <w:p w:rsidR="00BD5C46" w:rsidRDefault="000D6A0D" w:rsidP="00BD5C46">
            <w:pPr>
              <w:keepNext/>
              <w:spacing w:after="0" w:line="240" w:lineRule="auto"/>
            </w:pPr>
            <w:r>
              <w:t xml:space="preserve">File: </w:t>
            </w:r>
            <w:r w:rsidR="00484125">
              <w:t>F3.jpg</w:t>
            </w:r>
          </w:p>
          <w:p w:rsidR="000D6A0D" w:rsidRDefault="00BD5C46" w:rsidP="00BD5C46">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A12146">
              <w:t>Photograph of Lion Feuchtwanger with ca</w:t>
            </w:r>
            <w:r>
              <w:t>t by Fl</w:t>
            </w:r>
            <w:bookmarkStart w:id="0" w:name="_GoBack"/>
            <w:bookmarkEnd w:id="0"/>
            <w:r>
              <w:t xml:space="preserve">orence </w:t>
            </w:r>
            <w:proofErr w:type="spellStart"/>
            <w:r>
              <w:t>Homolka</w:t>
            </w:r>
            <w:proofErr w:type="spellEnd"/>
            <w:r>
              <w:t xml:space="preserve"> (undated)</w:t>
            </w:r>
          </w:p>
          <w:p w:rsidR="000D6A0D" w:rsidRDefault="000D6A0D" w:rsidP="000D6A0D">
            <w:pPr>
              <w:spacing w:after="0" w:line="240" w:lineRule="auto"/>
            </w:pPr>
            <w:r>
              <w:t>Source:</w:t>
            </w:r>
            <w:r w:rsidR="006C7C9C">
              <w:t xml:space="preserve"> </w:t>
            </w:r>
            <w:r w:rsidR="006C7C9C">
              <w:t>&lt;</w:t>
            </w:r>
            <w:r w:rsidR="006C7C9C" w:rsidRPr="006C7C9C">
              <w:t>http://www.usc.edu/libraries/collections/feuchtwanger/</w:t>
            </w:r>
            <w:r w:rsidR="006C7C9C">
              <w:t>&gt;</w:t>
            </w:r>
          </w:p>
          <w:p w:rsidR="000D6A0D" w:rsidRDefault="000D6A0D" w:rsidP="00CD1FB4">
            <w:pPr>
              <w:spacing w:after="0" w:line="240" w:lineRule="auto"/>
            </w:pPr>
          </w:p>
          <w:p w:rsidR="00EA188C" w:rsidRPr="0066035E" w:rsidRDefault="00EA188C" w:rsidP="0031022F">
            <w:pPr>
              <w:pStyle w:val="Heading1"/>
            </w:pPr>
            <w:r>
              <w:t>Key Works</w:t>
            </w:r>
          </w:p>
          <w:p w:rsidR="00EA188C" w:rsidRPr="004E2F09" w:rsidRDefault="00EA188C" w:rsidP="0031022F">
            <w:pPr>
              <w:pStyle w:val="Heading2"/>
              <w:spacing w:after="0"/>
              <w:ind w:left="0"/>
            </w:pPr>
            <w:r w:rsidRPr="004E2F09">
              <w:t>Novels</w:t>
            </w:r>
          </w:p>
          <w:p w:rsidR="00EA188C" w:rsidRPr="004E2F09" w:rsidRDefault="00EA188C" w:rsidP="00EA188C">
            <w:pPr>
              <w:spacing w:after="0"/>
            </w:pPr>
            <w:r w:rsidRPr="0066035E">
              <w:rPr>
                <w:i/>
              </w:rPr>
              <w:t xml:space="preserve">Jud </w:t>
            </w:r>
            <w:proofErr w:type="spellStart"/>
            <w:r w:rsidRPr="0066035E">
              <w:rPr>
                <w:i/>
              </w:rPr>
              <w:t>Süß</w:t>
            </w:r>
            <w:proofErr w:type="spellEnd"/>
            <w:r w:rsidRPr="004E2F09">
              <w:t xml:space="preserve"> (1925</w:t>
            </w:r>
            <w:r>
              <w:t xml:space="preserve">, </w:t>
            </w:r>
            <w:r w:rsidRPr="0066035E">
              <w:rPr>
                <w:i/>
              </w:rPr>
              <w:t xml:space="preserve">Jew </w:t>
            </w:r>
            <w:proofErr w:type="spellStart"/>
            <w:r w:rsidRPr="0066035E">
              <w:rPr>
                <w:i/>
              </w:rPr>
              <w:t>Süss</w:t>
            </w:r>
            <w:proofErr w:type="spellEnd"/>
            <w:r w:rsidRPr="004E2F09">
              <w:t xml:space="preserve"> </w:t>
            </w:r>
            <w:r>
              <w:t>[</w:t>
            </w:r>
            <w:r w:rsidRPr="004E2F09">
              <w:t>GB, 1926</w:t>
            </w:r>
            <w:r>
              <w:t>]</w:t>
            </w:r>
            <w:r w:rsidRPr="004E2F09">
              <w:t xml:space="preserve"> and </w:t>
            </w:r>
            <w:r w:rsidRPr="0066035E">
              <w:rPr>
                <w:i/>
              </w:rPr>
              <w:t>Power</w:t>
            </w:r>
            <w:r w:rsidRPr="004E2F09">
              <w:t xml:space="preserve"> </w:t>
            </w:r>
            <w:r>
              <w:t>[</w:t>
            </w:r>
            <w:r w:rsidRPr="004E2F09">
              <w:t>USA, 1926</w:t>
            </w:r>
            <w:r>
              <w:t>])</w:t>
            </w:r>
          </w:p>
          <w:p w:rsidR="00EA188C" w:rsidRPr="004E2F09" w:rsidRDefault="00EA188C" w:rsidP="00EA188C">
            <w:pPr>
              <w:spacing w:after="0"/>
            </w:pPr>
            <w:proofErr w:type="spellStart"/>
            <w:r w:rsidRPr="0066035E">
              <w:rPr>
                <w:i/>
              </w:rPr>
              <w:t>Erfolg</w:t>
            </w:r>
            <w:proofErr w:type="spellEnd"/>
            <w:r w:rsidRPr="0066035E">
              <w:rPr>
                <w:i/>
              </w:rPr>
              <w:t xml:space="preserve">. </w:t>
            </w:r>
            <w:proofErr w:type="spellStart"/>
            <w:r w:rsidRPr="0066035E">
              <w:rPr>
                <w:i/>
              </w:rPr>
              <w:t>Drei</w:t>
            </w:r>
            <w:proofErr w:type="spellEnd"/>
            <w:r w:rsidRPr="0066035E">
              <w:rPr>
                <w:i/>
              </w:rPr>
              <w:t xml:space="preserve"> </w:t>
            </w:r>
            <w:proofErr w:type="spellStart"/>
            <w:r w:rsidRPr="0066035E">
              <w:rPr>
                <w:i/>
              </w:rPr>
              <w:t>Jahre</w:t>
            </w:r>
            <w:proofErr w:type="spellEnd"/>
            <w:r w:rsidRPr="0066035E">
              <w:rPr>
                <w:i/>
              </w:rPr>
              <w:t xml:space="preserve"> Geschichte </w:t>
            </w:r>
            <w:proofErr w:type="spellStart"/>
            <w:r w:rsidRPr="0066035E">
              <w:rPr>
                <w:i/>
              </w:rPr>
              <w:t>einer</w:t>
            </w:r>
            <w:proofErr w:type="spellEnd"/>
            <w:r w:rsidRPr="0066035E">
              <w:rPr>
                <w:i/>
              </w:rPr>
              <w:t xml:space="preserve"> </w:t>
            </w:r>
            <w:proofErr w:type="spellStart"/>
            <w:r w:rsidRPr="0066035E">
              <w:rPr>
                <w:i/>
              </w:rPr>
              <w:t>Provinz</w:t>
            </w:r>
            <w:proofErr w:type="spellEnd"/>
            <w:r w:rsidRPr="004E2F09">
              <w:t xml:space="preserve"> (1930</w:t>
            </w:r>
            <w:r>
              <w:t xml:space="preserve">, </w:t>
            </w:r>
            <w:r w:rsidRPr="0066035E">
              <w:rPr>
                <w:i/>
              </w:rPr>
              <w:t>Success. Three Years in the Life of a Province</w:t>
            </w:r>
            <w:r>
              <w:t xml:space="preserve">, </w:t>
            </w:r>
            <w:r w:rsidRPr="004E2F09">
              <w:t>1930)</w:t>
            </w:r>
          </w:p>
          <w:p w:rsidR="00EA188C" w:rsidRPr="004E2F09" w:rsidRDefault="00EA188C" w:rsidP="00EA188C">
            <w:pPr>
              <w:spacing w:after="0"/>
            </w:pPr>
            <w:r w:rsidRPr="0066035E">
              <w:rPr>
                <w:i/>
              </w:rPr>
              <w:t xml:space="preserve">Die </w:t>
            </w:r>
            <w:proofErr w:type="spellStart"/>
            <w:r w:rsidRPr="0066035E">
              <w:rPr>
                <w:i/>
              </w:rPr>
              <w:t>Geschwister</w:t>
            </w:r>
            <w:proofErr w:type="spellEnd"/>
            <w:r w:rsidRPr="0066035E">
              <w:rPr>
                <w:i/>
              </w:rPr>
              <w:t xml:space="preserve"> Oppenheim</w:t>
            </w:r>
            <w:r w:rsidRPr="004E2F09">
              <w:t xml:space="preserve"> (1934</w:t>
            </w:r>
            <w:r>
              <w:t xml:space="preserve"> [</w:t>
            </w:r>
            <w:r w:rsidRPr="004E2F09">
              <w:t xml:space="preserve">as </w:t>
            </w:r>
            <w:r w:rsidRPr="0066035E">
              <w:rPr>
                <w:i/>
              </w:rPr>
              <w:t xml:space="preserve">Die </w:t>
            </w:r>
            <w:proofErr w:type="spellStart"/>
            <w:r w:rsidRPr="0066035E">
              <w:rPr>
                <w:i/>
              </w:rPr>
              <w:t>Geschwister</w:t>
            </w:r>
            <w:proofErr w:type="spellEnd"/>
            <w:r w:rsidRPr="0066035E">
              <w:rPr>
                <w:i/>
              </w:rPr>
              <w:t xml:space="preserve"> </w:t>
            </w:r>
            <w:proofErr w:type="spellStart"/>
            <w:r w:rsidRPr="0066035E">
              <w:rPr>
                <w:i/>
              </w:rPr>
              <w:t>Oppermann</w:t>
            </w:r>
            <w:proofErr w:type="spellEnd"/>
            <w:r w:rsidRPr="004E2F09">
              <w:t xml:space="preserve"> from 1949</w:t>
            </w:r>
            <w:r>
              <w:t xml:space="preserve">], </w:t>
            </w:r>
            <w:r w:rsidRPr="0066035E">
              <w:rPr>
                <w:i/>
              </w:rPr>
              <w:t xml:space="preserve">The </w:t>
            </w:r>
            <w:proofErr w:type="spellStart"/>
            <w:r w:rsidRPr="0066035E">
              <w:rPr>
                <w:i/>
              </w:rPr>
              <w:t>Oppermanns</w:t>
            </w:r>
            <w:proofErr w:type="spellEnd"/>
            <w:r w:rsidRPr="004E2F09">
              <w:t xml:space="preserve"> 1933)</w:t>
            </w:r>
          </w:p>
          <w:p w:rsidR="00EA188C" w:rsidRPr="004E2F09" w:rsidRDefault="00EA188C" w:rsidP="00EA188C">
            <w:pPr>
              <w:spacing w:after="0"/>
            </w:pPr>
            <w:r w:rsidRPr="0066035E">
              <w:rPr>
                <w:i/>
              </w:rPr>
              <w:t>Simone</w:t>
            </w:r>
            <w:r w:rsidRPr="004E2F09">
              <w:t xml:space="preserve"> (1950</w:t>
            </w:r>
            <w:r>
              <w:t xml:space="preserve">, </w:t>
            </w:r>
            <w:r w:rsidRPr="0066035E">
              <w:rPr>
                <w:i/>
              </w:rPr>
              <w:t>Simone</w:t>
            </w:r>
            <w:r w:rsidRPr="004E2F09">
              <w:t xml:space="preserve"> 1944)</w:t>
            </w:r>
          </w:p>
          <w:p w:rsidR="00EA188C" w:rsidRPr="004E2F09" w:rsidRDefault="00EA188C" w:rsidP="00EA188C">
            <w:pPr>
              <w:spacing w:after="0"/>
            </w:pPr>
            <w:proofErr w:type="spellStart"/>
            <w:r w:rsidRPr="0066035E">
              <w:rPr>
                <w:i/>
              </w:rPr>
              <w:t>Waffen</w:t>
            </w:r>
            <w:proofErr w:type="spellEnd"/>
            <w:r w:rsidRPr="0066035E">
              <w:rPr>
                <w:i/>
              </w:rPr>
              <w:t xml:space="preserve"> </w:t>
            </w:r>
            <w:proofErr w:type="spellStart"/>
            <w:r w:rsidRPr="0066035E">
              <w:rPr>
                <w:i/>
              </w:rPr>
              <w:t>für</w:t>
            </w:r>
            <w:proofErr w:type="spellEnd"/>
            <w:r w:rsidRPr="0066035E">
              <w:rPr>
                <w:i/>
              </w:rPr>
              <w:t xml:space="preserve"> Amerika</w:t>
            </w:r>
            <w:r w:rsidRPr="004E2F09">
              <w:t xml:space="preserve"> (1947-48</w:t>
            </w:r>
            <w:r>
              <w:t xml:space="preserve">, </w:t>
            </w:r>
            <w:r w:rsidRPr="0066035E">
              <w:rPr>
                <w:i/>
              </w:rPr>
              <w:t>Proud Destiny</w:t>
            </w:r>
            <w:r w:rsidRPr="004E2F09">
              <w:t xml:space="preserve"> 1947)</w:t>
            </w:r>
          </w:p>
          <w:p w:rsidR="00EA188C" w:rsidRPr="004E2F09" w:rsidRDefault="00EA188C" w:rsidP="00EA188C">
            <w:pPr>
              <w:spacing w:after="0"/>
            </w:pPr>
          </w:p>
          <w:p w:rsidR="00EA188C" w:rsidRPr="004E2F09" w:rsidRDefault="00EA188C" w:rsidP="0031022F">
            <w:pPr>
              <w:pStyle w:val="Heading2"/>
              <w:spacing w:after="0"/>
              <w:ind w:left="0"/>
            </w:pPr>
            <w:r w:rsidRPr="004E2F09">
              <w:t>Theatre</w:t>
            </w:r>
          </w:p>
          <w:p w:rsidR="00EA188C" w:rsidRPr="004E2F09" w:rsidRDefault="00EA188C" w:rsidP="00EA188C">
            <w:pPr>
              <w:spacing w:after="0"/>
            </w:pPr>
            <w:r w:rsidRPr="0066035E">
              <w:rPr>
                <w:i/>
              </w:rPr>
              <w:t xml:space="preserve">Die </w:t>
            </w:r>
            <w:proofErr w:type="spellStart"/>
            <w:r w:rsidRPr="0066035E">
              <w:rPr>
                <w:i/>
              </w:rPr>
              <w:t>Gesichte</w:t>
            </w:r>
            <w:proofErr w:type="spellEnd"/>
            <w:r w:rsidRPr="0066035E">
              <w:rPr>
                <w:i/>
              </w:rPr>
              <w:t xml:space="preserve"> der Simone </w:t>
            </w:r>
            <w:proofErr w:type="spellStart"/>
            <w:r w:rsidRPr="0066035E">
              <w:rPr>
                <w:i/>
              </w:rPr>
              <w:t>Machard</w:t>
            </w:r>
            <w:proofErr w:type="spellEnd"/>
            <w:r w:rsidRPr="004E2F09">
              <w:t xml:space="preserve"> (with </w:t>
            </w:r>
            <w:proofErr w:type="spellStart"/>
            <w:r w:rsidRPr="004E2F09">
              <w:t>Bertolt</w:t>
            </w:r>
            <w:proofErr w:type="spellEnd"/>
            <w:r w:rsidRPr="004E2F09">
              <w:t xml:space="preserve"> Brecht) (1960</w:t>
            </w:r>
            <w:r>
              <w:t xml:space="preserve">, </w:t>
            </w:r>
            <w:r w:rsidRPr="0066035E">
              <w:rPr>
                <w:i/>
              </w:rPr>
              <w:t xml:space="preserve">The Visions of Simone </w:t>
            </w:r>
            <w:proofErr w:type="spellStart"/>
            <w:r w:rsidRPr="0066035E">
              <w:rPr>
                <w:i/>
              </w:rPr>
              <w:t>Machard</w:t>
            </w:r>
            <w:proofErr w:type="spellEnd"/>
            <w:r w:rsidRPr="004E2F09">
              <w:t xml:space="preserve"> 1965)</w:t>
            </w:r>
          </w:p>
          <w:p w:rsidR="00EA188C" w:rsidRPr="004E2F09" w:rsidRDefault="00EA188C" w:rsidP="00EA188C">
            <w:pPr>
              <w:spacing w:after="0"/>
            </w:pPr>
          </w:p>
          <w:p w:rsidR="00EA188C" w:rsidRPr="004E2F09" w:rsidRDefault="0031022F" w:rsidP="0031022F">
            <w:pPr>
              <w:pStyle w:val="Heading2"/>
              <w:spacing w:after="0"/>
              <w:ind w:left="0"/>
            </w:pPr>
            <w:r>
              <w:t>Autobiographical R</w:t>
            </w:r>
            <w:r w:rsidR="00EA188C" w:rsidRPr="004E2F09">
              <w:t>eports</w:t>
            </w:r>
          </w:p>
          <w:p w:rsidR="00EA188C" w:rsidRPr="004E2F09" w:rsidRDefault="00EA188C" w:rsidP="00EA188C">
            <w:pPr>
              <w:spacing w:after="0"/>
            </w:pPr>
            <w:proofErr w:type="spellStart"/>
            <w:r w:rsidRPr="0066035E">
              <w:rPr>
                <w:i/>
              </w:rPr>
              <w:t>Moskau</w:t>
            </w:r>
            <w:proofErr w:type="spellEnd"/>
            <w:r w:rsidRPr="0066035E">
              <w:rPr>
                <w:i/>
              </w:rPr>
              <w:t xml:space="preserve"> 1937</w:t>
            </w:r>
            <w:r w:rsidRPr="004E2F09">
              <w:t xml:space="preserve"> (1937</w:t>
            </w:r>
            <w:r>
              <w:t xml:space="preserve">, </w:t>
            </w:r>
            <w:r w:rsidRPr="0066035E">
              <w:rPr>
                <w:i/>
              </w:rPr>
              <w:t>Moscow 1937</w:t>
            </w:r>
            <w:r w:rsidRPr="004E2F09">
              <w:t xml:space="preserve"> 1937)</w:t>
            </w:r>
          </w:p>
          <w:p w:rsidR="00EA188C" w:rsidRDefault="00EA188C" w:rsidP="00EA188C">
            <w:pPr>
              <w:spacing w:after="0"/>
            </w:pPr>
            <w:proofErr w:type="spellStart"/>
            <w:r w:rsidRPr="0066035E">
              <w:rPr>
                <w:i/>
              </w:rPr>
              <w:t>Unholdes</w:t>
            </w:r>
            <w:proofErr w:type="spellEnd"/>
            <w:r w:rsidRPr="0066035E">
              <w:rPr>
                <w:i/>
              </w:rPr>
              <w:t xml:space="preserve"> </w:t>
            </w:r>
            <w:proofErr w:type="spellStart"/>
            <w:r w:rsidRPr="0066035E">
              <w:rPr>
                <w:i/>
              </w:rPr>
              <w:t>Frankreich</w:t>
            </w:r>
            <w:proofErr w:type="spellEnd"/>
            <w:r w:rsidRPr="004E2F09">
              <w:t xml:space="preserve"> (1942</w:t>
            </w:r>
            <w:r>
              <w:t xml:space="preserve"> [</w:t>
            </w:r>
            <w:r w:rsidRPr="004E2F09">
              <w:t xml:space="preserve">as </w:t>
            </w:r>
            <w:r w:rsidRPr="0066035E">
              <w:rPr>
                <w:i/>
              </w:rPr>
              <w:t xml:space="preserve">Der </w:t>
            </w:r>
            <w:proofErr w:type="spellStart"/>
            <w:r w:rsidRPr="0066035E">
              <w:rPr>
                <w:i/>
              </w:rPr>
              <w:t>Teufel</w:t>
            </w:r>
            <w:proofErr w:type="spellEnd"/>
            <w:r w:rsidRPr="0066035E">
              <w:rPr>
                <w:i/>
              </w:rPr>
              <w:t xml:space="preserve"> in </w:t>
            </w:r>
            <w:proofErr w:type="spellStart"/>
            <w:r w:rsidRPr="0066035E">
              <w:rPr>
                <w:i/>
              </w:rPr>
              <w:t>Frankreich</w:t>
            </w:r>
            <w:proofErr w:type="spellEnd"/>
            <w:r w:rsidRPr="004E2F09">
              <w:t xml:space="preserve"> from 1954</w:t>
            </w:r>
            <w:r>
              <w:t>],</w:t>
            </w:r>
            <w:r w:rsidRPr="004E2F09">
              <w:t xml:space="preserve"> </w:t>
            </w:r>
            <w:r w:rsidRPr="0066035E">
              <w:rPr>
                <w:i/>
              </w:rPr>
              <w:t>The Devil in France</w:t>
            </w:r>
            <w:r w:rsidRPr="004E2F09">
              <w:t xml:space="preserve"> 1941)</w:t>
            </w:r>
          </w:p>
          <w:p w:rsidR="00EA188C" w:rsidRPr="00E915F2" w:rsidRDefault="00EA188C" w:rsidP="00CD1FB4">
            <w:pPr>
              <w:spacing w:after="0" w:line="240" w:lineRule="auto"/>
            </w:pPr>
          </w:p>
        </w:tc>
      </w:tr>
      <w:tr w:rsidR="003235A7" w:rsidRPr="00E915F2" w:rsidTr="00E915F2">
        <w:tc>
          <w:tcPr>
            <w:tcW w:w="9016" w:type="dxa"/>
            <w:shd w:val="clear" w:color="auto" w:fill="auto"/>
          </w:tcPr>
          <w:p w:rsidR="003235A7" w:rsidRPr="00E915F2" w:rsidRDefault="003235A7" w:rsidP="00E915F2">
            <w:pPr>
              <w:spacing w:after="0" w:line="240" w:lineRule="auto"/>
            </w:pPr>
            <w:r w:rsidRPr="00E915F2">
              <w:rPr>
                <w:u w:val="single"/>
              </w:rPr>
              <w:lastRenderedPageBreak/>
              <w:t>Further reading</w:t>
            </w:r>
            <w:r w:rsidRPr="00E915F2">
              <w:t>:</w:t>
            </w:r>
          </w:p>
          <w:p w:rsidR="0040604D" w:rsidRDefault="0040604D" w:rsidP="0040604D">
            <w:pPr>
              <w:spacing w:after="0" w:line="240" w:lineRule="auto"/>
            </w:pPr>
            <w:sdt>
              <w:sdtPr>
                <w:id w:val="1220782791"/>
                <w:citation/>
              </w:sdtPr>
              <w:sdtContent>
                <w:r>
                  <w:fldChar w:fldCharType="begin"/>
                </w:r>
                <w:r>
                  <w:rPr>
                    <w:lang w:val="en-CA"/>
                  </w:rPr>
                  <w:instrText xml:space="preserve"> CITATION Kah75 \l 4105 </w:instrText>
                </w:r>
                <w:r>
                  <w:fldChar w:fldCharType="separate"/>
                </w:r>
                <w:r w:rsidRPr="0040604D">
                  <w:rPr>
                    <w:noProof/>
                    <w:lang w:val="en-CA"/>
                  </w:rPr>
                  <w:t>(Kahn)</w:t>
                </w:r>
                <w:r>
                  <w:fldChar w:fldCharType="end"/>
                </w:r>
              </w:sdtContent>
            </w:sdt>
          </w:p>
          <w:p w:rsidR="0040604D" w:rsidRDefault="0040604D" w:rsidP="0040604D">
            <w:pPr>
              <w:spacing w:after="0" w:line="240" w:lineRule="auto"/>
            </w:pPr>
            <w:sdt>
              <w:sdtPr>
                <w:id w:val="1698583513"/>
                <w:citation/>
              </w:sdtPr>
              <w:sdtContent>
                <w:r>
                  <w:fldChar w:fldCharType="begin"/>
                </w:r>
                <w:r>
                  <w:rPr>
                    <w:lang w:val="en-CA"/>
                  </w:rPr>
                  <w:instrText xml:space="preserve"> CITATION Spa72 \l 4105 </w:instrText>
                </w:r>
                <w:r>
                  <w:fldChar w:fldCharType="separate"/>
                </w:r>
                <w:r w:rsidRPr="0040604D">
                  <w:rPr>
                    <w:noProof/>
                    <w:lang w:val="en-CA"/>
                  </w:rPr>
                  <w:t>(Spalek)</w:t>
                </w:r>
                <w:r>
                  <w:fldChar w:fldCharType="end"/>
                </w:r>
              </w:sdtContent>
            </w:sdt>
          </w:p>
          <w:p w:rsidR="0040604D" w:rsidRPr="00E915F2" w:rsidRDefault="0040604D" w:rsidP="0040604D">
            <w:pPr>
              <w:spacing w:after="0" w:line="240" w:lineRule="auto"/>
            </w:pPr>
            <w:sdt>
              <w:sdtPr>
                <w:id w:val="-1651513246"/>
                <w:citation/>
              </w:sdtPr>
              <w:sdtContent>
                <w:r>
                  <w:fldChar w:fldCharType="begin"/>
                </w:r>
                <w:r>
                  <w:rPr>
                    <w:lang w:val="en-CA"/>
                  </w:rPr>
                  <w:instrText xml:space="preserve"> CITATION Wal09 \l 4105 </w:instrText>
                </w:r>
                <w:r>
                  <w:fldChar w:fldCharType="separate"/>
                </w:r>
                <w:r w:rsidRPr="0040604D">
                  <w:rPr>
                    <w:noProof/>
                    <w:lang w:val="en-CA"/>
                  </w:rPr>
                  <w:t>(Wallace)</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B89" w:rsidRDefault="00A57B89" w:rsidP="007A0D55">
      <w:pPr>
        <w:spacing w:after="0" w:line="240" w:lineRule="auto"/>
      </w:pPr>
      <w:r>
        <w:separator/>
      </w:r>
    </w:p>
  </w:endnote>
  <w:endnote w:type="continuationSeparator" w:id="0">
    <w:p w:rsidR="00A57B89" w:rsidRDefault="00A57B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B89" w:rsidRDefault="00A57B89" w:rsidP="007A0D55">
      <w:pPr>
        <w:spacing w:after="0" w:line="240" w:lineRule="auto"/>
      </w:pPr>
      <w:r>
        <w:separator/>
      </w:r>
    </w:p>
  </w:footnote>
  <w:footnote w:type="continuationSeparator" w:id="0">
    <w:p w:rsidR="00A57B89" w:rsidRDefault="00A57B8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E915F2">
      <w:rPr>
        <w:b/>
        <w:color w:val="7F7F7F"/>
      </w:rPr>
      <w:t>Taylor &amp; Francis</w:t>
    </w:r>
    <w:r w:rsidRPr="00E915F2">
      <w:rPr>
        <w:color w:val="7F7F7F"/>
      </w:rPr>
      <w:t xml:space="preserve"> – </w:t>
    </w:r>
    <w:proofErr w:type="spellStart"/>
    <w:r w:rsidRPr="00E915F2">
      <w:rPr>
        <w:i/>
        <w:color w:val="7F7F7F"/>
      </w:rPr>
      <w:t>Encyclopedia</w:t>
    </w:r>
    <w:proofErr w:type="spellEnd"/>
    <w:r w:rsidRPr="00E915F2">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F2"/>
    <w:rsid w:val="00032559"/>
    <w:rsid w:val="00052040"/>
    <w:rsid w:val="000B25AE"/>
    <w:rsid w:val="000B55AB"/>
    <w:rsid w:val="000D24DC"/>
    <w:rsid w:val="000D6A0D"/>
    <w:rsid w:val="0010092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22F"/>
    <w:rsid w:val="003235A7"/>
    <w:rsid w:val="003677B6"/>
    <w:rsid w:val="003D3579"/>
    <w:rsid w:val="003E2795"/>
    <w:rsid w:val="003F0D73"/>
    <w:rsid w:val="0040604D"/>
    <w:rsid w:val="00462DBE"/>
    <w:rsid w:val="00464699"/>
    <w:rsid w:val="00483379"/>
    <w:rsid w:val="00484125"/>
    <w:rsid w:val="00487BC5"/>
    <w:rsid w:val="00496888"/>
    <w:rsid w:val="004A7476"/>
    <w:rsid w:val="004E5896"/>
    <w:rsid w:val="00513EE6"/>
    <w:rsid w:val="00534F8F"/>
    <w:rsid w:val="00590035"/>
    <w:rsid w:val="005B177E"/>
    <w:rsid w:val="005B3921"/>
    <w:rsid w:val="005F26D7"/>
    <w:rsid w:val="005F5450"/>
    <w:rsid w:val="006C7C9C"/>
    <w:rsid w:val="006D0412"/>
    <w:rsid w:val="007411B9"/>
    <w:rsid w:val="00773880"/>
    <w:rsid w:val="00780D95"/>
    <w:rsid w:val="00780DC7"/>
    <w:rsid w:val="007A0D55"/>
    <w:rsid w:val="007B3377"/>
    <w:rsid w:val="007E5F44"/>
    <w:rsid w:val="008119EE"/>
    <w:rsid w:val="00821DE3"/>
    <w:rsid w:val="00846CE1"/>
    <w:rsid w:val="008A5B87"/>
    <w:rsid w:val="00922950"/>
    <w:rsid w:val="009A7264"/>
    <w:rsid w:val="009D1606"/>
    <w:rsid w:val="009E18A1"/>
    <w:rsid w:val="009E73D7"/>
    <w:rsid w:val="00A27D2C"/>
    <w:rsid w:val="00A57B89"/>
    <w:rsid w:val="00A76FD9"/>
    <w:rsid w:val="00AB436D"/>
    <w:rsid w:val="00AD2F24"/>
    <w:rsid w:val="00AD4844"/>
    <w:rsid w:val="00B219AE"/>
    <w:rsid w:val="00B33145"/>
    <w:rsid w:val="00B574C9"/>
    <w:rsid w:val="00BC39C9"/>
    <w:rsid w:val="00BD5C46"/>
    <w:rsid w:val="00BE5BF7"/>
    <w:rsid w:val="00BF40E1"/>
    <w:rsid w:val="00C27FAB"/>
    <w:rsid w:val="00C358D4"/>
    <w:rsid w:val="00C6296B"/>
    <w:rsid w:val="00CC586D"/>
    <w:rsid w:val="00CD1FB4"/>
    <w:rsid w:val="00CF1542"/>
    <w:rsid w:val="00CF3EC5"/>
    <w:rsid w:val="00D656DA"/>
    <w:rsid w:val="00D83300"/>
    <w:rsid w:val="00DC6B48"/>
    <w:rsid w:val="00DF01B0"/>
    <w:rsid w:val="00E1715D"/>
    <w:rsid w:val="00E85A05"/>
    <w:rsid w:val="00E915F2"/>
    <w:rsid w:val="00E95829"/>
    <w:rsid w:val="00EA188C"/>
    <w:rsid w:val="00EA606C"/>
    <w:rsid w:val="00EB0C8C"/>
    <w:rsid w:val="00EB51FD"/>
    <w:rsid w:val="00EB77DB"/>
    <w:rsid w:val="00ED139F"/>
    <w:rsid w:val="00EF74F7"/>
    <w:rsid w:val="00F20DA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2FD01-29A3-4F2B-B66D-0C841DC4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rsid w:val="006C7C9C"/>
    <w:rPr>
      <w:color w:val="0000FF"/>
      <w:u w:val="single"/>
    </w:rPr>
  </w:style>
  <w:style w:type="paragraph" w:styleId="Caption">
    <w:name w:val="caption"/>
    <w:basedOn w:val="Normal"/>
    <w:next w:val="Normal"/>
    <w:uiPriority w:val="35"/>
    <w:semiHidden/>
    <w:qFormat/>
    <w:rsid w:val="004841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938">
      <w:bodyDiv w:val="1"/>
      <w:marLeft w:val="0"/>
      <w:marRight w:val="0"/>
      <w:marTop w:val="0"/>
      <w:marBottom w:val="0"/>
      <w:divBdr>
        <w:top w:val="none" w:sz="0" w:space="0" w:color="auto"/>
        <w:left w:val="none" w:sz="0" w:space="0" w:color="auto"/>
        <w:bottom w:val="none" w:sz="0" w:space="0" w:color="auto"/>
        <w:right w:val="none" w:sz="0" w:space="0" w:color="auto"/>
      </w:divBdr>
    </w:div>
    <w:div w:id="753748007">
      <w:bodyDiv w:val="1"/>
      <w:marLeft w:val="0"/>
      <w:marRight w:val="0"/>
      <w:marTop w:val="0"/>
      <w:marBottom w:val="0"/>
      <w:divBdr>
        <w:top w:val="none" w:sz="0" w:space="0" w:color="auto"/>
        <w:left w:val="none" w:sz="0" w:space="0" w:color="auto"/>
        <w:bottom w:val="none" w:sz="0" w:space="0" w:color="auto"/>
        <w:right w:val="none" w:sz="0" w:space="0" w:color="auto"/>
      </w:divBdr>
    </w:div>
    <w:div w:id="20341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91"/>
    <w:rsid w:val="00612991"/>
    <w:rsid w:val="00890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4EC046E0E005419492896F6B66FDA229">
    <w:name w:val="4EC046E0E005419492896F6B66FDA229"/>
    <w:pPr>
      <w:spacing w:after="160" w:line="259" w:lineRule="auto"/>
    </w:pPr>
    <w:rPr>
      <w:sz w:val="22"/>
      <w:szCs w:val="22"/>
    </w:rPr>
  </w:style>
  <w:style w:type="paragraph" w:customStyle="1" w:styleId="CDE192ADDA9F4DFEAC21A403068EB6FD">
    <w:name w:val="CDE192ADDA9F4DFEAC21A403068EB6FD"/>
    <w:pPr>
      <w:spacing w:after="160" w:line="259" w:lineRule="auto"/>
    </w:pPr>
    <w:rPr>
      <w:sz w:val="22"/>
      <w:szCs w:val="22"/>
    </w:rPr>
  </w:style>
  <w:style w:type="paragraph" w:customStyle="1" w:styleId="FE41E1B7E80E45AC86555476D5665833">
    <w:name w:val="FE41E1B7E80E45AC86555476D5665833"/>
    <w:pPr>
      <w:spacing w:after="160" w:line="259" w:lineRule="auto"/>
    </w:pPr>
    <w:rPr>
      <w:sz w:val="22"/>
      <w:szCs w:val="22"/>
    </w:rPr>
  </w:style>
  <w:style w:type="paragraph" w:customStyle="1" w:styleId="B2D411CF72A24A668524AF64F6CA91AC">
    <w:name w:val="B2D411CF72A24A668524AF64F6CA91AC"/>
    <w:pPr>
      <w:spacing w:after="160" w:line="259" w:lineRule="auto"/>
    </w:pPr>
    <w:rPr>
      <w:sz w:val="22"/>
      <w:szCs w:val="22"/>
    </w:rPr>
  </w:style>
  <w:style w:type="paragraph" w:customStyle="1" w:styleId="D8DABD5726D646FE85EDAAEAB031F5D2">
    <w:name w:val="D8DABD5726D646FE85EDAAEAB031F5D2"/>
    <w:pPr>
      <w:spacing w:after="160" w:line="259" w:lineRule="auto"/>
    </w:pPr>
    <w:rPr>
      <w:sz w:val="22"/>
      <w:szCs w:val="22"/>
    </w:rPr>
  </w:style>
  <w:style w:type="paragraph" w:customStyle="1" w:styleId="93D6EE25249D4582BBDDC0BD0A447800">
    <w:name w:val="93D6EE25249D4582BBDDC0BD0A447800"/>
    <w:pPr>
      <w:spacing w:after="160" w:line="259" w:lineRule="auto"/>
    </w:pPr>
    <w:rPr>
      <w:sz w:val="22"/>
      <w:szCs w:val="22"/>
    </w:rPr>
  </w:style>
  <w:style w:type="paragraph" w:customStyle="1" w:styleId="308385DB78CF4C51A46662202B911C5A">
    <w:name w:val="308385DB78CF4C51A46662202B911C5A"/>
    <w:pPr>
      <w:spacing w:after="160" w:line="259" w:lineRule="auto"/>
    </w:pPr>
    <w:rPr>
      <w:sz w:val="22"/>
      <w:szCs w:val="22"/>
    </w:rPr>
  </w:style>
  <w:style w:type="paragraph" w:customStyle="1" w:styleId="9DC3511F79634A97A7FE976D7941215A">
    <w:name w:val="9DC3511F79634A97A7FE976D7941215A"/>
    <w:pPr>
      <w:spacing w:after="160" w:line="259" w:lineRule="auto"/>
    </w:pPr>
    <w:rPr>
      <w:sz w:val="22"/>
      <w:szCs w:val="22"/>
    </w:rPr>
  </w:style>
  <w:style w:type="paragraph" w:customStyle="1" w:styleId="38FC290767CC4F39911B0456EAAB39D4">
    <w:name w:val="38FC290767CC4F39911B0456EAAB39D4"/>
    <w:pPr>
      <w:spacing w:after="160" w:line="259" w:lineRule="auto"/>
    </w:pPr>
    <w:rPr>
      <w:sz w:val="22"/>
      <w:szCs w:val="22"/>
    </w:rPr>
  </w:style>
  <w:style w:type="paragraph" w:customStyle="1" w:styleId="FD985CA6E969430BA109828242E18E1C">
    <w:name w:val="FD985CA6E969430BA109828242E18E1C"/>
    <w:pPr>
      <w:spacing w:after="160" w:line="259" w:lineRule="auto"/>
    </w:pPr>
    <w:rPr>
      <w:sz w:val="22"/>
      <w:szCs w:val="22"/>
    </w:rPr>
  </w:style>
  <w:style w:type="paragraph" w:customStyle="1" w:styleId="6C4F94EB867147E9A9FA480284ABBF76">
    <w:name w:val="6C4F94EB867147E9A9FA480284ABBF76"/>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Wal09</b:Tag>
    <b:SourceType>ElectronicSource</b:SourceType>
    <b:Guid>{BDED4A16-84A5-455D-8560-212F1222D581}</b:Guid>
    <b:Year>2009-</b:Year>
    <b:City>Bern</b:City>
    <b:PublicationTitle>Feuchtwanger Studies</b:PublicationTitle>
    <b:CountryRegion>Switzerland</b:CountryRegion>
    <b:Author>
      <b:Editor>
        <b:NameList>
          <b:Person>
            <b:Last>Wallace</b:Last>
            <b:First>Ian</b:First>
          </b:Person>
        </b:NameList>
      </b:Editor>
    </b:Author>
    <b:Publisher>Lang</b:Publisher>
    <b:Comments>Series of studies in English and German focusing on Feuchtwanger and his times</b:Comments>
    <b:RefOrder>3</b:RefOrder>
  </b:Source>
  <b:Source>
    <b:Tag>Kah75</b:Tag>
    <b:SourceType>Book</b:SourceType>
    <b:Guid>{10B3E182-AA13-43E8-8641-AFADA8AC3BC0}</b:Guid>
    <b:Title>Insight and Action. The Life and Work of Lion Feuchtwanger</b:Title>
    <b:City>Teaneck</b:City>
    <b:Year>1975</b:Year>
    <b:Author>
      <b:Author>
        <b:NameList>
          <b:Person>
            <b:Last>Kahn</b:Last>
            <b:First>L.</b:First>
          </b:Person>
        </b:NameList>
      </b:Author>
    </b:Author>
    <b:Publisher>Fairleigh Dickinson University Press</b:Publisher>
    <b:Comments>First comprehensive account of Feuchtwanger's life and work</b:Comments>
    <b:RefOrder>1</b:RefOrder>
  </b:Source>
  <b:Source>
    <b:Tag>Spa72</b:Tag>
    <b:SourceType>Book</b:SourceType>
    <b:Guid>{F6C6E763-6525-4495-9CC8-8AE5C92AB303}</b:Guid>
    <b:Author>
      <b:Author>
        <b:NameList>
          <b:Person>
            <b:Last>Spalek</b:Last>
            <b:First>J.</b:First>
            <b:Middle>M.</b:Middle>
          </b:Person>
        </b:NameList>
      </b:Author>
    </b:Author>
    <b:Title>Lion Feuchtwanger. The Man, His Ideas, His Work. A Collection of Critical Essays</b:Title>
    <b:Year>1972</b:Year>
    <b:City>Los Angeles</b:City>
    <b:Publisher>Hennessey &amp; Ingalls</b:Publisher>
    <b:Comments>Eighteen essays on major aspects of Feuchtwanger's oeuvre.</b:Comments>
    <b:RefOrder>2</b:RefOrder>
  </b:Source>
</b:Sources>
</file>

<file path=customXml/itemProps1.xml><?xml version="1.0" encoding="utf-8"?>
<ds:datastoreItem xmlns:ds="http://schemas.openxmlformats.org/officeDocument/2006/customXml" ds:itemID="{9C696FF9-AF82-42F3-ADD5-83CD5C47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2016-05-06T04:00:00Z</dcterms:created>
  <dcterms:modified xsi:type="dcterms:W3CDTF">2016-05-06T04:22:00Z</dcterms:modified>
</cp:coreProperties>
</file>