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A54C1D" w14:textId="77777777" w:rsidTr="00922950">
        <w:tc>
          <w:tcPr>
            <w:tcW w:w="491" w:type="dxa"/>
            <w:vMerge w:val="restart"/>
            <w:shd w:val="clear" w:color="auto" w:fill="A6A6A6" w:themeFill="background1" w:themeFillShade="A6"/>
            <w:textDirection w:val="btLr"/>
          </w:tcPr>
          <w:p w14:paraId="73C5E9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7B63905BDB72439E35A4A17B327365"/>
            </w:placeholder>
            <w:showingPlcHdr/>
            <w:dropDownList>
              <w:listItem w:displayText="Dr." w:value="Dr."/>
              <w:listItem w:displayText="Prof." w:value="Prof."/>
            </w:dropDownList>
          </w:sdtPr>
          <w:sdtEndPr/>
          <w:sdtContent>
            <w:tc>
              <w:tcPr>
                <w:tcW w:w="1259" w:type="dxa"/>
              </w:tcPr>
              <w:p w14:paraId="0AA4B2A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320965BFC60240805ACD9064336641"/>
            </w:placeholder>
            <w:text/>
          </w:sdtPr>
          <w:sdtEndPr/>
          <w:sdtContent>
            <w:tc>
              <w:tcPr>
                <w:tcW w:w="2073" w:type="dxa"/>
              </w:tcPr>
              <w:p w14:paraId="6B65A287" w14:textId="77777777" w:rsidR="00B574C9" w:rsidRDefault="00497ED1" w:rsidP="00497ED1">
                <w:r>
                  <w:t>Lara</w:t>
                </w:r>
              </w:p>
            </w:tc>
          </w:sdtContent>
        </w:sdt>
        <w:sdt>
          <w:sdtPr>
            <w:alias w:val="Middle name"/>
            <w:tag w:val="authorMiddleName"/>
            <w:id w:val="-2076034781"/>
            <w:placeholder>
              <w:docPart w:val="1D36E56542D0FE46BC95482F7C3D42AE"/>
            </w:placeholder>
            <w:showingPlcHdr/>
            <w:text/>
          </w:sdtPr>
          <w:sdtEndPr/>
          <w:sdtContent>
            <w:tc>
              <w:tcPr>
                <w:tcW w:w="2551" w:type="dxa"/>
              </w:tcPr>
              <w:p w14:paraId="3518FF4B" w14:textId="77777777" w:rsidR="00B574C9" w:rsidRDefault="00B574C9" w:rsidP="00922950">
                <w:r>
                  <w:rPr>
                    <w:rStyle w:val="PlaceholderText"/>
                  </w:rPr>
                  <w:t>[Middle name]</w:t>
                </w:r>
              </w:p>
            </w:tc>
          </w:sdtContent>
        </w:sdt>
        <w:sdt>
          <w:sdtPr>
            <w:alias w:val="Last name"/>
            <w:tag w:val="authorLastName"/>
            <w:id w:val="-1088529830"/>
            <w:placeholder>
              <w:docPart w:val="04178A554C49DF4290D2D8A4476154E5"/>
            </w:placeholder>
            <w:text/>
          </w:sdtPr>
          <w:sdtEndPr/>
          <w:sdtContent>
            <w:tc>
              <w:tcPr>
                <w:tcW w:w="2642" w:type="dxa"/>
              </w:tcPr>
              <w:p w14:paraId="1B06A99A" w14:textId="77777777" w:rsidR="00B574C9" w:rsidRDefault="00497ED1" w:rsidP="00497ED1">
                <w:r>
                  <w:t>Schrijver</w:t>
                </w:r>
              </w:p>
            </w:tc>
          </w:sdtContent>
        </w:sdt>
      </w:tr>
      <w:tr w:rsidR="00B574C9" w14:paraId="1137FF7C" w14:textId="77777777" w:rsidTr="001A6A06">
        <w:trPr>
          <w:trHeight w:val="986"/>
        </w:trPr>
        <w:tc>
          <w:tcPr>
            <w:tcW w:w="491" w:type="dxa"/>
            <w:vMerge/>
            <w:shd w:val="clear" w:color="auto" w:fill="A6A6A6" w:themeFill="background1" w:themeFillShade="A6"/>
          </w:tcPr>
          <w:p w14:paraId="0565E635" w14:textId="77777777" w:rsidR="00B574C9" w:rsidRPr="001A6A06" w:rsidRDefault="00B574C9" w:rsidP="00CF1542">
            <w:pPr>
              <w:jc w:val="center"/>
              <w:rPr>
                <w:b/>
                <w:color w:val="FFFFFF" w:themeColor="background1"/>
              </w:rPr>
            </w:pPr>
          </w:p>
        </w:tc>
        <w:sdt>
          <w:sdtPr>
            <w:alias w:val="Biography"/>
            <w:tag w:val="authorBiography"/>
            <w:id w:val="938807824"/>
            <w:placeholder>
              <w:docPart w:val="38D96AAF999BCD4EA79E3320C7BBBE07"/>
            </w:placeholder>
            <w:showingPlcHdr/>
          </w:sdtPr>
          <w:sdtEndPr/>
          <w:sdtContent>
            <w:tc>
              <w:tcPr>
                <w:tcW w:w="8525" w:type="dxa"/>
                <w:gridSpan w:val="4"/>
              </w:tcPr>
              <w:p w14:paraId="313D216C" w14:textId="77777777" w:rsidR="00B574C9" w:rsidRDefault="00B574C9" w:rsidP="00922950">
                <w:r>
                  <w:rPr>
                    <w:rStyle w:val="PlaceholderText"/>
                  </w:rPr>
                  <w:t>[Enter your biography]</w:t>
                </w:r>
              </w:p>
            </w:tc>
          </w:sdtContent>
        </w:sdt>
      </w:tr>
      <w:tr w:rsidR="00B574C9" w14:paraId="3471A021" w14:textId="77777777" w:rsidTr="001A6A06">
        <w:trPr>
          <w:trHeight w:val="986"/>
        </w:trPr>
        <w:tc>
          <w:tcPr>
            <w:tcW w:w="491" w:type="dxa"/>
            <w:vMerge/>
            <w:shd w:val="clear" w:color="auto" w:fill="A6A6A6" w:themeFill="background1" w:themeFillShade="A6"/>
          </w:tcPr>
          <w:p w14:paraId="2C50E3F5" w14:textId="77777777" w:rsidR="00B574C9" w:rsidRPr="001A6A06" w:rsidRDefault="00B574C9" w:rsidP="00CF1542">
            <w:pPr>
              <w:jc w:val="center"/>
              <w:rPr>
                <w:b/>
                <w:color w:val="FFFFFF" w:themeColor="background1"/>
              </w:rPr>
            </w:pPr>
          </w:p>
        </w:tc>
        <w:sdt>
          <w:sdtPr>
            <w:alias w:val="Affiliation"/>
            <w:tag w:val="affiliation"/>
            <w:id w:val="2012937915"/>
            <w:placeholder>
              <w:docPart w:val="A1BC4DCAF0EC96409257FC800855276F"/>
            </w:placeholder>
            <w:text/>
          </w:sdtPr>
          <w:sdtEndPr/>
          <w:sdtContent>
            <w:tc>
              <w:tcPr>
                <w:tcW w:w="8525" w:type="dxa"/>
                <w:gridSpan w:val="4"/>
              </w:tcPr>
              <w:p w14:paraId="3645F26A" w14:textId="77777777" w:rsidR="00B574C9" w:rsidRDefault="00497ED1" w:rsidP="00497ED1">
                <w:r>
                  <w:t>Delft University of Technology</w:t>
                </w:r>
              </w:p>
            </w:tc>
          </w:sdtContent>
        </w:sdt>
      </w:tr>
    </w:tbl>
    <w:p w14:paraId="0618E0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F80282" w14:textId="77777777" w:rsidTr="00244BB0">
        <w:tc>
          <w:tcPr>
            <w:tcW w:w="9016" w:type="dxa"/>
            <w:shd w:val="clear" w:color="auto" w:fill="A6A6A6" w:themeFill="background1" w:themeFillShade="A6"/>
            <w:tcMar>
              <w:top w:w="113" w:type="dxa"/>
              <w:bottom w:w="113" w:type="dxa"/>
            </w:tcMar>
          </w:tcPr>
          <w:p w14:paraId="037288D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12A02B" w14:textId="77777777" w:rsidTr="003F0D73">
        <w:sdt>
          <w:sdtPr>
            <w:alias w:val="Article headword"/>
            <w:tag w:val="articleHeadword"/>
            <w:id w:val="-361440020"/>
            <w:placeholder>
              <w:docPart w:val="2FAFB2A34ED8824DBE473E62E9FDA580"/>
            </w:placeholder>
            <w:text/>
          </w:sdtPr>
          <w:sdtEndPr/>
          <w:sdtContent>
            <w:tc>
              <w:tcPr>
                <w:tcW w:w="9016" w:type="dxa"/>
                <w:tcMar>
                  <w:top w:w="113" w:type="dxa"/>
                  <w:bottom w:w="113" w:type="dxa"/>
                </w:tcMar>
              </w:tcPr>
              <w:p w14:paraId="548518BB" w14:textId="77777777" w:rsidR="003F0D73" w:rsidRPr="00FB589A" w:rsidRDefault="00497ED1" w:rsidP="003F0D73">
                <w:pPr>
                  <w:rPr>
                    <w:b/>
                  </w:rPr>
                </w:pPr>
                <w:r w:rsidRPr="00497ED1">
                  <w:rPr>
                    <w:rFonts w:eastAsiaTheme="minorEastAsia"/>
                    <w:lang w:val="en-US"/>
                  </w:rPr>
                  <w:t>Koolhaas, Rem (b. 1944)</w:t>
                </w:r>
              </w:p>
            </w:tc>
          </w:sdtContent>
        </w:sdt>
      </w:tr>
      <w:tr w:rsidR="00464699" w14:paraId="51033917" w14:textId="77777777" w:rsidTr="00497ED1">
        <w:sdt>
          <w:sdtPr>
            <w:alias w:val="Variant headwords"/>
            <w:tag w:val="variantHeadwords"/>
            <w:id w:val="173464402"/>
            <w:placeholder>
              <w:docPart w:val="D165BD62CEC55E43B2BBE1AADF955B23"/>
            </w:placeholder>
            <w:showingPlcHdr/>
          </w:sdtPr>
          <w:sdtEndPr/>
          <w:sdtContent>
            <w:tc>
              <w:tcPr>
                <w:tcW w:w="9016" w:type="dxa"/>
                <w:tcMar>
                  <w:top w:w="113" w:type="dxa"/>
                  <w:bottom w:w="113" w:type="dxa"/>
                </w:tcMar>
              </w:tcPr>
              <w:p w14:paraId="12974A1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B11AAC" w14:textId="77777777" w:rsidTr="003F0D73">
        <w:sdt>
          <w:sdtPr>
            <w:alias w:val="Abstract"/>
            <w:tag w:val="abstract"/>
            <w:id w:val="-635871867"/>
            <w:placeholder>
              <w:docPart w:val="E81142F45BC5C74EA89B0145C23B3C5E"/>
            </w:placeholder>
          </w:sdtPr>
          <w:sdtEndPr/>
          <w:sdtContent>
            <w:tc>
              <w:tcPr>
                <w:tcW w:w="9016" w:type="dxa"/>
                <w:tcMar>
                  <w:top w:w="113" w:type="dxa"/>
                  <w:bottom w:w="113" w:type="dxa"/>
                </w:tcMar>
              </w:tcPr>
              <w:p w14:paraId="03B1F92E" w14:textId="78767390" w:rsidR="00E85A05" w:rsidRDefault="00497ED1" w:rsidP="00964B6D">
                <w:r w:rsidRPr="006B45B1">
                  <w:t>The Dutch architect</w:t>
                </w:r>
                <w:r w:rsidRPr="003C40AD">
                  <w:rPr>
                    <w:color w:val="FF0000"/>
                  </w:rPr>
                  <w:t xml:space="preserve"> </w:t>
                </w:r>
                <w:r w:rsidRPr="003C40AD">
                  <w:t>Rem Koolhaas</w:t>
                </w:r>
                <w:r>
                  <w:t xml:space="preserve"> (born in Rotterdam) has always had a keen eye for the still vibrant legacy of modernism, calling attention to the ‘terrifying beauty of the twentieth century’. Before beginning his studies</w:t>
                </w:r>
                <w:r w:rsidRPr="008C20DE">
                  <w:t xml:space="preserve"> </w:t>
                </w:r>
                <w:r>
                  <w:t xml:space="preserve">in architecture, Koolhaas went to film school and worked as a journalist. In 1968, aged nearly 24, he went to study at the Architectural Association in London and soon found himself exploring the demanding but powerful language of modernity, often in opposition to the dominant culture of the ‘rice-cooking hippies’ at the AA. Since his final project ‘Exodus, or the voluntary prisoners of architecture’ (1972), his work has continued to explore both the underbelly of modernity and its heroic icons, accepting modernity as part and parcel of contemporary culture. Koolhaas’ interest in the demanding architecture of modernism focuses not only on its formal language and style, but also on the underlying social collective it proposed. His work offered a new perspective, </w:t>
                </w:r>
                <w:r w:rsidRPr="006B45B1">
                  <w:t>celebrating the energy and rigour of modernism while also revealing its underlying</w:t>
                </w:r>
                <w:r>
                  <w:t xml:space="preserve"> </w:t>
                </w:r>
                <w:r w:rsidRPr="006B45B1">
                  <w:t>characteristics. His recuperation of modernity rang</w:t>
                </w:r>
                <w:r w:rsidR="002F73E2">
                  <w:t>ed from the sensuousness of Mies van</w:t>
                </w:r>
                <w:r w:rsidRPr="003C40AD">
                  <w:rPr>
                    <w:color w:val="FF0000"/>
                  </w:rPr>
                  <w:t xml:space="preserve"> </w:t>
                </w:r>
                <w:r w:rsidR="002F73E2">
                  <w:t>der</w:t>
                </w:r>
                <w:r w:rsidRPr="006B45B1">
                  <w:t xml:space="preserve"> R</w:t>
                </w:r>
                <w:r w:rsidR="002F73E2">
                  <w:t>ohe</w:t>
                </w:r>
                <w:r>
                  <w:t xml:space="preserve"> (with materials such as velvet, brass and marble) to the brute force of </w:t>
                </w:r>
                <w:r w:rsidR="00964B6D">
                  <w:t>Russian</w:t>
                </w:r>
                <w:r w:rsidRPr="006B45B1">
                  <w:t xml:space="preserve"> C</w:t>
                </w:r>
                <w:r w:rsidR="00964B6D">
                  <w:t>onstructivism</w:t>
                </w:r>
                <w:r w:rsidRPr="003C40AD">
                  <w:rPr>
                    <w:color w:val="FF0000"/>
                  </w:rPr>
                  <w:t xml:space="preserve"> </w:t>
                </w:r>
                <w:r>
                  <w:t>(social machinery). Moreover, he included the perhaps less foreseen consequences in his studies: the endless infrastructures, neutral facades, generic spaces.</w:t>
                </w:r>
              </w:p>
            </w:tc>
          </w:sdtContent>
        </w:sdt>
      </w:tr>
      <w:tr w:rsidR="003F0D73" w14:paraId="6ED41B3C" w14:textId="77777777" w:rsidTr="003F0D73">
        <w:sdt>
          <w:sdtPr>
            <w:rPr>
              <w:b/>
              <w:color w:val="385623" w:themeColor="accent6" w:themeShade="80"/>
            </w:rPr>
            <w:alias w:val="Article text"/>
            <w:tag w:val="articleText"/>
            <w:id w:val="634067588"/>
            <w:placeholder>
              <w:docPart w:val="2519E561743837478FBE14FB3B696E1C"/>
            </w:placeholder>
          </w:sdtPr>
          <w:sdtEndPr>
            <w:rPr>
              <w:b w:val="0"/>
              <w:color w:val="auto"/>
            </w:rPr>
          </w:sdtEndPr>
          <w:sdtContent>
            <w:tc>
              <w:tcPr>
                <w:tcW w:w="9016" w:type="dxa"/>
                <w:tcMar>
                  <w:top w:w="113" w:type="dxa"/>
                  <w:bottom w:w="113" w:type="dxa"/>
                </w:tcMar>
              </w:tcPr>
              <w:p w14:paraId="6E5924D4" w14:textId="306F3EFA" w:rsidR="00497ED1" w:rsidRDefault="00497ED1" w:rsidP="00497ED1">
                <w:r w:rsidRPr="006B45B1">
                  <w:t>The Dutch architect</w:t>
                </w:r>
                <w:r w:rsidRPr="003C40AD">
                  <w:rPr>
                    <w:color w:val="FF0000"/>
                  </w:rPr>
                  <w:t xml:space="preserve"> </w:t>
                </w:r>
                <w:r w:rsidRPr="003C40AD">
                  <w:t>Rem Koolhaas</w:t>
                </w:r>
                <w:r>
                  <w:t xml:space="preserve"> (born in Rotterdam) has always had a keen eye for the still vibrant legacy of modernism, calling attention to the ‘terrifying beauty of the twentieth century’. Before beginning his studies</w:t>
                </w:r>
                <w:r w:rsidRPr="008C20DE">
                  <w:t xml:space="preserve"> </w:t>
                </w:r>
                <w:r>
                  <w:t xml:space="preserve">in architecture, Koolhaas went to film school and worked as a journalist. In 1968, aged nearly 24, he went to study at the Architectural Association in London and soon found himself exploring the demanding but powerful language of modernity, often in opposition to the dominant culture of the ‘rice-cooking hippies’ at the AA. Since his final project ‘Exodus, or the voluntary prisoners of architecture’ (1972), his work has continued to explore both the underbelly of modernity and its heroic icons, accepting modernity as part and parcel of contemporary culture. Koolhaas’ interest in the demanding architecture of modernism focuses not only on its formal language and style, but also on the underlying social collective it proposed. His work offered a new perspective, </w:t>
                </w:r>
                <w:r w:rsidRPr="006B45B1">
                  <w:t>celebrating the energy and rigour of modernism while also revealing its underlying</w:t>
                </w:r>
                <w:r>
                  <w:t xml:space="preserve"> </w:t>
                </w:r>
                <w:r w:rsidRPr="006B45B1">
                  <w:t>characteristics. His recuperation of modernity rang</w:t>
                </w:r>
                <w:r w:rsidR="00121B63">
                  <w:t>ed from the sensuousness of Mies</w:t>
                </w:r>
                <w:r w:rsidRPr="006B45B1">
                  <w:t xml:space="preserve"> </w:t>
                </w:r>
                <w:r w:rsidR="00121B63">
                  <w:t>van</w:t>
                </w:r>
                <w:r w:rsidRPr="003C40AD">
                  <w:rPr>
                    <w:color w:val="FF0000"/>
                  </w:rPr>
                  <w:t xml:space="preserve"> </w:t>
                </w:r>
                <w:r w:rsidR="00121B63">
                  <w:t>der</w:t>
                </w:r>
                <w:r w:rsidRPr="006B45B1">
                  <w:t xml:space="preserve"> R</w:t>
                </w:r>
                <w:r w:rsidR="00121B63">
                  <w:t>ohe</w:t>
                </w:r>
                <w:r>
                  <w:t xml:space="preserve"> (with materials such as velvet, brass and marble) to the brute force of </w:t>
                </w:r>
                <w:r w:rsidR="00121B63">
                  <w:t>Russian Constructivism</w:t>
                </w:r>
                <w:r w:rsidRPr="003C40AD">
                  <w:rPr>
                    <w:color w:val="FF0000"/>
                  </w:rPr>
                  <w:t xml:space="preserve"> </w:t>
                </w:r>
                <w:r>
                  <w:t>(social machinery). Moreover, he included the perhaps less foreseen consequences in his studies: the endless infrastructures, neutral facades, generic spaces.</w:t>
                </w:r>
              </w:p>
              <w:p w14:paraId="6CE6CBE1" w14:textId="77777777" w:rsidR="00497ED1" w:rsidRDefault="00497ED1" w:rsidP="00497ED1"/>
              <w:p w14:paraId="6D28621C" w14:textId="77777777" w:rsidR="00AF62DE" w:rsidRDefault="00AF62DE" w:rsidP="00497ED1">
                <w:r>
                  <w:t>File: KoolhaasPortraitPruchnie.jpg</w:t>
                </w:r>
              </w:p>
              <w:p w14:paraId="4148B140" w14:textId="27DE54E9" w:rsidR="00AF62DE" w:rsidRPr="00F36937" w:rsidRDefault="00AF62DE" w:rsidP="001A7430">
                <w:pPr>
                  <w:pStyle w:val="Caption"/>
                  <w:spacing w:after="0"/>
                </w:pPr>
                <w:r>
                  <w:t xml:space="preserve">Figure </w:t>
                </w:r>
                <w:r w:rsidR="000578F9">
                  <w:fldChar w:fldCharType="begin"/>
                </w:r>
                <w:r w:rsidR="000578F9">
                  <w:instrText xml:space="preserve"> SEQ Figure \* ARABIC </w:instrText>
                </w:r>
                <w:r w:rsidR="000578F9">
                  <w:fldChar w:fldCharType="separate"/>
                </w:r>
                <w:r w:rsidR="00827422">
                  <w:rPr>
                    <w:noProof/>
                  </w:rPr>
                  <w:t>1</w:t>
                </w:r>
                <w:r w:rsidR="000578F9">
                  <w:rPr>
                    <w:noProof/>
                  </w:rPr>
                  <w:fldChar w:fldCharType="end"/>
                </w:r>
                <w:r w:rsidR="00664305">
                  <w:rPr>
                    <w:noProof/>
                  </w:rPr>
                  <w:t>.</w:t>
                </w:r>
                <w:r>
                  <w:t xml:space="preserve"> Rem Koolhaas by Ben Pruchnie, 2012 (© Getty Imag</w:t>
                </w:r>
                <w:r w:rsidR="00664305">
                  <w:t>es for Garage Center in Moscow)</w:t>
                </w:r>
              </w:p>
              <w:p w14:paraId="1CC4BF71" w14:textId="09C35A62" w:rsidR="00AF62DE" w:rsidRDefault="00AF62DE" w:rsidP="00AF62DE">
                <w:pPr>
                  <w:rPr>
                    <w:rStyle w:val="Hyperlink"/>
                  </w:rPr>
                </w:pPr>
                <w:r>
                  <w:t xml:space="preserve">Source: </w:t>
                </w:r>
                <w:r w:rsidR="001A7430">
                  <w:t>&lt;</w:t>
                </w:r>
                <w:r w:rsidRPr="00AF62DE">
                  <w:t>http://0.tqn.com/d/architecture/1/0/U/7/1/rem-koolhaas-2012.jpg</w:t>
                </w:r>
                <w:r w:rsidR="001A7430">
                  <w:t>&gt;</w:t>
                </w:r>
              </w:p>
              <w:p w14:paraId="42F107B3" w14:textId="77777777" w:rsidR="00AF62DE" w:rsidRDefault="00AF62DE" w:rsidP="00497ED1"/>
              <w:p w14:paraId="33C139F7" w14:textId="77777777" w:rsidR="00497ED1" w:rsidRDefault="00497ED1" w:rsidP="00497ED1">
                <w:r>
                  <w:t xml:space="preserve">In 1975, Koolhaas founded the Office for Metropolitan Architecture (OMA), together with artist (and then wife) Madelon Vriesendorp and Elia and Zoe Zenghelis. The office name paid homage to the metropolis as the site of modernity. The firm gained its reputation first with competition entries, exhibitions and publications, and later with a built oeuvre that may be one of the most widely familiar oeuvres in architecture. </w:t>
                </w:r>
              </w:p>
              <w:p w14:paraId="16D98DB4" w14:textId="77777777" w:rsidR="00497ED1" w:rsidRDefault="00497ED1" w:rsidP="00497ED1"/>
              <w:p w14:paraId="331DE51E" w14:textId="77777777" w:rsidR="00497ED1" w:rsidRPr="001D4782" w:rsidRDefault="00497ED1" w:rsidP="00497ED1">
                <w:r>
                  <w:t xml:space="preserve">His first book, </w:t>
                </w:r>
                <w:r w:rsidRPr="000C5ECD">
                  <w:rPr>
                    <w:i/>
                  </w:rPr>
                  <w:t>Delirious New York</w:t>
                </w:r>
                <w:r>
                  <w:t xml:space="preserve">, was published in 1978. He presented it as a ‘retroactive manifesto’ proposing that New York was in essence (and accidentally) the constructed ideal that the ideologies of European modernism had never managed to realize. </w:t>
                </w:r>
                <w:r w:rsidRPr="001D4782">
                  <w:rPr>
                    <w:i/>
                  </w:rPr>
                  <w:t>Delirious New York</w:t>
                </w:r>
                <w:r>
                  <w:t xml:space="preserve"> contains many ideas</w:t>
                </w:r>
                <w:r w:rsidRPr="001D4782">
                  <w:t xml:space="preserve"> </w:t>
                </w:r>
                <w:r>
                  <w:t xml:space="preserve">elicited from the existing conditions of New York such as the ‘culture of congestion,’ that continue to inform his work today. </w:t>
                </w:r>
              </w:p>
              <w:p w14:paraId="1CEB889E" w14:textId="77777777" w:rsidR="00497ED1" w:rsidRDefault="00497ED1" w:rsidP="00497ED1"/>
              <w:p w14:paraId="12E4CB46" w14:textId="77777777" w:rsidR="000C4F79" w:rsidRDefault="000C4F79" w:rsidP="00497ED1">
                <w:r>
                  <w:t>File: KoolhaasDeliriousNewYork.jpg</w:t>
                </w:r>
              </w:p>
              <w:p w14:paraId="6E5706E8" w14:textId="5651476A" w:rsidR="000C4F79" w:rsidRPr="00F36937" w:rsidRDefault="000C4F79" w:rsidP="001A7430">
                <w:pPr>
                  <w:pStyle w:val="Caption"/>
                  <w:spacing w:after="0"/>
                </w:pPr>
                <w:r>
                  <w:t xml:space="preserve">Figure </w:t>
                </w:r>
                <w:r w:rsidR="000578F9">
                  <w:fldChar w:fldCharType="begin"/>
                </w:r>
                <w:r w:rsidR="000578F9">
                  <w:instrText xml:space="preserve"> SEQ Figure \* ARABIC </w:instrText>
                </w:r>
                <w:r w:rsidR="000578F9">
                  <w:fldChar w:fldCharType="separate"/>
                </w:r>
                <w:r w:rsidR="00827422">
                  <w:rPr>
                    <w:noProof/>
                  </w:rPr>
                  <w:t>2</w:t>
                </w:r>
                <w:r w:rsidR="000578F9">
                  <w:rPr>
                    <w:noProof/>
                  </w:rPr>
                  <w:fldChar w:fldCharType="end"/>
                </w:r>
                <w:r w:rsidR="001A7430">
                  <w:rPr>
                    <w:noProof/>
                  </w:rPr>
                  <w:t>.</w:t>
                </w:r>
                <w:r>
                  <w:t xml:space="preserve"> Cover of </w:t>
                </w:r>
                <w:r>
                  <w:rPr>
                    <w:i/>
                  </w:rPr>
                  <w:t>Delirious New York</w:t>
                </w:r>
                <w:r w:rsidR="001A7430">
                  <w:t>, Thames &amp; Hudson, 1978</w:t>
                </w:r>
              </w:p>
              <w:p w14:paraId="1BB0E141" w14:textId="2EEDBF33" w:rsidR="000C4F79" w:rsidRDefault="000C4F79" w:rsidP="00497ED1">
                <w:r>
                  <w:t xml:space="preserve">Source: </w:t>
                </w:r>
                <w:r w:rsidR="001A7430">
                  <w:t>&lt;</w:t>
                </w:r>
                <w:r w:rsidRPr="000C4F79">
                  <w:t>http://architectureandurbanism.blogspot.ca/2010/05/rem-koolhaas-delirious-new-york.html</w:t>
                </w:r>
                <w:r w:rsidR="001A7430">
                  <w:t>&gt;</w:t>
                </w:r>
              </w:p>
              <w:p w14:paraId="6BBE2E89" w14:textId="77777777" w:rsidR="000C4F79" w:rsidRDefault="000C4F79" w:rsidP="00497ED1"/>
              <w:p w14:paraId="7A0C3940" w14:textId="77777777" w:rsidR="00497ED1" w:rsidRDefault="00497ED1" w:rsidP="00497ED1">
                <w:r>
                  <w:t xml:space="preserve">The completion of the Kunsthal in 1992 firmly established the reputation of OMA. In the 1990s, OMA were involved in increasingly large scale commissions such as the Très Grande Bibliothèque competition (1989), Seoul International Airport (1995) and Universal Headquarters in Los Angeles (1996). In this period, the essay ‘Bigness’ (1992) suggested a provocative view of new urban conditions, in which architecture had grown to the scale of the city and revived the </w:t>
                </w:r>
                <w:r w:rsidRPr="00172BDE">
                  <w:t>C</w:t>
                </w:r>
                <w:r>
                  <w:t xml:space="preserve">onstructivist idea of a social condensor, in which the intensity of many different activities would generate new forms of urban collectivity. In addition, OMA was asked for visions on the new European city, most notably designing the master plan for Lille (1992). A few years later ‘Generic City’ (1994) explored the anonymous spaces of the global world, expanding the focus of OMA from the metropolis to the global urban condition in general. This heralded the later research at the Harvard </w:t>
                </w:r>
                <w:r w:rsidRPr="00172BDE">
                  <w:t>Graduate School of Design</w:t>
                </w:r>
                <w:r w:rsidRPr="003C40AD">
                  <w:rPr>
                    <w:color w:val="FF0000"/>
                  </w:rPr>
                  <w:t xml:space="preserve"> </w:t>
                </w:r>
                <w:r>
                  <w:t xml:space="preserve">studios, which would include studies of the urban logic of non-Western urban agglomerations such as Lagos. </w:t>
                </w:r>
              </w:p>
              <w:p w14:paraId="41FD3347" w14:textId="77777777" w:rsidR="00497ED1" w:rsidRDefault="00497ED1" w:rsidP="00497ED1"/>
              <w:p w14:paraId="29A4FB58" w14:textId="77777777" w:rsidR="00827422" w:rsidRDefault="000C4F79" w:rsidP="00497ED1">
                <w:r>
                  <w:t>File: KoolhaasOMA</w:t>
                </w:r>
                <w:r w:rsidR="00827422">
                  <w:t>.jpg</w:t>
                </w:r>
              </w:p>
              <w:p w14:paraId="394B1C8F" w14:textId="638CFC47" w:rsidR="000C4F79" w:rsidRDefault="00827422" w:rsidP="001A7430">
                <w:pPr>
                  <w:pStyle w:val="Caption"/>
                  <w:spacing w:after="0"/>
                </w:pPr>
                <w:r>
                  <w:t xml:space="preserve">Figure </w:t>
                </w:r>
                <w:fldSimple w:instr=" SEQ Figure \* ARABIC ">
                  <w:r>
                    <w:rPr>
                      <w:noProof/>
                    </w:rPr>
                    <w:t>3</w:t>
                  </w:r>
                </w:fldSimple>
                <w:r w:rsidR="001A7430">
                  <w:t>. OMA, Kunsthal, Rotterdam, 1992</w:t>
                </w:r>
              </w:p>
              <w:p w14:paraId="11937FA1" w14:textId="112CA3F3" w:rsidR="000C4F79" w:rsidRDefault="000C4F79" w:rsidP="00497ED1">
                <w:r>
                  <w:t xml:space="preserve">Source: </w:t>
                </w:r>
                <w:r w:rsidR="001A7430">
                  <w:t>&lt;</w:t>
                </w:r>
                <w:r w:rsidRPr="000C4F79">
                  <w:t>http://abduzeedo.com/architect-day-oma</w:t>
                </w:r>
                <w:r w:rsidR="001A7430">
                  <w:t>&gt;</w:t>
                </w:r>
              </w:p>
              <w:p w14:paraId="6294099F" w14:textId="77777777" w:rsidR="000C4F79" w:rsidRDefault="000C4F79" w:rsidP="00497ED1"/>
              <w:p w14:paraId="6441F333" w14:textId="77777777" w:rsidR="00497ED1" w:rsidRDefault="00497ED1" w:rsidP="00497ED1">
                <w:r>
                  <w:t xml:space="preserve">Koolhaas’ reputation as an architect is based not only on his understanding of architecture, but his acumen in connecting the many facets of modern life and culture to architectural propositions. His most recent explorations include the question of heritage and preservation at the Venice Biennale of 2010, the countryside as the counterpoint to the city, the anonymous architecture of the welfare state (Venice Biennale 2012), and a recent studio on the ‘elements of architecture’ from doors to windows and ceilings. </w:t>
                </w:r>
              </w:p>
              <w:p w14:paraId="511BCE95" w14:textId="77777777" w:rsidR="00497ED1" w:rsidRDefault="00497ED1" w:rsidP="00497ED1"/>
              <w:p w14:paraId="32D108EA" w14:textId="77777777" w:rsidR="00497ED1" w:rsidRDefault="00497ED1" w:rsidP="00497ED1">
                <w:r>
                  <w:t>With his sensibility for the frenetic energy of the modern age, Koolhaas has managed to turn attention from the clean beauty of modernism and the International Style to the sublime quality of the global modernity we face today.</w:t>
                </w:r>
              </w:p>
              <w:p w14:paraId="184FCA3C" w14:textId="77777777" w:rsidR="00497ED1" w:rsidRDefault="00497ED1" w:rsidP="00497ED1"/>
              <w:p w14:paraId="5E70BCD3" w14:textId="7B214C34" w:rsidR="00497ED1" w:rsidRPr="00573FBC" w:rsidRDefault="00497ED1" w:rsidP="00573FBC">
                <w:pPr>
                  <w:pStyle w:val="Heading1"/>
                  <w:spacing w:after="0"/>
                </w:pPr>
                <w:r w:rsidRPr="003C40AD">
                  <w:t>List of Works</w:t>
                </w:r>
              </w:p>
              <w:p w14:paraId="3CB4016D" w14:textId="3839CD70" w:rsidR="00497ED1" w:rsidRDefault="00497ED1" w:rsidP="00573FBC">
                <w:r>
                  <w:t>1992</w:t>
                </w:r>
                <w:r>
                  <w:tab/>
                </w:r>
                <w:r>
                  <w:tab/>
                  <w:t>Kunsthal, Rotterdam, Netherlands.</w:t>
                </w:r>
              </w:p>
              <w:p w14:paraId="13599DAD" w14:textId="2104CC33" w:rsidR="00497ED1" w:rsidRDefault="00497ED1" w:rsidP="00573FBC">
                <w:r>
                  <w:t>1995</w:t>
                </w:r>
                <w:r>
                  <w:tab/>
                </w:r>
                <w:r>
                  <w:tab/>
                  <w:t>Dutch House, Netherlands.</w:t>
                </w:r>
              </w:p>
              <w:p w14:paraId="34DB3C26" w14:textId="2270D592" w:rsidR="00497ED1" w:rsidRDefault="00497ED1" w:rsidP="00573FBC">
                <w:r>
                  <w:t>1998</w:t>
                </w:r>
                <w:r>
                  <w:tab/>
                </w:r>
                <w:r>
                  <w:tab/>
                  <w:t>Maison Bordeaux, Floirac, France.</w:t>
                </w:r>
              </w:p>
              <w:p w14:paraId="4E4BC522" w14:textId="5F0CF1C2" w:rsidR="00497ED1" w:rsidRDefault="00497ED1" w:rsidP="00573FBC">
                <w:r>
                  <w:t xml:space="preserve">2001 </w:t>
                </w:r>
                <w:r>
                  <w:tab/>
                </w:r>
                <w:r>
                  <w:tab/>
                  <w:t xml:space="preserve">Prada Flagship Store, New York, </w:t>
                </w:r>
                <w:r w:rsidRPr="000C1709">
                  <w:t>USA</w:t>
                </w:r>
                <w:r>
                  <w:t xml:space="preserve">. </w:t>
                </w:r>
              </w:p>
              <w:p w14:paraId="0167E9F9" w14:textId="30B12741" w:rsidR="00497ED1" w:rsidRDefault="00497ED1" w:rsidP="00573FBC">
                <w:r>
                  <w:lastRenderedPageBreak/>
                  <w:t>2004</w:t>
                </w:r>
                <w:r>
                  <w:tab/>
                </w:r>
                <w:r>
                  <w:tab/>
                  <w:t>Seattle Public Library, Seattle, USA.</w:t>
                </w:r>
              </w:p>
              <w:p w14:paraId="131D96D8" w14:textId="6877C6A4" w:rsidR="00497ED1" w:rsidRDefault="00497ED1" w:rsidP="00573FBC">
                <w:r>
                  <w:t>2005</w:t>
                </w:r>
                <w:r>
                  <w:tab/>
                </w:r>
                <w:r>
                  <w:tab/>
                  <w:t>Casa da Musica, Porto, Portugal.</w:t>
                </w:r>
              </w:p>
              <w:p w14:paraId="71308E68" w14:textId="77777777" w:rsidR="003F0D73" w:rsidRDefault="00497ED1" w:rsidP="00573FBC">
                <w:r>
                  <w:t>2012</w:t>
                </w:r>
                <w:r>
                  <w:tab/>
                </w:r>
                <w:r>
                  <w:tab/>
                  <w:t>CCTV</w:t>
                </w:r>
                <w:r w:rsidRPr="009226F5">
                  <w:rPr>
                    <w:color w:val="FF0000"/>
                  </w:rPr>
                  <w:t xml:space="preserve"> </w:t>
                </w:r>
                <w:r w:rsidRPr="006B45B1">
                  <w:t>Building</w:t>
                </w:r>
                <w:r>
                  <w:rPr>
                    <w:color w:val="FF0000"/>
                  </w:rPr>
                  <w:t xml:space="preserve">, </w:t>
                </w:r>
                <w:r>
                  <w:t xml:space="preserve">Beijing, </w:t>
                </w:r>
                <w:r w:rsidRPr="006A67A3">
                  <w:t>China</w:t>
                </w:r>
                <w:r>
                  <w:t>.</w:t>
                </w:r>
              </w:p>
            </w:tc>
          </w:sdtContent>
        </w:sdt>
      </w:tr>
      <w:tr w:rsidR="003235A7" w14:paraId="55CCEB43" w14:textId="77777777" w:rsidTr="003235A7">
        <w:tc>
          <w:tcPr>
            <w:tcW w:w="9016" w:type="dxa"/>
          </w:tcPr>
          <w:p w14:paraId="5A25C12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65B1F4D8A769E4A96338CE6AA541DC8"/>
              </w:placeholder>
            </w:sdtPr>
            <w:sdtEndPr/>
            <w:sdtContent>
              <w:p w14:paraId="7D3F2673" w14:textId="14A1FC5D" w:rsidR="00497ED1" w:rsidRDefault="000578F9" w:rsidP="00497ED1">
                <w:sdt>
                  <w:sdtPr>
                    <w:id w:val="-1237782852"/>
                    <w:citation/>
                  </w:sdtPr>
                  <w:sdtEndPr/>
                  <w:sdtContent>
                    <w:r w:rsidR="00497ED1">
                      <w:fldChar w:fldCharType="begin"/>
                    </w:r>
                    <w:r w:rsidR="00497ED1">
                      <w:rPr>
                        <w:lang w:val="en-US"/>
                      </w:rPr>
                      <w:instrText xml:space="preserve"> CITATION Gar08 \l 1033 </w:instrText>
                    </w:r>
                    <w:r w:rsidR="00497ED1">
                      <w:fldChar w:fldCharType="separate"/>
                    </w:r>
                    <w:r w:rsidR="00497ED1">
                      <w:rPr>
                        <w:noProof/>
                        <w:lang w:val="en-US"/>
                      </w:rPr>
                      <w:t>(Gargiani)</w:t>
                    </w:r>
                    <w:r w:rsidR="00497ED1">
                      <w:fldChar w:fldCharType="end"/>
                    </w:r>
                  </w:sdtContent>
                </w:sdt>
              </w:p>
              <w:p w14:paraId="426A4A4E" w14:textId="35173BB0" w:rsidR="000D2B6B" w:rsidRDefault="000578F9" w:rsidP="00497ED1">
                <w:sdt>
                  <w:sdtPr>
                    <w:id w:val="-2069487097"/>
                    <w:citation/>
                  </w:sdtPr>
                  <w:sdtEndPr/>
                  <w:sdtContent>
                    <w:r w:rsidR="000D2B6B">
                      <w:fldChar w:fldCharType="begin"/>
                    </w:r>
                    <w:r w:rsidR="00AF62DE">
                      <w:rPr>
                        <w:lang w:val="en-US"/>
                      </w:rPr>
                      <w:instrText xml:space="preserve">CITATION Koo05 \l 1033 </w:instrText>
                    </w:r>
                    <w:r w:rsidR="000D2B6B">
                      <w:fldChar w:fldCharType="separate"/>
                    </w:r>
                    <w:r w:rsidR="00AF62DE">
                      <w:rPr>
                        <w:noProof/>
                        <w:lang w:val="en-US"/>
                      </w:rPr>
                      <w:t>(Koolhaas, The Terrifying Beauty of the Twentieth Century)</w:t>
                    </w:r>
                    <w:r w:rsidR="000D2B6B">
                      <w:fldChar w:fldCharType="end"/>
                    </w:r>
                  </w:sdtContent>
                </w:sdt>
              </w:p>
              <w:p w14:paraId="6D44B85C" w14:textId="22E3CC0A" w:rsidR="00AF62DE" w:rsidRDefault="000578F9" w:rsidP="00497ED1">
                <w:sdt>
                  <w:sdtPr>
                    <w:id w:val="-1419549628"/>
                    <w:citation/>
                  </w:sdtPr>
                  <w:sdtEndPr/>
                  <w:sdtContent>
                    <w:r w:rsidR="00AF62DE">
                      <w:fldChar w:fldCharType="begin"/>
                    </w:r>
                    <w:r w:rsidR="00AF62DE">
                      <w:rPr>
                        <w:lang w:val="en-US"/>
                      </w:rPr>
                      <w:instrText xml:space="preserve"> CITATION Koo051 \l 1033 </w:instrText>
                    </w:r>
                    <w:r w:rsidR="00AF62DE">
                      <w:fldChar w:fldCharType="separate"/>
                    </w:r>
                    <w:r w:rsidR="00AF62DE">
                      <w:rPr>
                        <w:noProof/>
                        <w:lang w:val="en-US"/>
                      </w:rPr>
                      <w:t>(Koolhaas, SMLXL)</w:t>
                    </w:r>
                    <w:r w:rsidR="00AF62DE">
                      <w:fldChar w:fldCharType="end"/>
                    </w:r>
                  </w:sdtContent>
                </w:sdt>
              </w:p>
              <w:p w14:paraId="3A8E364E" w14:textId="54E04D33" w:rsidR="00AF62DE" w:rsidRDefault="000578F9" w:rsidP="00497ED1">
                <w:sdt>
                  <w:sdtPr>
                    <w:id w:val="2011555214"/>
                    <w:citation/>
                  </w:sdtPr>
                  <w:sdtEndPr/>
                  <w:sdtContent>
                    <w:r w:rsidR="00AF62DE">
                      <w:fldChar w:fldCharType="begin"/>
                    </w:r>
                    <w:r w:rsidR="00AF62DE">
                      <w:rPr>
                        <w:lang w:val="en-US"/>
                      </w:rPr>
                      <w:instrText xml:space="preserve"> CITATION Loo \l 1033 </w:instrText>
                    </w:r>
                    <w:r w:rsidR="00AF62DE">
                      <w:fldChar w:fldCharType="separate"/>
                    </w:r>
                    <w:r w:rsidR="00AF62DE">
                      <w:rPr>
                        <w:noProof/>
                        <w:lang w:val="en-US"/>
                      </w:rPr>
                      <w:t>(Lootsma)</w:t>
                    </w:r>
                    <w:r w:rsidR="00AF62DE">
                      <w:fldChar w:fldCharType="end"/>
                    </w:r>
                  </w:sdtContent>
                </w:sdt>
                <w:bookmarkStart w:id="0" w:name="_GoBack"/>
                <w:bookmarkEnd w:id="0"/>
              </w:p>
              <w:p w14:paraId="7CC612D2" w14:textId="77777777" w:rsidR="003235A7" w:rsidRDefault="000578F9" w:rsidP="00827422">
                <w:pPr>
                  <w:keepNext/>
                </w:pPr>
                <w:sdt>
                  <w:sdtPr>
                    <w:id w:val="894007988"/>
                    <w:citation/>
                  </w:sdtPr>
                  <w:sdtEndPr/>
                  <w:sdtContent>
                    <w:r w:rsidR="00AF62DE">
                      <w:fldChar w:fldCharType="begin"/>
                    </w:r>
                    <w:r w:rsidR="00AF62DE">
                      <w:rPr>
                        <w:lang w:val="en-US"/>
                      </w:rPr>
                      <w:instrText xml:space="preserve"> CITATION Sch08 \l 1033 </w:instrText>
                    </w:r>
                    <w:r w:rsidR="00AF62DE">
                      <w:fldChar w:fldCharType="separate"/>
                    </w:r>
                    <w:r w:rsidR="00AF62DE">
                      <w:rPr>
                        <w:noProof/>
                        <w:lang w:val="en-US"/>
                      </w:rPr>
                      <w:t>(Schrijver)</w:t>
                    </w:r>
                    <w:r w:rsidR="00AF62DE">
                      <w:fldChar w:fldCharType="end"/>
                    </w:r>
                  </w:sdtContent>
                </w:sdt>
              </w:p>
            </w:sdtContent>
          </w:sdt>
        </w:tc>
      </w:tr>
    </w:tbl>
    <w:p w14:paraId="316A559D" w14:textId="77777777" w:rsidR="00C27FAB" w:rsidRPr="00F36937" w:rsidRDefault="00C27FAB" w:rsidP="00827422">
      <w:pPr>
        <w:pStyle w:val="Caption"/>
      </w:pPr>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57B7D9" w14:textId="77777777" w:rsidR="000578F9" w:rsidRDefault="000578F9" w:rsidP="007A0D55">
      <w:pPr>
        <w:spacing w:after="0" w:line="240" w:lineRule="auto"/>
      </w:pPr>
      <w:r>
        <w:separator/>
      </w:r>
    </w:p>
  </w:endnote>
  <w:endnote w:type="continuationSeparator" w:id="0">
    <w:p w14:paraId="026A3A5A" w14:textId="77777777" w:rsidR="000578F9" w:rsidRDefault="000578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082FEF" w14:textId="77777777" w:rsidR="000578F9" w:rsidRDefault="000578F9" w:rsidP="007A0D55">
      <w:pPr>
        <w:spacing w:after="0" w:line="240" w:lineRule="auto"/>
      </w:pPr>
      <w:r>
        <w:separator/>
      </w:r>
    </w:p>
  </w:footnote>
  <w:footnote w:type="continuationSeparator" w:id="0">
    <w:p w14:paraId="2983252C" w14:textId="77777777" w:rsidR="000578F9" w:rsidRDefault="000578F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57F1" w14:textId="77777777" w:rsidR="000C4F79" w:rsidRDefault="000C4F7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BE6AE1E" w14:textId="77777777" w:rsidR="000C4F79" w:rsidRDefault="000C4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D1"/>
    <w:rsid w:val="00032559"/>
    <w:rsid w:val="00052040"/>
    <w:rsid w:val="000578F9"/>
    <w:rsid w:val="000B25AE"/>
    <w:rsid w:val="000B55AB"/>
    <w:rsid w:val="000C4F79"/>
    <w:rsid w:val="000D24DC"/>
    <w:rsid w:val="000D2B6B"/>
    <w:rsid w:val="00101B2E"/>
    <w:rsid w:val="00116FA0"/>
    <w:rsid w:val="00121B63"/>
    <w:rsid w:val="0015114C"/>
    <w:rsid w:val="001A21F3"/>
    <w:rsid w:val="001A2537"/>
    <w:rsid w:val="001A6A06"/>
    <w:rsid w:val="001A7430"/>
    <w:rsid w:val="00210C03"/>
    <w:rsid w:val="002162E2"/>
    <w:rsid w:val="00225C5A"/>
    <w:rsid w:val="00230B10"/>
    <w:rsid w:val="00234353"/>
    <w:rsid w:val="00244BB0"/>
    <w:rsid w:val="002A0A0D"/>
    <w:rsid w:val="002B0B37"/>
    <w:rsid w:val="002F73E2"/>
    <w:rsid w:val="0030662D"/>
    <w:rsid w:val="003235A7"/>
    <w:rsid w:val="003677B6"/>
    <w:rsid w:val="003D3579"/>
    <w:rsid w:val="003E2795"/>
    <w:rsid w:val="003F0D73"/>
    <w:rsid w:val="004452C6"/>
    <w:rsid w:val="00462DBE"/>
    <w:rsid w:val="00464699"/>
    <w:rsid w:val="00483379"/>
    <w:rsid w:val="00487BC5"/>
    <w:rsid w:val="00496888"/>
    <w:rsid w:val="00497ED1"/>
    <w:rsid w:val="004A7476"/>
    <w:rsid w:val="004E5896"/>
    <w:rsid w:val="00513EE6"/>
    <w:rsid w:val="00534F8F"/>
    <w:rsid w:val="00573FBC"/>
    <w:rsid w:val="00590035"/>
    <w:rsid w:val="005B177E"/>
    <w:rsid w:val="005B3921"/>
    <w:rsid w:val="005F26D7"/>
    <w:rsid w:val="005F5450"/>
    <w:rsid w:val="00630AF1"/>
    <w:rsid w:val="00664305"/>
    <w:rsid w:val="006D0412"/>
    <w:rsid w:val="007411B9"/>
    <w:rsid w:val="00780D95"/>
    <w:rsid w:val="00780DC7"/>
    <w:rsid w:val="007A0D55"/>
    <w:rsid w:val="007B3377"/>
    <w:rsid w:val="007E5F44"/>
    <w:rsid w:val="00821DE3"/>
    <w:rsid w:val="00827422"/>
    <w:rsid w:val="00846CE1"/>
    <w:rsid w:val="008A5B87"/>
    <w:rsid w:val="00922950"/>
    <w:rsid w:val="00964B6D"/>
    <w:rsid w:val="009A7264"/>
    <w:rsid w:val="009D1606"/>
    <w:rsid w:val="009E18A1"/>
    <w:rsid w:val="009E73D7"/>
    <w:rsid w:val="00A27D2C"/>
    <w:rsid w:val="00A76FD9"/>
    <w:rsid w:val="00AB436D"/>
    <w:rsid w:val="00AD2F24"/>
    <w:rsid w:val="00AD4844"/>
    <w:rsid w:val="00AF62DE"/>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6F5505"/>
  <w15:docId w15:val="{0A9D753C-7857-4E1C-9A7A-BE881E1F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7ED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7ED1"/>
    <w:rPr>
      <w:rFonts w:ascii="Lucida Grande" w:hAnsi="Lucida Grande" w:cs="Lucida Grande"/>
      <w:sz w:val="18"/>
      <w:szCs w:val="18"/>
    </w:rPr>
  </w:style>
  <w:style w:type="paragraph" w:styleId="Caption">
    <w:name w:val="caption"/>
    <w:basedOn w:val="Normal"/>
    <w:next w:val="Normal"/>
    <w:uiPriority w:val="35"/>
    <w:semiHidden/>
    <w:qFormat/>
    <w:rsid w:val="00AF62DE"/>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AF62DE"/>
    <w:rPr>
      <w:color w:val="0563C1" w:themeColor="hyperlink"/>
      <w:u w:val="single"/>
    </w:rPr>
  </w:style>
  <w:style w:type="character" w:styleId="CommentReference">
    <w:name w:val="annotation reference"/>
    <w:basedOn w:val="DefaultParagraphFont"/>
    <w:uiPriority w:val="99"/>
    <w:semiHidden/>
    <w:rsid w:val="000C4F79"/>
    <w:rPr>
      <w:sz w:val="18"/>
      <w:szCs w:val="18"/>
    </w:rPr>
  </w:style>
  <w:style w:type="paragraph" w:styleId="CommentText">
    <w:name w:val="annotation text"/>
    <w:basedOn w:val="Normal"/>
    <w:link w:val="CommentTextChar"/>
    <w:uiPriority w:val="99"/>
    <w:semiHidden/>
    <w:rsid w:val="000C4F79"/>
    <w:pPr>
      <w:spacing w:line="240" w:lineRule="auto"/>
    </w:pPr>
    <w:rPr>
      <w:sz w:val="24"/>
      <w:szCs w:val="24"/>
    </w:rPr>
  </w:style>
  <w:style w:type="character" w:customStyle="1" w:styleId="CommentTextChar">
    <w:name w:val="Comment Text Char"/>
    <w:basedOn w:val="DefaultParagraphFont"/>
    <w:link w:val="CommentText"/>
    <w:uiPriority w:val="99"/>
    <w:semiHidden/>
    <w:rsid w:val="000C4F79"/>
    <w:rPr>
      <w:sz w:val="24"/>
      <w:szCs w:val="24"/>
    </w:rPr>
  </w:style>
  <w:style w:type="paragraph" w:styleId="CommentSubject">
    <w:name w:val="annotation subject"/>
    <w:basedOn w:val="CommentText"/>
    <w:next w:val="CommentText"/>
    <w:link w:val="CommentSubjectChar"/>
    <w:uiPriority w:val="99"/>
    <w:semiHidden/>
    <w:rsid w:val="000C4F79"/>
    <w:rPr>
      <w:b/>
      <w:bCs/>
      <w:sz w:val="20"/>
      <w:szCs w:val="20"/>
    </w:rPr>
  </w:style>
  <w:style w:type="character" w:customStyle="1" w:styleId="CommentSubjectChar">
    <w:name w:val="Comment Subject Char"/>
    <w:basedOn w:val="CommentTextChar"/>
    <w:link w:val="CommentSubject"/>
    <w:uiPriority w:val="99"/>
    <w:semiHidden/>
    <w:rsid w:val="000C4F79"/>
    <w:rPr>
      <w:b/>
      <w:bCs/>
      <w:sz w:val="20"/>
      <w:szCs w:val="20"/>
    </w:rPr>
  </w:style>
  <w:style w:type="paragraph" w:styleId="NoSpacing">
    <w:name w:val="No Spacing"/>
    <w:uiPriority w:val="1"/>
    <w:qFormat/>
    <w:rsid w:val="00573F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E7B63905BDB72439E35A4A17B327365"/>
        <w:category>
          <w:name w:val="General"/>
          <w:gallery w:val="placeholder"/>
        </w:category>
        <w:types>
          <w:type w:val="bbPlcHdr"/>
        </w:types>
        <w:behaviors>
          <w:behavior w:val="content"/>
        </w:behaviors>
        <w:guid w:val="{7FAE6BD0-E7C2-4B40-ABFD-C6B3EF205D58}"/>
      </w:docPartPr>
      <w:docPartBody>
        <w:p w:rsidR="004B7FA3" w:rsidRDefault="004C6E9F">
          <w:pPr>
            <w:pStyle w:val="7E7B63905BDB72439E35A4A17B327365"/>
          </w:pPr>
          <w:r w:rsidRPr="00CC586D">
            <w:rPr>
              <w:rStyle w:val="PlaceholderText"/>
              <w:b/>
              <w:color w:val="FFFFFF" w:themeColor="background1"/>
            </w:rPr>
            <w:t>[Salutation]</w:t>
          </w:r>
        </w:p>
      </w:docPartBody>
    </w:docPart>
    <w:docPart>
      <w:docPartPr>
        <w:name w:val="21320965BFC60240805ACD9064336641"/>
        <w:category>
          <w:name w:val="General"/>
          <w:gallery w:val="placeholder"/>
        </w:category>
        <w:types>
          <w:type w:val="bbPlcHdr"/>
        </w:types>
        <w:behaviors>
          <w:behavior w:val="content"/>
        </w:behaviors>
        <w:guid w:val="{F123549F-2348-D24E-93C3-B2DEB22B0561}"/>
      </w:docPartPr>
      <w:docPartBody>
        <w:p w:rsidR="004B7FA3" w:rsidRDefault="004C6E9F">
          <w:pPr>
            <w:pStyle w:val="21320965BFC60240805ACD9064336641"/>
          </w:pPr>
          <w:r>
            <w:rPr>
              <w:rStyle w:val="PlaceholderText"/>
            </w:rPr>
            <w:t>[First name]</w:t>
          </w:r>
        </w:p>
      </w:docPartBody>
    </w:docPart>
    <w:docPart>
      <w:docPartPr>
        <w:name w:val="1D36E56542D0FE46BC95482F7C3D42AE"/>
        <w:category>
          <w:name w:val="General"/>
          <w:gallery w:val="placeholder"/>
        </w:category>
        <w:types>
          <w:type w:val="bbPlcHdr"/>
        </w:types>
        <w:behaviors>
          <w:behavior w:val="content"/>
        </w:behaviors>
        <w:guid w:val="{106C2634-5D7F-8C49-BE1D-06F4D2293D67}"/>
      </w:docPartPr>
      <w:docPartBody>
        <w:p w:rsidR="004B7FA3" w:rsidRDefault="004C6E9F">
          <w:pPr>
            <w:pStyle w:val="1D36E56542D0FE46BC95482F7C3D42AE"/>
          </w:pPr>
          <w:r>
            <w:rPr>
              <w:rStyle w:val="PlaceholderText"/>
            </w:rPr>
            <w:t>[Middle name]</w:t>
          </w:r>
        </w:p>
      </w:docPartBody>
    </w:docPart>
    <w:docPart>
      <w:docPartPr>
        <w:name w:val="04178A554C49DF4290D2D8A4476154E5"/>
        <w:category>
          <w:name w:val="General"/>
          <w:gallery w:val="placeholder"/>
        </w:category>
        <w:types>
          <w:type w:val="bbPlcHdr"/>
        </w:types>
        <w:behaviors>
          <w:behavior w:val="content"/>
        </w:behaviors>
        <w:guid w:val="{56DE8BF3-B4F6-BD4D-AEA3-1E8D12EFF73F}"/>
      </w:docPartPr>
      <w:docPartBody>
        <w:p w:rsidR="004B7FA3" w:rsidRDefault="004C6E9F">
          <w:pPr>
            <w:pStyle w:val="04178A554C49DF4290D2D8A4476154E5"/>
          </w:pPr>
          <w:r>
            <w:rPr>
              <w:rStyle w:val="PlaceholderText"/>
            </w:rPr>
            <w:t>[Last name]</w:t>
          </w:r>
        </w:p>
      </w:docPartBody>
    </w:docPart>
    <w:docPart>
      <w:docPartPr>
        <w:name w:val="38D96AAF999BCD4EA79E3320C7BBBE07"/>
        <w:category>
          <w:name w:val="General"/>
          <w:gallery w:val="placeholder"/>
        </w:category>
        <w:types>
          <w:type w:val="bbPlcHdr"/>
        </w:types>
        <w:behaviors>
          <w:behavior w:val="content"/>
        </w:behaviors>
        <w:guid w:val="{08A7AA9C-E486-214F-8DE2-8309829ADC05}"/>
      </w:docPartPr>
      <w:docPartBody>
        <w:p w:rsidR="004B7FA3" w:rsidRDefault="004C6E9F">
          <w:pPr>
            <w:pStyle w:val="38D96AAF999BCD4EA79E3320C7BBBE07"/>
          </w:pPr>
          <w:r>
            <w:rPr>
              <w:rStyle w:val="PlaceholderText"/>
            </w:rPr>
            <w:t>[Enter your biography]</w:t>
          </w:r>
        </w:p>
      </w:docPartBody>
    </w:docPart>
    <w:docPart>
      <w:docPartPr>
        <w:name w:val="A1BC4DCAF0EC96409257FC800855276F"/>
        <w:category>
          <w:name w:val="General"/>
          <w:gallery w:val="placeholder"/>
        </w:category>
        <w:types>
          <w:type w:val="bbPlcHdr"/>
        </w:types>
        <w:behaviors>
          <w:behavior w:val="content"/>
        </w:behaviors>
        <w:guid w:val="{DE74260C-5CC4-8643-B592-7CBB5C1AA93C}"/>
      </w:docPartPr>
      <w:docPartBody>
        <w:p w:rsidR="004B7FA3" w:rsidRDefault="004C6E9F">
          <w:pPr>
            <w:pStyle w:val="A1BC4DCAF0EC96409257FC800855276F"/>
          </w:pPr>
          <w:r>
            <w:rPr>
              <w:rStyle w:val="PlaceholderText"/>
            </w:rPr>
            <w:t>[Enter the institution with which you are affiliated]</w:t>
          </w:r>
        </w:p>
      </w:docPartBody>
    </w:docPart>
    <w:docPart>
      <w:docPartPr>
        <w:name w:val="2FAFB2A34ED8824DBE473E62E9FDA580"/>
        <w:category>
          <w:name w:val="General"/>
          <w:gallery w:val="placeholder"/>
        </w:category>
        <w:types>
          <w:type w:val="bbPlcHdr"/>
        </w:types>
        <w:behaviors>
          <w:behavior w:val="content"/>
        </w:behaviors>
        <w:guid w:val="{8B74D040-4C7F-794B-9C17-57112890873A}"/>
      </w:docPartPr>
      <w:docPartBody>
        <w:p w:rsidR="004B7FA3" w:rsidRDefault="004C6E9F">
          <w:pPr>
            <w:pStyle w:val="2FAFB2A34ED8824DBE473E62E9FDA580"/>
          </w:pPr>
          <w:r w:rsidRPr="00EF74F7">
            <w:rPr>
              <w:b/>
              <w:color w:val="808080" w:themeColor="background1" w:themeShade="80"/>
            </w:rPr>
            <w:t>[Enter the headword for your article]</w:t>
          </w:r>
        </w:p>
      </w:docPartBody>
    </w:docPart>
    <w:docPart>
      <w:docPartPr>
        <w:name w:val="D165BD62CEC55E43B2BBE1AADF955B23"/>
        <w:category>
          <w:name w:val="General"/>
          <w:gallery w:val="placeholder"/>
        </w:category>
        <w:types>
          <w:type w:val="bbPlcHdr"/>
        </w:types>
        <w:behaviors>
          <w:behavior w:val="content"/>
        </w:behaviors>
        <w:guid w:val="{67742E94-BE43-AA4C-86B3-4D6A58483897}"/>
      </w:docPartPr>
      <w:docPartBody>
        <w:p w:rsidR="004B7FA3" w:rsidRDefault="004C6E9F">
          <w:pPr>
            <w:pStyle w:val="D165BD62CEC55E43B2BBE1AADF955B2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81142F45BC5C74EA89B0145C23B3C5E"/>
        <w:category>
          <w:name w:val="General"/>
          <w:gallery w:val="placeholder"/>
        </w:category>
        <w:types>
          <w:type w:val="bbPlcHdr"/>
        </w:types>
        <w:behaviors>
          <w:behavior w:val="content"/>
        </w:behaviors>
        <w:guid w:val="{5F3B9635-6F25-934A-BBC2-FFE6F41A7C1F}"/>
      </w:docPartPr>
      <w:docPartBody>
        <w:p w:rsidR="004B7FA3" w:rsidRDefault="004C6E9F">
          <w:pPr>
            <w:pStyle w:val="E81142F45BC5C74EA89B0145C23B3C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19E561743837478FBE14FB3B696E1C"/>
        <w:category>
          <w:name w:val="General"/>
          <w:gallery w:val="placeholder"/>
        </w:category>
        <w:types>
          <w:type w:val="bbPlcHdr"/>
        </w:types>
        <w:behaviors>
          <w:behavior w:val="content"/>
        </w:behaviors>
        <w:guid w:val="{3ECB4611-1738-9A47-B448-74F60E43B536}"/>
      </w:docPartPr>
      <w:docPartBody>
        <w:p w:rsidR="004B7FA3" w:rsidRDefault="004C6E9F">
          <w:pPr>
            <w:pStyle w:val="2519E561743837478FBE14FB3B696E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5B1F4D8A769E4A96338CE6AA541DC8"/>
        <w:category>
          <w:name w:val="General"/>
          <w:gallery w:val="placeholder"/>
        </w:category>
        <w:types>
          <w:type w:val="bbPlcHdr"/>
        </w:types>
        <w:behaviors>
          <w:behavior w:val="content"/>
        </w:behaviors>
        <w:guid w:val="{2F866B52-32E5-F84B-8E7D-8D6F73D591A5}"/>
      </w:docPartPr>
      <w:docPartBody>
        <w:p w:rsidR="004B7FA3" w:rsidRDefault="004C6E9F">
          <w:pPr>
            <w:pStyle w:val="E65B1F4D8A769E4A96338CE6AA541D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FA3"/>
    <w:rsid w:val="004B7FA3"/>
    <w:rsid w:val="004C6E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E7B63905BDB72439E35A4A17B327365">
    <w:name w:val="7E7B63905BDB72439E35A4A17B327365"/>
  </w:style>
  <w:style w:type="paragraph" w:customStyle="1" w:styleId="21320965BFC60240805ACD9064336641">
    <w:name w:val="21320965BFC60240805ACD9064336641"/>
  </w:style>
  <w:style w:type="paragraph" w:customStyle="1" w:styleId="1D36E56542D0FE46BC95482F7C3D42AE">
    <w:name w:val="1D36E56542D0FE46BC95482F7C3D42AE"/>
  </w:style>
  <w:style w:type="paragraph" w:customStyle="1" w:styleId="04178A554C49DF4290D2D8A4476154E5">
    <w:name w:val="04178A554C49DF4290D2D8A4476154E5"/>
  </w:style>
  <w:style w:type="paragraph" w:customStyle="1" w:styleId="38D96AAF999BCD4EA79E3320C7BBBE07">
    <w:name w:val="38D96AAF999BCD4EA79E3320C7BBBE07"/>
  </w:style>
  <w:style w:type="paragraph" w:customStyle="1" w:styleId="A1BC4DCAF0EC96409257FC800855276F">
    <w:name w:val="A1BC4DCAF0EC96409257FC800855276F"/>
  </w:style>
  <w:style w:type="paragraph" w:customStyle="1" w:styleId="2FAFB2A34ED8824DBE473E62E9FDA580">
    <w:name w:val="2FAFB2A34ED8824DBE473E62E9FDA580"/>
  </w:style>
  <w:style w:type="paragraph" w:customStyle="1" w:styleId="D165BD62CEC55E43B2BBE1AADF955B23">
    <w:name w:val="D165BD62CEC55E43B2BBE1AADF955B23"/>
  </w:style>
  <w:style w:type="paragraph" w:customStyle="1" w:styleId="E81142F45BC5C74EA89B0145C23B3C5E">
    <w:name w:val="E81142F45BC5C74EA89B0145C23B3C5E"/>
  </w:style>
  <w:style w:type="paragraph" w:customStyle="1" w:styleId="2519E561743837478FBE14FB3B696E1C">
    <w:name w:val="2519E561743837478FBE14FB3B696E1C"/>
  </w:style>
  <w:style w:type="paragraph" w:customStyle="1" w:styleId="E65B1F4D8A769E4A96338CE6AA541DC8">
    <w:name w:val="E65B1F4D8A769E4A96338CE6AA541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Gar08</b:Tag>
    <b:SourceType>Book</b:SourceType>
    <b:Guid>{7050A389-04FC-2746-98CB-C7BD8B2CC0E3}</b:Guid>
    <b:Author>
      <b:Author>
        <b:NameList>
          <b:Person>
            <b:Last>Gargiani</b:Last>
            <b:First>R.</b:First>
          </b:Person>
        </b:NameList>
      </b:Author>
    </b:Author>
    <b:Title>Rem Koolhaas/OMA: The Construction of Merveilles</b:Title>
    <b:Year>2008</b:Year>
    <b:City>London</b:City>
    <b:Publisher>Routledge</b:Publisher>
    <b:RefOrder>1</b:RefOrder>
  </b:Source>
  <b:Source>
    <b:Tag>Koo051</b:Tag>
    <b:SourceType>Book</b:SourceType>
    <b:Guid>{5FC62E2F-EC9D-6E42-87F0-922E3DAA983F}</b:Guid>
    <b:Title>SMLXL</b:Title>
    <b:City>Rotterdam</b:City>
    <b:Publisher>010 publishers</b:Publisher>
    <b:Year>2005</b:Year>
    <b:Author>
      <b:Author>
        <b:NameList>
          <b:Person>
            <b:Last>Koolhaas</b:Last>
            <b:First>R.</b:First>
          </b:Person>
        </b:NameList>
      </b:Author>
    </b:Author>
    <b:RefOrder>3</b:RefOrder>
  </b:Source>
  <b:Source>
    <b:Tag>Koo05</b:Tag>
    <b:SourceType>BookSection</b:SourceType>
    <b:Guid>{72256AD3-B8CC-AF40-A699-462C5984C6D4}</b:Guid>
    <b:Title>The Terrifying Beauty of the Twentieth Century</b:Title>
    <b:City>Rotterdam</b:City>
    <b:Publisher>010 publishers</b:Publisher>
    <b:Year>2005</b:Year>
    <b:Pages>204-209</b:Pages>
    <b:Author>
      <b:Author>
        <b:NameList>
          <b:Person>
            <b:Last>Koolhaas</b:Last>
            <b:First>R.</b:First>
          </b:Person>
        </b:NameList>
      </b:Author>
      <b:BookAuthor>
        <b:NameList>
          <b:Person>
            <b:Last>Koolhaas</b:Last>
            <b:First>R.</b:First>
          </b:Person>
        </b:NameList>
      </b:BookAuthor>
    </b:Author>
    <b:BookTitle>SMLXL</b:BookTitle>
    <b:RefOrder>2</b:RefOrder>
  </b:Source>
  <b:Source>
    <b:Tag>Loo</b:Tag>
    <b:SourceType>DocumentFromInternetSite</b:SourceType>
    <b:Guid>{15610968-3EA9-7243-903D-E9DCFC1B3A6D}</b:Guid>
    <b:Title>Koolhaas, Constant and Dutch Culture in the 1960s</b:Title>
    <b:Author>
      <b:Author>
        <b:NameList>
          <b:Person>
            <b:Last>Lootsma</b:Last>
            <b:First>B.</b:First>
          </b:Person>
        </b:NameList>
      </b:Author>
    </b:Author>
    <b:InternetSiteTitle>Architectural Theory</b:InternetSiteTitle>
    <b:URL>http://www.architekturtheorie.eu/?id=magazine&amp;archive_id=108</b:URL>
    <b:RefOrder>4</b:RefOrder>
  </b:Source>
  <b:Source>
    <b:Tag>Sch08</b:Tag>
    <b:SourceType>JournalArticle</b:SourceType>
    <b:Guid>{F7DCC248-9687-9243-B6FE-3F51CE013D4F}</b:Guid>
    <b:Title>OMA as Tribute to OMU</b:Title>
    <b:Year>2008</b:Year>
    <b:Author>
      <b:Author>
        <b:NameList>
          <b:Person>
            <b:Last>Schrijver</b:Last>
            <b:First>L.</b:First>
          </b:Person>
        </b:NameList>
      </b:Author>
    </b:Author>
    <b:JournalName>The Journal of Architecture</b:JournalName>
    <b:Volume>13</b:Volume>
    <b:Issue>3</b:Issue>
    <b:Pages>235-261</b:Pages>
    <b:RefOrder>5</b:RefOrder>
  </b:Source>
</b:Sources>
</file>

<file path=customXml/itemProps1.xml><?xml version="1.0" encoding="utf-8"?>
<ds:datastoreItem xmlns:ds="http://schemas.openxmlformats.org/officeDocument/2006/customXml" ds:itemID="{93431324-85AB-4DCE-AC83-CB0BF8E10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7</cp:revision>
  <dcterms:created xsi:type="dcterms:W3CDTF">2016-01-24T02:27:00Z</dcterms:created>
  <dcterms:modified xsi:type="dcterms:W3CDTF">2016-05-10T05:09:00Z</dcterms:modified>
</cp:coreProperties>
</file>