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3BF0F00EF0E76438E9795BC3200516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2FAA7619E2D3743BDAB6B57174433E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75510A" w:rsidP="0075510A">
                <w:r>
                  <w:t>David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1495D6C447A204B8DC39EEE138FE36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1FFBD5F6F03744DBCCCE96D6F0F34A7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75510A" w:rsidP="0075510A">
                <w:proofErr w:type="spellStart"/>
                <w:r>
                  <w:t>Jortner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08B5B6F6E40E54D8978D1573F8A7B3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91E19ADFBA96B4EADE8026306A7259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E8ECDEBDB970647B27796C8279C7F5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75510A" w:rsidP="003F0D73">
                <w:pPr>
                  <w:rPr>
                    <w:b/>
                  </w:rPr>
                </w:pPr>
                <w:proofErr w:type="spellStart"/>
                <w:r w:rsidRPr="003F2A82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Kishida</w:t>
                </w:r>
                <w:proofErr w:type="spellEnd"/>
                <w:r w:rsidRPr="003F2A82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 xml:space="preserve"> </w:t>
                </w:r>
                <w:proofErr w:type="spellStart"/>
                <w:r w:rsidRPr="003F2A82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Kunio</w:t>
                </w:r>
                <w:proofErr w:type="spellEnd"/>
                <w:r w:rsidRPr="003F2A82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 xml:space="preserve"> (1890-1954)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A5463FF1FA63DB49B7168F7866A98D1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F4BDFE8EC705944BB6B5FC6F171FB0E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5510A" w:rsidRDefault="0075510A" w:rsidP="0075510A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C66F37">
                  <w:rPr>
                    <w:rFonts w:ascii="Times New Roman" w:hAnsi="Times New Roman" w:cs="Times New Roman"/>
                  </w:rPr>
                  <w:t>Kishida</w:t>
                </w:r>
                <w:proofErr w:type="spellEnd"/>
                <w:r w:rsidRPr="00C66F37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C66F37">
                  <w:rPr>
                    <w:rFonts w:ascii="Times New Roman" w:hAnsi="Times New Roman" w:cs="Times New Roman"/>
                  </w:rPr>
                  <w:t>Kunio</w:t>
                </w:r>
                <w:proofErr w:type="spellEnd"/>
                <w:r w:rsidRPr="00C66F37">
                  <w:rPr>
                    <w:rFonts w:ascii="Times New Roman" w:hAnsi="Times New Roman" w:cs="Times New Roman"/>
                  </w:rPr>
                  <w:t xml:space="preserve"> (1890-1954)</w:t>
                </w:r>
                <w:r>
                  <w:rPr>
                    <w:rFonts w:ascii="Times New Roman" w:hAnsi="Times New Roman" w:cs="Times New Roman"/>
                  </w:rPr>
                  <w:t xml:space="preserve"> is considered to be one of the founders of Japanese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shingeki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drama and one of the most important modern Japanese dramatists.  Through his use of imagistic language and psychological realism,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Kishida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established the “literary” school of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shingeki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theatre. </w:t>
                </w:r>
              </w:p>
              <w:p w:rsidR="0075510A" w:rsidRDefault="0075510A" w:rsidP="0075510A">
                <w:pPr>
                  <w:rPr>
                    <w:rFonts w:ascii="Times New Roman" w:hAnsi="Times New Roman" w:cs="Times New Roman"/>
                  </w:rPr>
                </w:pPr>
              </w:p>
              <w:p w:rsidR="0075510A" w:rsidRDefault="0075510A" w:rsidP="0075510A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Kishida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was born in 1890 in Tokyo Japan to a military family. He was commissioned as an officer n the Japanese army in 1912 but left two years later, disillusioned by military life.  He entered Tokyo Imperial University in 1917 in order to study French Literature.  In 1919 he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traveled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to Paris to study with French playwright Jacques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Copeau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.  </w:t>
                </w:r>
              </w:p>
              <w:p w:rsidR="0075510A" w:rsidRDefault="0075510A" w:rsidP="0075510A">
                <w:pPr>
                  <w:rPr>
                    <w:rFonts w:ascii="Times New Roman" w:hAnsi="Times New Roman" w:cs="Times New Roman"/>
                  </w:rPr>
                </w:pPr>
              </w:p>
              <w:p w:rsidR="0075510A" w:rsidRDefault="0075510A" w:rsidP="0075510A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Kishida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returned to Japan in 1923 and introduced many of the ideas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Copeau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had shown him to the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shingeki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stage.  From 1924-1929 he wrote numerous one act plays for both performance and publication; these works included Kami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fūsen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(paper Balloon, 1925),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Buranko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(the Swing, 1925) and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Ashita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wa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Tenki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(Tomorrow it will be fine, 1928).  These plays examined the emotional lives of their characters as they focused on issues of domesticity.</w:t>
                </w:r>
              </w:p>
              <w:p w:rsidR="0075510A" w:rsidRDefault="0075510A" w:rsidP="0075510A">
                <w:pPr>
                  <w:rPr>
                    <w:rFonts w:ascii="Times New Roman" w:hAnsi="Times New Roman" w:cs="Times New Roman"/>
                  </w:rPr>
                </w:pPr>
              </w:p>
              <w:p w:rsidR="00E85A05" w:rsidRPr="0075510A" w:rsidRDefault="0075510A" w:rsidP="00E85A05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From 1929-1936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Kishida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shifted towards writing multi-act plays for the theatre.  With actor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Tomoda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Kyōsuke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and actress Tamura Akiko he founded the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Tsukijiza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(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Tsukiji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Troupe) in 1932.  This was the first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shingeki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company based on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Kishida’s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literary form of modern drama.  He also founded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Gekisaku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(playwriting) magazine in the same year, which became a platform for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Kishida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to articulate and promote his apolitical view of theatre as well as a place to promote new Japanese playwrights such as Tanaka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Chikao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and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Uchimura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Naoya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5F8EDF723EC684AA17D83BF543003F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5510A" w:rsidRDefault="0075510A" w:rsidP="0075510A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C66F37">
                  <w:rPr>
                    <w:rFonts w:ascii="Times New Roman" w:hAnsi="Times New Roman" w:cs="Times New Roman"/>
                  </w:rPr>
                  <w:t>Kishida</w:t>
                </w:r>
                <w:proofErr w:type="spellEnd"/>
                <w:r w:rsidRPr="00C66F37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C66F37">
                  <w:rPr>
                    <w:rFonts w:ascii="Times New Roman" w:hAnsi="Times New Roman" w:cs="Times New Roman"/>
                  </w:rPr>
                  <w:t>Kunio</w:t>
                </w:r>
                <w:proofErr w:type="spellEnd"/>
                <w:r w:rsidRPr="00C66F37">
                  <w:rPr>
                    <w:rFonts w:ascii="Times New Roman" w:hAnsi="Times New Roman" w:cs="Times New Roman"/>
                  </w:rPr>
                  <w:t xml:space="preserve"> (1890-1954)</w:t>
                </w:r>
                <w:r>
                  <w:rPr>
                    <w:rFonts w:ascii="Times New Roman" w:hAnsi="Times New Roman" w:cs="Times New Roman"/>
                  </w:rPr>
                  <w:t xml:space="preserve"> is considered to be one of the founders of Japanese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shingeki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drama and one of the most important modern Japanese dramatists.  Through his use of imagistic language and psychological realism,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Kishida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established the “literary” school of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shingeki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theatre. </w:t>
                </w:r>
              </w:p>
              <w:p w:rsidR="0075510A" w:rsidRDefault="0075510A" w:rsidP="0075510A">
                <w:pPr>
                  <w:rPr>
                    <w:rFonts w:ascii="Times New Roman" w:hAnsi="Times New Roman" w:cs="Times New Roman"/>
                  </w:rPr>
                </w:pPr>
              </w:p>
              <w:p w:rsidR="0075510A" w:rsidRDefault="0075510A" w:rsidP="0075510A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Kishida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was born in 1890 in Tokyo Japan to a military family. He was commissioned as an officer n the Japanese army in 1912 but left two years later, disillusioned by military life.  He entered Tokyo Imperial University in 1917 in order to study French Literature.  In 1919 he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traveled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to Paris to study with French playwright Jacques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Copeau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.  </w:t>
                </w:r>
              </w:p>
              <w:p w:rsidR="0075510A" w:rsidRDefault="0075510A" w:rsidP="0075510A">
                <w:pPr>
                  <w:rPr>
                    <w:rFonts w:ascii="Times New Roman" w:hAnsi="Times New Roman" w:cs="Times New Roman"/>
                  </w:rPr>
                </w:pPr>
              </w:p>
              <w:p w:rsidR="0075510A" w:rsidRDefault="0075510A" w:rsidP="0075510A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Kishida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returned to Japan in 1923 and introduced many of the ideas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Copeau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had shown him to the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shingeki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stage.  From 1924-1929 he wrote numerous one act plays for both performance and publication; these works included Kami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fūsen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(paper Balloon, 1925),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Buranko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(the Swing, 1925) and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Ashita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wa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Tenki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(Tomorrow it will be fine, 1928).  These plays examined the emotional lives of their characters as they focused on issues of domesticity.</w:t>
                </w:r>
              </w:p>
              <w:p w:rsidR="0075510A" w:rsidRDefault="0075510A" w:rsidP="0075510A">
                <w:pPr>
                  <w:rPr>
                    <w:rFonts w:ascii="Times New Roman" w:hAnsi="Times New Roman" w:cs="Times New Roman"/>
                  </w:rPr>
                </w:pPr>
              </w:p>
              <w:p w:rsidR="0075510A" w:rsidRDefault="0075510A" w:rsidP="0075510A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lastRenderedPageBreak/>
                  <w:t xml:space="preserve">From 1929-1936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Kishida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shifted towards writing multi-act plays for the theatre.  With actor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Tomoda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Kyōsuke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and actress Tamura Akiko he founded the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Tsukijiza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(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Tsukiji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Troupe) in 1932.  This was the first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shingeki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company based on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Kishida’s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literary form of modern drama.  He also founded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Gekisaku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(playwriting) magazine in the same year, which became a platform for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Kishida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to articulate and promote his apolitical view of theatre as well as a place to promote new Japanese playwrights such as Tanaka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Chikao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and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Uchimura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Naoya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. </w:t>
                </w:r>
              </w:p>
              <w:p w:rsidR="0075510A" w:rsidRDefault="0075510A" w:rsidP="0075510A">
                <w:pPr>
                  <w:rPr>
                    <w:rFonts w:ascii="Times New Roman" w:hAnsi="Times New Roman" w:cs="Times New Roman"/>
                  </w:rPr>
                </w:pPr>
              </w:p>
              <w:p w:rsidR="0075510A" w:rsidRDefault="0075510A" w:rsidP="0075510A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In 1936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Kishida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was also made Director of Culture for the Taisei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yokusankai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(Imperial Rule Assistance Administration, IRAA</w:t>
                </w:r>
                <w:proofErr w:type="gramStart"/>
                <w:r>
                  <w:rPr>
                    <w:rFonts w:ascii="Times New Roman" w:hAnsi="Times New Roman" w:cs="Times New Roman"/>
                  </w:rPr>
                  <w:t>) which</w:t>
                </w:r>
                <w:proofErr w:type="gramEnd"/>
                <w:r>
                  <w:rPr>
                    <w:rFonts w:ascii="Times New Roman" w:hAnsi="Times New Roman" w:cs="Times New Roman"/>
                  </w:rPr>
                  <w:t xml:space="preserve"> helped to concentrate governmental power in the hands of the militarists.  He remained with the IRAA until 1942.  For many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postwar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Japanese, this has led to claims of collaboration between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Kishida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and the militarist government and thus tainted his artistic legacy. It is worth noting that the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Bungakuza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was the only major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shingeki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theatre company allowed by the wartime government to remain open; however, this probably had more to do with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Kishida’s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personal influence and the non-political nature of his work than any collaborative effort.</w:t>
                </w:r>
              </w:p>
              <w:p w:rsidR="0075510A" w:rsidRDefault="0075510A" w:rsidP="0075510A">
                <w:pPr>
                  <w:rPr>
                    <w:rFonts w:ascii="Times New Roman" w:hAnsi="Times New Roman" w:cs="Times New Roman"/>
                  </w:rPr>
                </w:pPr>
              </w:p>
              <w:p w:rsidR="0075510A" w:rsidRDefault="0075510A" w:rsidP="0075510A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After the war,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Kishida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turned toward satire as a form for expressing the disorientation and disconnection felt by many Japanese.  These included his first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postwar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play,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Hayami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onna-juku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(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Hayami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School for Girls, 1948) and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Nyonin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katsugō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(Adoration, 1949).  However his post war output was a mere shadow of his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prewar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fecundity; he wrote only five plays between 1945-1954.</w:t>
                </w:r>
              </w:p>
              <w:p w:rsidR="0075510A" w:rsidRDefault="0075510A" w:rsidP="0075510A">
                <w:pPr>
                  <w:rPr>
                    <w:rFonts w:ascii="Times New Roman" w:hAnsi="Times New Roman" w:cs="Times New Roman"/>
                  </w:rPr>
                </w:pPr>
              </w:p>
              <w:p w:rsidR="003F0D73" w:rsidRPr="0075510A" w:rsidRDefault="0075510A" w:rsidP="00C27FAB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Kishida’s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characters are trapped in emotionally desolate worlds where they struggle with a sense of paralysis and dislocation.  His works, which often feature absent or failed father figures, portray the emotional realities of the disintegration of the familial unit.  He was a key figure in the promotion of language as a critical part of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shingeki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writing, and his plays are known for their evocative, specific and powerful linguistic qualities.  The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Kishida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Prize in drama, Japan’s foremost drama award, is named for him.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A3BF077BE774B40B8651ADA5B55CDBC"/>
              </w:placeholder>
            </w:sdtPr>
            <w:sdtEndPr/>
            <w:sdtContent>
              <w:p w:rsidR="0075510A" w:rsidRDefault="0075510A" w:rsidP="0075510A"/>
              <w:p w:rsidR="003235A7" w:rsidRDefault="0075510A" w:rsidP="0075510A">
                <w:sdt>
                  <w:sdtPr>
                    <w:id w:val="76212023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Rim74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(Rimer)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10A" w:rsidRDefault="0075510A" w:rsidP="007A0D55">
      <w:pPr>
        <w:spacing w:after="0" w:line="240" w:lineRule="auto"/>
      </w:pPr>
      <w:r>
        <w:separator/>
      </w:r>
    </w:p>
  </w:endnote>
  <w:endnote w:type="continuationSeparator" w:id="0">
    <w:p w:rsidR="0075510A" w:rsidRDefault="0075510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10A" w:rsidRDefault="0075510A" w:rsidP="007A0D55">
      <w:pPr>
        <w:spacing w:after="0" w:line="240" w:lineRule="auto"/>
      </w:pPr>
      <w:r>
        <w:separator/>
      </w:r>
    </w:p>
  </w:footnote>
  <w:footnote w:type="continuationSeparator" w:id="0">
    <w:p w:rsidR="0075510A" w:rsidRDefault="0075510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10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5510A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5510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0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5510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0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BF0F00EF0E76438E9795BC32005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B545F-D25D-7D4F-8FE9-C6859661A524}"/>
      </w:docPartPr>
      <w:docPartBody>
        <w:p w:rsidR="00000000" w:rsidRDefault="004E117A">
          <w:pPr>
            <w:pStyle w:val="E3BF0F00EF0E76438E9795BC3200516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2FAA7619E2D3743BDAB6B571744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85FF7-2808-3446-B33B-13E8046C2CAE}"/>
      </w:docPartPr>
      <w:docPartBody>
        <w:p w:rsidR="00000000" w:rsidRDefault="004E117A">
          <w:pPr>
            <w:pStyle w:val="62FAA7619E2D3743BDAB6B57174433E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1495D6C447A204B8DC39EEE138FE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A8928-2BA8-294F-AA4A-051AD60656CE}"/>
      </w:docPartPr>
      <w:docPartBody>
        <w:p w:rsidR="00000000" w:rsidRDefault="004E117A">
          <w:pPr>
            <w:pStyle w:val="81495D6C447A204B8DC39EEE138FE36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1FFBD5F6F03744DBCCCE96D6F0F3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DEE3D-024E-0548-82A3-6BFB48FBE16D}"/>
      </w:docPartPr>
      <w:docPartBody>
        <w:p w:rsidR="00000000" w:rsidRDefault="004E117A">
          <w:pPr>
            <w:pStyle w:val="91FFBD5F6F03744DBCCCE96D6F0F34A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08B5B6F6E40E54D8978D1573F8A7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E5A41-A507-4442-B242-2E48EA3127C6}"/>
      </w:docPartPr>
      <w:docPartBody>
        <w:p w:rsidR="00000000" w:rsidRDefault="004E117A">
          <w:pPr>
            <w:pStyle w:val="808B5B6F6E40E54D8978D1573F8A7B3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91E19ADFBA96B4EADE8026306A72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5631D-62D6-DB4B-9F6B-240C72D37296}"/>
      </w:docPartPr>
      <w:docPartBody>
        <w:p w:rsidR="00000000" w:rsidRDefault="004E117A">
          <w:pPr>
            <w:pStyle w:val="B91E19ADFBA96B4EADE8026306A7259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E8ECDEBDB970647B27796C8279C7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8D24A-2EDB-C34C-BC99-0D773EC1B8E5}"/>
      </w:docPartPr>
      <w:docPartBody>
        <w:p w:rsidR="00000000" w:rsidRDefault="004E117A">
          <w:pPr>
            <w:pStyle w:val="EE8ECDEBDB970647B27796C8279C7F5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5463FF1FA63DB49B7168F7866A98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44D65-5A97-684F-A0A6-9AAAF4967F5E}"/>
      </w:docPartPr>
      <w:docPartBody>
        <w:p w:rsidR="00000000" w:rsidRDefault="004E117A">
          <w:pPr>
            <w:pStyle w:val="A5463FF1FA63DB49B7168F7866A98D1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4BDFE8EC705944BB6B5FC6F171FB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1AE2-1BC9-2247-8F36-08A6DF2F600D}"/>
      </w:docPartPr>
      <w:docPartBody>
        <w:p w:rsidR="00000000" w:rsidRDefault="004E117A">
          <w:pPr>
            <w:pStyle w:val="F4BDFE8EC705944BB6B5FC6F171FB0E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5F8EDF723EC684AA17D83BF54300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E4CF-03EB-E747-9BD3-0FFD923A5913}"/>
      </w:docPartPr>
      <w:docPartBody>
        <w:p w:rsidR="00000000" w:rsidRDefault="004E117A">
          <w:pPr>
            <w:pStyle w:val="75F8EDF723EC684AA17D83BF543003F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A3BF077BE774B40B8651ADA5B55C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E6C04-3F00-2C4F-AD5F-49B491B75B88}"/>
      </w:docPartPr>
      <w:docPartBody>
        <w:p w:rsidR="00000000" w:rsidRDefault="004E117A">
          <w:pPr>
            <w:pStyle w:val="EA3BF077BE774B40B8651ADA5B55CDB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3BF0F00EF0E76438E9795BC32005167">
    <w:name w:val="E3BF0F00EF0E76438E9795BC32005167"/>
  </w:style>
  <w:style w:type="paragraph" w:customStyle="1" w:styleId="62FAA7619E2D3743BDAB6B57174433E7">
    <w:name w:val="62FAA7619E2D3743BDAB6B57174433E7"/>
  </w:style>
  <w:style w:type="paragraph" w:customStyle="1" w:styleId="81495D6C447A204B8DC39EEE138FE36E">
    <w:name w:val="81495D6C447A204B8DC39EEE138FE36E"/>
  </w:style>
  <w:style w:type="paragraph" w:customStyle="1" w:styleId="91FFBD5F6F03744DBCCCE96D6F0F34A7">
    <w:name w:val="91FFBD5F6F03744DBCCCE96D6F0F34A7"/>
  </w:style>
  <w:style w:type="paragraph" w:customStyle="1" w:styleId="808B5B6F6E40E54D8978D1573F8A7B36">
    <w:name w:val="808B5B6F6E40E54D8978D1573F8A7B36"/>
  </w:style>
  <w:style w:type="paragraph" w:customStyle="1" w:styleId="B91E19ADFBA96B4EADE8026306A7259C">
    <w:name w:val="B91E19ADFBA96B4EADE8026306A7259C"/>
  </w:style>
  <w:style w:type="paragraph" w:customStyle="1" w:styleId="EE8ECDEBDB970647B27796C8279C7F57">
    <w:name w:val="EE8ECDEBDB970647B27796C8279C7F57"/>
  </w:style>
  <w:style w:type="paragraph" w:customStyle="1" w:styleId="A5463FF1FA63DB49B7168F7866A98D15">
    <w:name w:val="A5463FF1FA63DB49B7168F7866A98D15"/>
  </w:style>
  <w:style w:type="paragraph" w:customStyle="1" w:styleId="F4BDFE8EC705944BB6B5FC6F171FB0E7">
    <w:name w:val="F4BDFE8EC705944BB6B5FC6F171FB0E7"/>
  </w:style>
  <w:style w:type="paragraph" w:customStyle="1" w:styleId="75F8EDF723EC684AA17D83BF543003F1">
    <w:name w:val="75F8EDF723EC684AA17D83BF543003F1"/>
  </w:style>
  <w:style w:type="paragraph" w:customStyle="1" w:styleId="EA3BF077BE774B40B8651ADA5B55CDBC">
    <w:name w:val="EA3BF077BE774B40B8651ADA5B55CDB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3BF0F00EF0E76438E9795BC32005167">
    <w:name w:val="E3BF0F00EF0E76438E9795BC32005167"/>
  </w:style>
  <w:style w:type="paragraph" w:customStyle="1" w:styleId="62FAA7619E2D3743BDAB6B57174433E7">
    <w:name w:val="62FAA7619E2D3743BDAB6B57174433E7"/>
  </w:style>
  <w:style w:type="paragraph" w:customStyle="1" w:styleId="81495D6C447A204B8DC39EEE138FE36E">
    <w:name w:val="81495D6C447A204B8DC39EEE138FE36E"/>
  </w:style>
  <w:style w:type="paragraph" w:customStyle="1" w:styleId="91FFBD5F6F03744DBCCCE96D6F0F34A7">
    <w:name w:val="91FFBD5F6F03744DBCCCE96D6F0F34A7"/>
  </w:style>
  <w:style w:type="paragraph" w:customStyle="1" w:styleId="808B5B6F6E40E54D8978D1573F8A7B36">
    <w:name w:val="808B5B6F6E40E54D8978D1573F8A7B36"/>
  </w:style>
  <w:style w:type="paragraph" w:customStyle="1" w:styleId="B91E19ADFBA96B4EADE8026306A7259C">
    <w:name w:val="B91E19ADFBA96B4EADE8026306A7259C"/>
  </w:style>
  <w:style w:type="paragraph" w:customStyle="1" w:styleId="EE8ECDEBDB970647B27796C8279C7F57">
    <w:name w:val="EE8ECDEBDB970647B27796C8279C7F57"/>
  </w:style>
  <w:style w:type="paragraph" w:customStyle="1" w:styleId="A5463FF1FA63DB49B7168F7866A98D15">
    <w:name w:val="A5463FF1FA63DB49B7168F7866A98D15"/>
  </w:style>
  <w:style w:type="paragraph" w:customStyle="1" w:styleId="F4BDFE8EC705944BB6B5FC6F171FB0E7">
    <w:name w:val="F4BDFE8EC705944BB6B5FC6F171FB0E7"/>
  </w:style>
  <w:style w:type="paragraph" w:customStyle="1" w:styleId="75F8EDF723EC684AA17D83BF543003F1">
    <w:name w:val="75F8EDF723EC684AA17D83BF543003F1"/>
  </w:style>
  <w:style w:type="paragraph" w:customStyle="1" w:styleId="EA3BF077BE774B40B8651ADA5B55CDBC">
    <w:name w:val="EA3BF077BE774B40B8651ADA5B55CD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Rim74</b:Tag>
    <b:SourceType>Book</b:SourceType>
    <b:Guid>{D5349FDF-16A7-7D41-AB42-ABECED581DED}</b:Guid>
    <b:Title>Toward a Modern Japanese Theatre</b:Title>
    <b:Publisher>Princeton University Press</b:Publisher>
    <b:City>Princeton</b:City>
    <b:Year>1974</b:Year>
    <b:Author>
      <b:Author>
        <b:NameList>
          <b:Person>
            <b:Last>Rimer</b:Last>
            <b:First>J.</b:First>
            <b:Middle>Thomas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6F2C97A-4775-F443-9132-92C33E76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756</Words>
  <Characters>4311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2015-08-31T17:45:00Z</dcterms:created>
  <dcterms:modified xsi:type="dcterms:W3CDTF">2015-08-31T17:48:00Z</dcterms:modified>
</cp:coreProperties>
</file>