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072EAC" w14:textId="77777777" w:rsidTr="00922950">
        <w:tc>
          <w:tcPr>
            <w:tcW w:w="491" w:type="dxa"/>
            <w:vMerge w:val="restart"/>
            <w:shd w:val="clear" w:color="auto" w:fill="A6A6A6" w:themeFill="background1" w:themeFillShade="A6"/>
            <w:textDirection w:val="btLr"/>
          </w:tcPr>
          <w:p w14:paraId="134F699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EAC8F598D5B4095D61D68DA0146AB"/>
            </w:placeholder>
            <w:showingPlcHdr/>
            <w:dropDownList>
              <w:listItem w:displayText="Dr." w:value="Dr."/>
              <w:listItem w:displayText="Prof." w:value="Prof."/>
            </w:dropDownList>
          </w:sdtPr>
          <w:sdtEndPr/>
          <w:sdtContent>
            <w:tc>
              <w:tcPr>
                <w:tcW w:w="1259" w:type="dxa"/>
              </w:tcPr>
              <w:p w14:paraId="68922D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93CCF016624445ADA91676502C39CE"/>
            </w:placeholder>
            <w:text/>
          </w:sdtPr>
          <w:sdtEndPr/>
          <w:sdtContent>
            <w:tc>
              <w:tcPr>
                <w:tcW w:w="2073" w:type="dxa"/>
              </w:tcPr>
              <w:p w14:paraId="4AE8866E" w14:textId="77777777" w:rsidR="00B574C9" w:rsidRDefault="00235728" w:rsidP="00235728">
                <w:r>
                  <w:t>Alejandro</w:t>
                </w:r>
              </w:p>
            </w:tc>
          </w:sdtContent>
        </w:sdt>
        <w:sdt>
          <w:sdtPr>
            <w:alias w:val="Middle name"/>
            <w:tag w:val="authorMiddleName"/>
            <w:id w:val="-2076034781"/>
            <w:placeholder>
              <w:docPart w:val="2860A54A777BEF4E8BFFEDB1F94FAA07"/>
            </w:placeholder>
            <w:text/>
          </w:sdtPr>
          <w:sdtEndPr/>
          <w:sdtContent>
            <w:tc>
              <w:tcPr>
                <w:tcW w:w="2551" w:type="dxa"/>
              </w:tcPr>
              <w:p w14:paraId="5579F843" w14:textId="77777777" w:rsidR="00B574C9" w:rsidRDefault="00235728" w:rsidP="00235728">
                <w:proofErr w:type="spellStart"/>
                <w:r>
                  <w:t>Celedon</w:t>
                </w:r>
                <w:proofErr w:type="spellEnd"/>
              </w:p>
            </w:tc>
          </w:sdtContent>
        </w:sdt>
        <w:sdt>
          <w:sdtPr>
            <w:alias w:val="Last name"/>
            <w:tag w:val="authorLastName"/>
            <w:id w:val="-1088529830"/>
            <w:placeholder>
              <w:docPart w:val="5AE561B40528AB40B83B1FB750EC4A71"/>
            </w:placeholder>
            <w:text/>
          </w:sdtPr>
          <w:sdtEndPr/>
          <w:sdtContent>
            <w:tc>
              <w:tcPr>
                <w:tcW w:w="2642" w:type="dxa"/>
              </w:tcPr>
              <w:p w14:paraId="4335F510" w14:textId="77777777" w:rsidR="00B574C9" w:rsidRDefault="00235728" w:rsidP="00235728">
                <w:r>
                  <w:t>Forster</w:t>
                </w:r>
              </w:p>
            </w:tc>
          </w:sdtContent>
        </w:sdt>
      </w:tr>
      <w:tr w:rsidR="00B574C9" w14:paraId="2EEDC633" w14:textId="77777777" w:rsidTr="001A6A06">
        <w:trPr>
          <w:trHeight w:val="986"/>
        </w:trPr>
        <w:tc>
          <w:tcPr>
            <w:tcW w:w="491" w:type="dxa"/>
            <w:vMerge/>
            <w:shd w:val="clear" w:color="auto" w:fill="A6A6A6" w:themeFill="background1" w:themeFillShade="A6"/>
          </w:tcPr>
          <w:p w14:paraId="16963762" w14:textId="77777777" w:rsidR="00B574C9" w:rsidRPr="001A6A06" w:rsidRDefault="00B574C9" w:rsidP="00CF1542">
            <w:pPr>
              <w:jc w:val="center"/>
              <w:rPr>
                <w:b/>
                <w:color w:val="FFFFFF" w:themeColor="background1"/>
              </w:rPr>
            </w:pPr>
          </w:p>
        </w:tc>
        <w:sdt>
          <w:sdtPr>
            <w:alias w:val="Biography"/>
            <w:tag w:val="authorBiography"/>
            <w:id w:val="938807824"/>
            <w:placeholder>
              <w:docPart w:val="503C357F9F9114428695A85F5F432F6A"/>
            </w:placeholder>
            <w:showingPlcHdr/>
          </w:sdtPr>
          <w:sdtEndPr/>
          <w:sdtContent>
            <w:tc>
              <w:tcPr>
                <w:tcW w:w="8525" w:type="dxa"/>
                <w:gridSpan w:val="4"/>
              </w:tcPr>
              <w:p w14:paraId="1BD7553D" w14:textId="77777777" w:rsidR="00B574C9" w:rsidRDefault="00B574C9" w:rsidP="00922950">
                <w:r>
                  <w:rPr>
                    <w:rStyle w:val="PlaceholderText"/>
                  </w:rPr>
                  <w:t>[Enter your biography]</w:t>
                </w:r>
              </w:p>
            </w:tc>
          </w:sdtContent>
        </w:sdt>
      </w:tr>
      <w:tr w:rsidR="00B574C9" w14:paraId="205EE3A3" w14:textId="77777777" w:rsidTr="001A6A06">
        <w:trPr>
          <w:trHeight w:val="986"/>
        </w:trPr>
        <w:tc>
          <w:tcPr>
            <w:tcW w:w="491" w:type="dxa"/>
            <w:vMerge/>
            <w:shd w:val="clear" w:color="auto" w:fill="A6A6A6" w:themeFill="background1" w:themeFillShade="A6"/>
          </w:tcPr>
          <w:p w14:paraId="72D95F7A" w14:textId="77777777" w:rsidR="00B574C9" w:rsidRPr="001A6A06" w:rsidRDefault="00B574C9" w:rsidP="00CF1542">
            <w:pPr>
              <w:jc w:val="center"/>
              <w:rPr>
                <w:b/>
                <w:color w:val="FFFFFF" w:themeColor="background1"/>
              </w:rPr>
            </w:pPr>
          </w:p>
        </w:tc>
        <w:sdt>
          <w:sdtPr>
            <w:alias w:val="Affiliation"/>
            <w:tag w:val="affiliation"/>
            <w:id w:val="2012937915"/>
            <w:placeholder>
              <w:docPart w:val="62A14DE1A965654C86F5F2783D48B237"/>
            </w:placeholder>
            <w:showingPlcHdr/>
            <w:text/>
          </w:sdtPr>
          <w:sdtEndPr/>
          <w:sdtContent>
            <w:tc>
              <w:tcPr>
                <w:tcW w:w="8525" w:type="dxa"/>
                <w:gridSpan w:val="4"/>
              </w:tcPr>
              <w:p w14:paraId="1830BA11" w14:textId="77777777" w:rsidR="00B574C9" w:rsidRDefault="00B574C9" w:rsidP="00B574C9">
                <w:r>
                  <w:rPr>
                    <w:rStyle w:val="PlaceholderText"/>
                  </w:rPr>
                  <w:t>[Enter the institution with which you are affiliated]</w:t>
                </w:r>
              </w:p>
            </w:tc>
          </w:sdtContent>
        </w:sdt>
      </w:tr>
    </w:tbl>
    <w:p w14:paraId="734FA6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01FC9A" w14:textId="77777777" w:rsidTr="00244BB0">
        <w:tc>
          <w:tcPr>
            <w:tcW w:w="9016" w:type="dxa"/>
            <w:shd w:val="clear" w:color="auto" w:fill="A6A6A6" w:themeFill="background1" w:themeFillShade="A6"/>
            <w:tcMar>
              <w:top w:w="113" w:type="dxa"/>
              <w:bottom w:w="113" w:type="dxa"/>
            </w:tcMar>
          </w:tcPr>
          <w:p w14:paraId="51ABB9C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C1D40C" w14:textId="77777777" w:rsidTr="003F0D73">
        <w:sdt>
          <w:sdtPr>
            <w:alias w:val="Article headword"/>
            <w:tag w:val="articleHeadword"/>
            <w:id w:val="-361440020"/>
            <w:placeholder>
              <w:docPart w:val="5E5385BC3AEF08458D6944DB64E219B3"/>
            </w:placeholder>
            <w:text/>
          </w:sdtPr>
          <w:sdtEndPr/>
          <w:sdtContent>
            <w:tc>
              <w:tcPr>
                <w:tcW w:w="9016" w:type="dxa"/>
                <w:tcMar>
                  <w:top w:w="113" w:type="dxa"/>
                  <w:bottom w:w="113" w:type="dxa"/>
                </w:tcMar>
              </w:tcPr>
              <w:p w14:paraId="1B447178" w14:textId="77777777" w:rsidR="003F0D73" w:rsidRPr="00FB589A" w:rsidRDefault="00235728" w:rsidP="00235728">
                <w:pPr>
                  <w:rPr>
                    <w:b/>
                  </w:rPr>
                </w:pPr>
                <w:r w:rsidRPr="00235728">
                  <w:t>Martinez, Juan (1901-1971)</w:t>
                </w:r>
              </w:p>
            </w:tc>
          </w:sdtContent>
        </w:sdt>
      </w:tr>
      <w:tr w:rsidR="00464699" w14:paraId="3C3CDE05" w14:textId="77777777" w:rsidTr="00235728">
        <w:sdt>
          <w:sdtPr>
            <w:alias w:val="Variant headwords"/>
            <w:tag w:val="variantHeadwords"/>
            <w:id w:val="173464402"/>
            <w:placeholder>
              <w:docPart w:val="1C9F071CD148E344A62C5597692090A2"/>
            </w:placeholder>
            <w:showingPlcHdr/>
          </w:sdtPr>
          <w:sdtEndPr/>
          <w:sdtContent>
            <w:tc>
              <w:tcPr>
                <w:tcW w:w="9016" w:type="dxa"/>
                <w:tcMar>
                  <w:top w:w="113" w:type="dxa"/>
                  <w:bottom w:w="113" w:type="dxa"/>
                </w:tcMar>
              </w:tcPr>
              <w:p w14:paraId="45F0A6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D7376E" w14:textId="77777777" w:rsidTr="003F0D73">
        <w:sdt>
          <w:sdtPr>
            <w:alias w:val="Abstract"/>
            <w:tag w:val="abstract"/>
            <w:id w:val="-635871867"/>
            <w:placeholder>
              <w:docPart w:val="9496225814B5C748ADB4B8F0455621DF"/>
            </w:placeholder>
          </w:sdtPr>
          <w:sdtEndPr/>
          <w:sdtContent>
            <w:tc>
              <w:tcPr>
                <w:tcW w:w="9016" w:type="dxa"/>
                <w:tcMar>
                  <w:top w:w="113" w:type="dxa"/>
                  <w:bottom w:w="113" w:type="dxa"/>
                </w:tcMar>
              </w:tcPr>
              <w:p w14:paraId="061E38D7" w14:textId="77777777" w:rsidR="00235728" w:rsidRPr="001F40AF" w:rsidRDefault="00235728" w:rsidP="00235728">
                <w:r w:rsidRPr="001F40AF">
                  <w:t xml:space="preserve">Juan Martinez Gutierrez arrived to Chile with his family from Spain in 1909. He studied Architecture (1918) at the University of Chile, and trained in parallel in the Faculty of Arts. His professional life was always tied to this institution, first as Professor, then as Director of the School, and eventually as Dean of the Faculty of Architecture. There, he run and participated in two reforms to the teaching of the discipline, in 1933 and 1946 respectively. In a three-years visit to Europe (1928-31) he absorbs the work of renowned architects of the time, such as van der </w:t>
                </w:r>
                <w:proofErr w:type="spellStart"/>
                <w:r w:rsidRPr="001F40AF">
                  <w:t>Rohe</w:t>
                </w:r>
                <w:proofErr w:type="spellEnd"/>
                <w:r w:rsidRPr="001F40AF">
                  <w:t xml:space="preserve">, Behrens, Le Corbusier and Gropius, what influenced his own architectural production, and by means of it, the Chilean architectural scene. </w:t>
                </w:r>
              </w:p>
              <w:p w14:paraId="50774D79" w14:textId="77777777" w:rsidR="00235728" w:rsidRPr="001F40AF" w:rsidRDefault="00235728" w:rsidP="00235728"/>
              <w:p w14:paraId="0BE3EBBC" w14:textId="77777777" w:rsidR="00E85A05" w:rsidRPr="001F40AF" w:rsidRDefault="00235728" w:rsidP="00235728">
                <w:r w:rsidRPr="001F40AF">
                  <w:t>The core of his design work developed between the thirties and the fifties, consisting in a large number of public buildings, which stand for the construction of the identity of the emergent modern republic. Many of his buildings are related to education and culture, especially by way of liberal institutions such as the University of Chile.</w:t>
                </w:r>
                <w:r w:rsidRPr="001F40AF">
                  <w:rPr>
                    <w:i/>
                  </w:rPr>
                  <w:t xml:space="preserve"> </w:t>
                </w:r>
                <w:r w:rsidRPr="001F40AF">
                  <w:t>Although slightly neoclassical in appearance, his architecture represents a transition between traditional values and the embracement of modern ones: the blunt aesthetic in the use of concrete, the functional values and the image of monumentality has proved to be enduring.</w:t>
                </w:r>
              </w:p>
            </w:tc>
          </w:sdtContent>
        </w:sdt>
      </w:tr>
      <w:tr w:rsidR="003F0D73" w14:paraId="4CA6F9F4" w14:textId="77777777" w:rsidTr="003F0D73">
        <w:sdt>
          <w:sdtPr>
            <w:alias w:val="Article text"/>
            <w:tag w:val="articleText"/>
            <w:id w:val="634067588"/>
            <w:placeholder>
              <w:docPart w:val="84345237CEA52241B5D7DC99BA1871C3"/>
            </w:placeholder>
          </w:sdtPr>
          <w:sdtEndPr/>
          <w:sdtContent>
            <w:tc>
              <w:tcPr>
                <w:tcW w:w="9016" w:type="dxa"/>
                <w:tcMar>
                  <w:top w:w="113" w:type="dxa"/>
                  <w:bottom w:w="113" w:type="dxa"/>
                </w:tcMar>
              </w:tcPr>
              <w:p w14:paraId="78765046" w14:textId="6114B280" w:rsidR="00235728" w:rsidRPr="001F40AF" w:rsidRDefault="00235728" w:rsidP="00235728">
                <w:r w:rsidRPr="001F40AF">
                  <w:t xml:space="preserve">Juan Martinez Gutierrez arrived to Chile with his family from Spain in 1909. He studied Architecture (1918) at the University of Chile, and trained in parallel in the Faculty of Arts. His professional life was always tied to this institution, first as Professor, then as Director of the School, and eventually as Dean of the Faculty of Architecture. There, he run and participated in two reforms to the teaching of the discipline, in 1933 and 1946 respectively. In a three-years visit to Europe (1928-31) he absorbs the work of renowned architects of the time, such as van der </w:t>
                </w:r>
                <w:proofErr w:type="spellStart"/>
                <w:r w:rsidRPr="001F40AF">
                  <w:t>Rohe</w:t>
                </w:r>
                <w:proofErr w:type="spellEnd"/>
                <w:r w:rsidRPr="001F40AF">
                  <w:t xml:space="preserve">, Behrens, Le Corbusier and Gropius, what influenced his own architectural production, and by means of it, the Chilean architectural scene. </w:t>
                </w:r>
              </w:p>
              <w:p w14:paraId="6DF27B0C" w14:textId="77777777" w:rsidR="00235728" w:rsidRPr="001F40AF" w:rsidRDefault="00235728" w:rsidP="00235728"/>
              <w:p w14:paraId="0A6771AD" w14:textId="77777777" w:rsidR="00235728" w:rsidRPr="001F40AF" w:rsidRDefault="00235728" w:rsidP="00235728">
                <w:r w:rsidRPr="001F40AF">
                  <w:t>The core of his design work developed between the thirties and the fifties, consisting in a large number of public buildings, which stand for the construction of the identity of the emergent modern republic. Many of his buildings are related to education and culture, especially by way of liberal institutions such as the University of Chile.</w:t>
                </w:r>
                <w:r w:rsidRPr="001F40AF">
                  <w:rPr>
                    <w:i/>
                  </w:rPr>
                  <w:t xml:space="preserve"> </w:t>
                </w:r>
                <w:r w:rsidRPr="001F40AF">
                  <w:t xml:space="preserve">Although slightly neoclassical in appearance, his architecture represents a transition between traditional values and the embracement of modern ones: the blunt aesthetic in the use of concrete, the functional values and the image of monumentality has proved to be enduring. One of his first commissions was the adjudication of a public competition in 1927. The assignment was the construction of the Chilean Pavilion for the </w:t>
                </w:r>
                <w:proofErr w:type="spellStart"/>
                <w:r w:rsidRPr="001F40AF">
                  <w:t>Iberoamerican</w:t>
                </w:r>
                <w:proofErr w:type="spellEnd"/>
                <w:r w:rsidRPr="001F40AF">
                  <w:t xml:space="preserve"> Exhibition to be held in Seville, Spain. The avant-garde proposal was erected in </w:t>
                </w:r>
                <w:r w:rsidRPr="001F40AF">
                  <w:lastRenderedPageBreak/>
                  <w:t>1929 and attempted to present an image of the country as ‘civilized.’ In opposition to the other (rather historicist) entries, Martinez employed the metaphor of Los Andes Mountain Range to distance the tropical image of Latin America for one based on the geographical determinism of the country.</w:t>
                </w:r>
                <w:r w:rsidRPr="001F40AF">
                  <w:rPr>
                    <w:rStyle w:val="FootnoteReference"/>
                  </w:rPr>
                  <w:t xml:space="preserve"> </w:t>
                </w:r>
                <w:r w:rsidRPr="001F40AF">
                  <w:rPr>
                    <w:rStyle w:val="FootnoteReference"/>
                  </w:rPr>
                  <w:footnoteReference w:id="1"/>
                </w:r>
                <w:r w:rsidRPr="001F40AF">
                  <w:t xml:space="preserve"> This pursuit for a Chilean modern identity accompanied his later works.</w:t>
                </w:r>
              </w:p>
              <w:p w14:paraId="3D80A621" w14:textId="77777777" w:rsidR="00235728" w:rsidRDefault="00235728" w:rsidP="00235728"/>
              <w:p w14:paraId="4D491B8C" w14:textId="77777777" w:rsidR="0094737D" w:rsidRDefault="0094737D" w:rsidP="00BB6D1D">
                <w:proofErr w:type="spellStart"/>
                <w:r>
                  <w:t>File</w:t>
                </w:r>
                <w:proofErr w:type="gramStart"/>
                <w:r>
                  <w:t>:FacultyOfLaw.jpg</w:t>
                </w:r>
                <w:proofErr w:type="spellEnd"/>
                <w:proofErr w:type="gramEnd"/>
              </w:p>
              <w:p w14:paraId="7573C8E0" w14:textId="77777777" w:rsidR="0094737D" w:rsidRPr="00F36937" w:rsidRDefault="0094737D" w:rsidP="00BB6D1D">
                <w:pPr>
                  <w:pStyle w:val="Caption"/>
                  <w:spacing w:after="0"/>
                </w:pPr>
                <w:r>
                  <w:t xml:space="preserve">Figure </w:t>
                </w:r>
                <w:fldSimple w:instr=" SEQ Figure \* ARABIC ">
                  <w:r>
                    <w:rPr>
                      <w:noProof/>
                    </w:rPr>
                    <w:t>1</w:t>
                  </w:r>
                </w:fldSimple>
                <w:r>
                  <w:t xml:space="preserve"> Faculty of Law, University of Chile -- Juan Martinez (1938)</w:t>
                </w:r>
              </w:p>
              <w:p w14:paraId="55E22E3D" w14:textId="01002C37" w:rsidR="0094737D" w:rsidRDefault="0094737D" w:rsidP="00BB6D1D">
                <w:r>
                  <w:t xml:space="preserve">Source: </w:t>
                </w:r>
                <w:proofErr w:type="spellStart"/>
                <w:r w:rsidRPr="00881380">
                  <w:t>Archivo</w:t>
                </w:r>
                <w:proofErr w:type="spellEnd"/>
                <w:r w:rsidRPr="00881380">
                  <w:t xml:space="preserve"> del </w:t>
                </w:r>
                <w:proofErr w:type="spellStart"/>
                <w:r w:rsidRPr="00881380">
                  <w:t>Instituto</w:t>
                </w:r>
                <w:proofErr w:type="spellEnd"/>
                <w:r w:rsidRPr="00881380">
                  <w:t xml:space="preserve"> de </w:t>
                </w:r>
                <w:proofErr w:type="spellStart"/>
                <w:r w:rsidRPr="00881380">
                  <w:t>Historia</w:t>
                </w:r>
                <w:proofErr w:type="spellEnd"/>
                <w:r w:rsidRPr="00881380">
                  <w:t xml:space="preserve"> y </w:t>
                </w:r>
                <w:proofErr w:type="spellStart"/>
                <w:r w:rsidRPr="00881380">
                  <w:t>Patrimonio</w:t>
                </w:r>
                <w:proofErr w:type="spellEnd"/>
                <w:r w:rsidRPr="00881380">
                  <w:t xml:space="preserve"> de la FAU y al </w:t>
                </w:r>
                <w:proofErr w:type="spellStart"/>
                <w:r w:rsidRPr="00881380">
                  <w:t>Archivo</w:t>
                </w:r>
                <w:proofErr w:type="spellEnd"/>
                <w:r w:rsidRPr="00881380">
                  <w:t xml:space="preserve"> Personal del </w:t>
                </w:r>
                <w:proofErr w:type="spellStart"/>
                <w:r w:rsidRPr="00881380">
                  <w:t>Prof</w:t>
                </w:r>
                <w:r w:rsidR="00BB6D1D">
                  <w:t>esor</w:t>
                </w:r>
                <w:proofErr w:type="spellEnd"/>
                <w:r w:rsidR="00BB6D1D">
                  <w:t xml:space="preserve"> de la FAU, Ignacio Salinas</w:t>
                </w:r>
                <w:r>
                  <w:t>.</w:t>
                </w:r>
              </w:p>
              <w:p w14:paraId="714096B2" w14:textId="77777777" w:rsidR="0094737D" w:rsidRPr="001F40AF" w:rsidRDefault="0094737D" w:rsidP="00235728"/>
              <w:p w14:paraId="0B72273E" w14:textId="77777777" w:rsidR="00235728" w:rsidRPr="001F40AF" w:rsidRDefault="00235728" w:rsidP="00235728">
                <w:r w:rsidRPr="001F40AF">
                  <w:t xml:space="preserve">The Faculty of Law of the University of Chile (1934-38) is one of the most recognized of his works, located in the city centre of the city of Santiago between the </w:t>
                </w:r>
                <w:proofErr w:type="spellStart"/>
                <w:r w:rsidRPr="001F40AF">
                  <w:t>Mapocho</w:t>
                </w:r>
                <w:proofErr w:type="spellEnd"/>
                <w:r w:rsidRPr="001F40AF">
                  <w:t xml:space="preserve"> River and San Cristobal Hill. The building, while carefully considered its privileged situation and local conditions, revised and revived traditional archetypical forms, such as the colonnade-facade, and the double-high access hall, but by means of a formal simplicity and lack of decoration representative of all his oeuvre. In 1943 he designed the Military School located in Las </w:t>
                </w:r>
                <w:proofErr w:type="spellStart"/>
                <w:r w:rsidRPr="001F40AF">
                  <w:t>Condes</w:t>
                </w:r>
                <w:proofErr w:type="spellEnd"/>
                <w:r w:rsidRPr="001F40AF">
                  <w:t xml:space="preserve">, Santiago, which was the first building constructed in Chile with exposed concrete. He is later commissioned with the reconstruction of the Faculty of Medicine of the University of Chile, located in </w:t>
                </w:r>
                <w:proofErr w:type="spellStart"/>
                <w:r w:rsidRPr="001F40AF">
                  <w:t>Independencia</w:t>
                </w:r>
                <w:proofErr w:type="spellEnd"/>
                <w:r w:rsidRPr="001F40AF">
                  <w:t>, Santiago, constructed between 1952 and 1960.</w:t>
                </w:r>
                <w:r w:rsidRPr="001F40AF">
                  <w:rPr>
                    <w:rStyle w:val="FootnoteReference"/>
                  </w:rPr>
                  <w:footnoteReference w:id="2"/>
                </w:r>
                <w:r w:rsidRPr="001F40AF">
                  <w:t xml:space="preserve"> The building became the place to test the recent academic reform of the Faculty of Architecture in a real problem. It rationally solved a highly complex programme including the internal connection with the Hospital ‘José </w:t>
                </w:r>
                <w:proofErr w:type="spellStart"/>
                <w:r w:rsidRPr="001F40AF">
                  <w:t>Joaquín</w:t>
                </w:r>
                <w:proofErr w:type="spellEnd"/>
                <w:r w:rsidRPr="001F40AF">
                  <w:t xml:space="preserve"> Aguirre,’ setting forth the idea of a future Campus. Pioneer in the use of concrete is also the Church ‘</w:t>
                </w:r>
                <w:proofErr w:type="spellStart"/>
                <w:r w:rsidRPr="001F40AF">
                  <w:t>Templo</w:t>
                </w:r>
                <w:proofErr w:type="spellEnd"/>
                <w:r w:rsidRPr="001F40AF">
                  <w:t xml:space="preserve"> </w:t>
                </w:r>
                <w:proofErr w:type="spellStart"/>
                <w:r w:rsidRPr="001F40AF">
                  <w:t>Votivo</w:t>
                </w:r>
                <w:proofErr w:type="spellEnd"/>
                <w:r w:rsidRPr="001F40AF">
                  <w:t xml:space="preserve"> de </w:t>
                </w:r>
                <w:proofErr w:type="spellStart"/>
                <w:r w:rsidRPr="001F40AF">
                  <w:t>Maipu</w:t>
                </w:r>
                <w:proofErr w:type="spellEnd"/>
                <w:r w:rsidRPr="001F40AF">
                  <w:t xml:space="preserve">,’ inaugurated in 1974, and commissioned through an international competition. The project is a monumental complex of ninety-meters-high that impacts in the skyline of the city with the sculptural forms. </w:t>
                </w:r>
              </w:p>
              <w:p w14:paraId="3558348A" w14:textId="77777777" w:rsidR="00235728" w:rsidRPr="001F40AF" w:rsidRDefault="00235728" w:rsidP="00235728"/>
              <w:p w14:paraId="13E462C2" w14:textId="77777777" w:rsidR="00235728" w:rsidRPr="001F40AF" w:rsidRDefault="00235728" w:rsidP="00235728">
                <w:r w:rsidRPr="001F40AF">
                  <w:t xml:space="preserve">Martinez’ emblematic buildings, spread along different districts of the capital, are today recognized landmarks, compulsory referents of the architecture of the city, and symbols of the construction of the modern republic in the first half of the twentieth century. His oeuvre belongs to a series of works, which represents a tension between tradition and modernity, a duality in the architectural thinking of the first half of the century in Chile. </w:t>
                </w:r>
              </w:p>
              <w:p w14:paraId="3BAD7109" w14:textId="77777777" w:rsidR="00235728" w:rsidRPr="001F40AF" w:rsidRDefault="00235728" w:rsidP="00235728"/>
              <w:p w14:paraId="07D647D4" w14:textId="77777777" w:rsidR="00235728" w:rsidRPr="001F40AF" w:rsidRDefault="00235728" w:rsidP="00C27FAB">
                <w:r w:rsidRPr="001F40AF">
                  <w:t>He is appointed president of the Chilean School of Architects in 1952, and became the first architect to be awarded with the Architectural National Award in 1969. The architect and painter died two years later.</w:t>
                </w:r>
              </w:p>
              <w:p w14:paraId="428E5686" w14:textId="77777777" w:rsidR="00235728" w:rsidRPr="001F40AF" w:rsidRDefault="00235728" w:rsidP="00C27FAB"/>
              <w:p w14:paraId="699A2998" w14:textId="0BDC1A7F" w:rsidR="00235728" w:rsidRPr="001F40AF" w:rsidRDefault="00BB6D1D" w:rsidP="00BB6D1D">
                <w:pPr>
                  <w:pStyle w:val="Heading1"/>
                </w:pPr>
                <w:r>
                  <w:t>List of W</w:t>
                </w:r>
                <w:r w:rsidR="00235728" w:rsidRPr="001F40AF">
                  <w:t>orks</w:t>
                </w:r>
                <w:r>
                  <w:t>:</w:t>
                </w:r>
              </w:p>
              <w:p w14:paraId="5A3AA108" w14:textId="77777777" w:rsidR="00235728" w:rsidRPr="001F40AF" w:rsidRDefault="00235728" w:rsidP="00235728">
                <w:pPr>
                  <w:pStyle w:val="Authornote"/>
                </w:pPr>
              </w:p>
              <w:p w14:paraId="16409091" w14:textId="77777777" w:rsidR="00235728" w:rsidRPr="001F40AF" w:rsidRDefault="00235728" w:rsidP="00BB6D1D">
                <w:r w:rsidRPr="001F40AF">
                  <w:t xml:space="preserve">1929 </w:t>
                </w:r>
                <w:r w:rsidRPr="001F40AF">
                  <w:tab/>
                  <w:t xml:space="preserve">Chilean Pavilion for the </w:t>
                </w:r>
                <w:proofErr w:type="spellStart"/>
                <w:r w:rsidRPr="001F40AF">
                  <w:t>Iberoamerican</w:t>
                </w:r>
                <w:proofErr w:type="spellEnd"/>
                <w:r w:rsidRPr="001F40AF">
                  <w:t xml:space="preserve"> Exhibition </w:t>
                </w:r>
              </w:p>
              <w:p w14:paraId="45F6CA4A" w14:textId="77777777" w:rsidR="00235728" w:rsidRPr="001F40AF" w:rsidRDefault="00235728" w:rsidP="00BB6D1D">
                <w:r w:rsidRPr="001F40AF">
                  <w:t>1938</w:t>
                </w:r>
                <w:r w:rsidRPr="001F40AF">
                  <w:tab/>
                  <w:t>Faculty of Law University of Chile</w:t>
                </w:r>
              </w:p>
              <w:p w14:paraId="27BB5AE4" w14:textId="77777777" w:rsidR="00235728" w:rsidRPr="001F40AF" w:rsidRDefault="00235728" w:rsidP="00BB6D1D">
                <w:r w:rsidRPr="001F40AF">
                  <w:t>1943</w:t>
                </w:r>
                <w:r w:rsidRPr="001F40AF">
                  <w:tab/>
                  <w:t>Military School</w:t>
                </w:r>
              </w:p>
              <w:p w14:paraId="599AA6C8" w14:textId="77777777" w:rsidR="00235728" w:rsidRPr="001F40AF" w:rsidRDefault="00235728" w:rsidP="00BB6D1D">
                <w:r w:rsidRPr="001F40AF">
                  <w:t>1960</w:t>
                </w:r>
                <w:r w:rsidRPr="001F40AF">
                  <w:tab/>
                  <w:t>Faculty of Medicine University of Chile</w:t>
                </w:r>
              </w:p>
              <w:p w14:paraId="376F8751" w14:textId="17B492EC" w:rsidR="003F0D73" w:rsidRPr="001F40AF" w:rsidRDefault="00235728" w:rsidP="00C27FAB">
                <w:r w:rsidRPr="001F40AF">
                  <w:t xml:space="preserve">1974  </w:t>
                </w:r>
                <w:r w:rsidRPr="001F40AF">
                  <w:tab/>
                </w:r>
                <w:proofErr w:type="spellStart"/>
                <w:r w:rsidRPr="001F40AF">
                  <w:t>Templo</w:t>
                </w:r>
                <w:proofErr w:type="spellEnd"/>
                <w:r w:rsidRPr="001F40AF">
                  <w:t xml:space="preserve"> </w:t>
                </w:r>
                <w:proofErr w:type="spellStart"/>
                <w:r w:rsidRPr="001F40AF">
                  <w:t>Votivo</w:t>
                </w:r>
                <w:proofErr w:type="spellEnd"/>
                <w:r w:rsidRPr="001F40AF">
                  <w:t xml:space="preserve"> de </w:t>
                </w:r>
                <w:proofErr w:type="spellStart"/>
                <w:r w:rsidRPr="001F40AF">
                  <w:t>Maipú</w:t>
                </w:r>
                <w:proofErr w:type="spellEnd"/>
                <w:r w:rsidRPr="001F40AF">
                  <w:t xml:space="preserve"> - Church</w:t>
                </w:r>
              </w:p>
            </w:tc>
            <w:bookmarkStart w:id="0" w:name="_GoBack" w:displacedByCustomXml="next"/>
            <w:bookmarkEnd w:id="0" w:displacedByCustomXml="next"/>
          </w:sdtContent>
        </w:sdt>
      </w:tr>
      <w:tr w:rsidR="003235A7" w14:paraId="50C64557" w14:textId="77777777" w:rsidTr="003235A7">
        <w:tc>
          <w:tcPr>
            <w:tcW w:w="9016" w:type="dxa"/>
          </w:tcPr>
          <w:p w14:paraId="3CCFE31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ADD17052015904594AA1035B964AE61"/>
              </w:placeholder>
            </w:sdtPr>
            <w:sdtEndPr/>
            <w:sdtContent>
              <w:p w14:paraId="5E01AE33" w14:textId="791CEA76" w:rsidR="00235728" w:rsidRDefault="00BB6D1D" w:rsidP="00235728">
                <w:sdt>
                  <w:sdtPr>
                    <w:id w:val="625123436"/>
                    <w:citation/>
                  </w:sdtPr>
                  <w:sdtEndPr/>
                  <w:sdtContent>
                    <w:r w:rsidR="00235728">
                      <w:fldChar w:fldCharType="begin"/>
                    </w:r>
                    <w:r w:rsidR="00235728">
                      <w:rPr>
                        <w:lang w:val="en-US"/>
                      </w:rPr>
                      <w:instrText xml:space="preserve">CITATION 1Ag04 \l 1033 </w:instrText>
                    </w:r>
                    <w:r w:rsidR="00235728">
                      <w:fldChar w:fldCharType="separate"/>
                    </w:r>
                    <w:r w:rsidR="00235728">
                      <w:rPr>
                        <w:noProof/>
                        <w:lang w:val="en-US"/>
                      </w:rPr>
                      <w:t>(Aguirre)</w:t>
                    </w:r>
                    <w:r w:rsidR="00235728">
                      <w:fldChar w:fldCharType="end"/>
                    </w:r>
                  </w:sdtContent>
                </w:sdt>
              </w:p>
              <w:p w14:paraId="0184BABD" w14:textId="77777777" w:rsidR="00235728" w:rsidRDefault="00235728" w:rsidP="00235728"/>
              <w:p w14:paraId="5BFCA0D4" w14:textId="77777777" w:rsidR="00235728" w:rsidRDefault="00BB6D1D" w:rsidP="00235728">
                <w:sdt>
                  <w:sdtPr>
                    <w:id w:val="-1364974469"/>
                    <w:citation/>
                  </w:sdtPr>
                  <w:sdtEndPr/>
                  <w:sdtContent>
                    <w:r w:rsidR="00235728">
                      <w:fldChar w:fldCharType="begin"/>
                    </w:r>
                    <w:r w:rsidR="00235728">
                      <w:rPr>
                        <w:lang w:val="en-US"/>
                      </w:rPr>
                      <w:instrText xml:space="preserve"> CITATION Bas99 \l 1033 </w:instrText>
                    </w:r>
                    <w:r w:rsidR="00235728">
                      <w:fldChar w:fldCharType="separate"/>
                    </w:r>
                    <w:r w:rsidR="00235728">
                      <w:rPr>
                        <w:noProof/>
                        <w:lang w:val="en-US"/>
                      </w:rPr>
                      <w:t>(Basáez)</w:t>
                    </w:r>
                    <w:r w:rsidR="00235728">
                      <w:fldChar w:fldCharType="end"/>
                    </w:r>
                  </w:sdtContent>
                </w:sdt>
              </w:p>
              <w:p w14:paraId="05B2B964" w14:textId="77777777" w:rsidR="00235728" w:rsidRDefault="00235728" w:rsidP="00235728"/>
              <w:p w14:paraId="347EDE23" w14:textId="77777777" w:rsidR="00235728" w:rsidRDefault="00BB6D1D" w:rsidP="00235728">
                <w:sdt>
                  <w:sdtPr>
                    <w:id w:val="-1906822956"/>
                    <w:citation/>
                  </w:sdtPr>
                  <w:sdtEndPr/>
                  <w:sdtContent>
                    <w:r w:rsidR="00235728">
                      <w:fldChar w:fldCharType="begin"/>
                    </w:r>
                    <w:r w:rsidR="00235728">
                      <w:rPr>
                        <w:lang w:val="en-US"/>
                      </w:rPr>
                      <w:instrText xml:space="preserve"> CITATION Che13 \l 1033 </w:instrText>
                    </w:r>
                    <w:r w:rsidR="00235728">
                      <w:fldChar w:fldCharType="separate"/>
                    </w:r>
                    <w:r w:rsidR="00235728">
                      <w:rPr>
                        <w:noProof/>
                        <w:lang w:val="en-US"/>
                      </w:rPr>
                      <w:t>(Cheyre)</w:t>
                    </w:r>
                    <w:r w:rsidR="00235728">
                      <w:fldChar w:fldCharType="end"/>
                    </w:r>
                  </w:sdtContent>
                </w:sdt>
              </w:p>
              <w:p w14:paraId="021CB006" w14:textId="77777777" w:rsidR="001F40AF" w:rsidRDefault="001F40AF" w:rsidP="00235728"/>
              <w:p w14:paraId="21997859" w14:textId="77777777" w:rsidR="001F40AF" w:rsidRDefault="00BB6D1D" w:rsidP="00235728">
                <w:sdt>
                  <w:sdtPr>
                    <w:id w:val="393010670"/>
                    <w:citation/>
                  </w:sdtPr>
                  <w:sdtEndPr/>
                  <w:sdtContent>
                    <w:r w:rsidR="001F40AF">
                      <w:fldChar w:fldCharType="begin"/>
                    </w:r>
                    <w:r w:rsidR="001F40AF">
                      <w:rPr>
                        <w:lang w:val="en-US"/>
                      </w:rPr>
                      <w:instrText xml:space="preserve"> CITATION Muñ87 \l 1033 </w:instrText>
                    </w:r>
                    <w:r w:rsidR="001F40AF">
                      <w:fldChar w:fldCharType="separate"/>
                    </w:r>
                    <w:r w:rsidR="001F40AF">
                      <w:rPr>
                        <w:noProof/>
                        <w:lang w:val="en-US"/>
                      </w:rPr>
                      <w:t>(Muñoz)</w:t>
                    </w:r>
                    <w:r w:rsidR="001F40AF">
                      <w:fldChar w:fldCharType="end"/>
                    </w:r>
                  </w:sdtContent>
                </w:sdt>
              </w:p>
              <w:p w14:paraId="17AAC195" w14:textId="77777777" w:rsidR="00235728" w:rsidRDefault="00235728" w:rsidP="00235728"/>
              <w:p w14:paraId="0CD1340B" w14:textId="77777777" w:rsidR="003235A7" w:rsidRDefault="00BB6D1D" w:rsidP="0094737D">
                <w:pPr>
                  <w:keepNext/>
                </w:pPr>
                <w:sdt>
                  <w:sdtPr>
                    <w:id w:val="-1975751346"/>
                    <w:citation/>
                  </w:sdtPr>
                  <w:sdtEndPr/>
                  <w:sdtContent>
                    <w:r w:rsidR="00235728">
                      <w:fldChar w:fldCharType="begin"/>
                    </w:r>
                    <w:r w:rsidR="00235728">
                      <w:rPr>
                        <w:lang w:val="en-US"/>
                      </w:rPr>
                      <w:instrText xml:space="preserve"> CITATION Str96 \l 1033 </w:instrText>
                    </w:r>
                    <w:r w:rsidR="00235728">
                      <w:fldChar w:fldCharType="separate"/>
                    </w:r>
                    <w:r w:rsidR="00235728">
                      <w:rPr>
                        <w:noProof/>
                        <w:lang w:val="en-US"/>
                      </w:rPr>
                      <w:t>(Strabucchi and Torrent)</w:t>
                    </w:r>
                    <w:r w:rsidR="00235728">
                      <w:fldChar w:fldCharType="end"/>
                    </w:r>
                  </w:sdtContent>
                </w:sdt>
              </w:p>
            </w:sdtContent>
          </w:sdt>
        </w:tc>
      </w:tr>
    </w:tbl>
    <w:p w14:paraId="615EEF0C" w14:textId="13265D5F" w:rsidR="00C27FAB" w:rsidRPr="00F36937" w:rsidRDefault="00C27FAB" w:rsidP="0094737D">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12947" w14:textId="77777777" w:rsidR="00235728" w:rsidRDefault="00235728" w:rsidP="007A0D55">
      <w:pPr>
        <w:spacing w:after="0" w:line="240" w:lineRule="auto"/>
      </w:pPr>
      <w:r>
        <w:separator/>
      </w:r>
    </w:p>
  </w:endnote>
  <w:endnote w:type="continuationSeparator" w:id="0">
    <w:p w14:paraId="02C6861D" w14:textId="77777777" w:rsidR="00235728" w:rsidRDefault="002357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59467" w14:textId="77777777" w:rsidR="00235728" w:rsidRDefault="00235728" w:rsidP="007A0D55">
      <w:pPr>
        <w:spacing w:after="0" w:line="240" w:lineRule="auto"/>
      </w:pPr>
      <w:r>
        <w:separator/>
      </w:r>
    </w:p>
  </w:footnote>
  <w:footnote w:type="continuationSeparator" w:id="0">
    <w:p w14:paraId="5080833A" w14:textId="77777777" w:rsidR="00235728" w:rsidRDefault="00235728" w:rsidP="007A0D55">
      <w:pPr>
        <w:spacing w:after="0" w:line="240" w:lineRule="auto"/>
      </w:pPr>
      <w:r>
        <w:continuationSeparator/>
      </w:r>
    </w:p>
  </w:footnote>
  <w:footnote w:id="1">
    <w:p w14:paraId="671E8EA5" w14:textId="5F4A7EE6" w:rsidR="00235728" w:rsidRPr="00BB6D1D" w:rsidRDefault="00235728" w:rsidP="00235728">
      <w:pPr>
        <w:rPr>
          <w:rFonts w:ascii="Calibri" w:hAnsi="Calibri"/>
        </w:rPr>
      </w:pPr>
      <w:r w:rsidRPr="00BB6D1D">
        <w:rPr>
          <w:rStyle w:val="FootnoteReference"/>
          <w:rFonts w:ascii="Calibri" w:hAnsi="Calibri"/>
        </w:rPr>
        <w:footnoteRef/>
      </w:r>
      <w:r w:rsidRPr="00BB6D1D">
        <w:rPr>
          <w:rFonts w:ascii="Calibri" w:hAnsi="Calibri"/>
        </w:rPr>
        <w:t xml:space="preserve"> For an </w:t>
      </w:r>
      <w:r w:rsidR="00BB6D1D" w:rsidRPr="00BB6D1D">
        <w:rPr>
          <w:rFonts w:ascii="Calibri" w:hAnsi="Calibri"/>
        </w:rPr>
        <w:t>expansion</w:t>
      </w:r>
      <w:r w:rsidRPr="00BB6D1D">
        <w:rPr>
          <w:rFonts w:ascii="Calibri" w:hAnsi="Calibri"/>
        </w:rPr>
        <w:t xml:space="preserve"> of this argument </w:t>
      </w:r>
      <w:proofErr w:type="gramStart"/>
      <w:r w:rsidRPr="00BB6D1D">
        <w:rPr>
          <w:rFonts w:ascii="Calibri" w:hAnsi="Calibri"/>
        </w:rPr>
        <w:t xml:space="preserve">see  </w:t>
      </w:r>
      <w:proofErr w:type="spellStart"/>
      <w:r w:rsidRPr="00BB6D1D">
        <w:rPr>
          <w:rFonts w:ascii="Calibri" w:hAnsi="Calibri"/>
        </w:rPr>
        <w:t>Dümmer</w:t>
      </w:r>
      <w:proofErr w:type="spellEnd"/>
      <w:proofErr w:type="gramEnd"/>
      <w:r w:rsidRPr="00BB6D1D">
        <w:rPr>
          <w:rFonts w:ascii="Calibri" w:hAnsi="Calibri"/>
        </w:rPr>
        <w:t xml:space="preserve">, S. (2009) </w:t>
      </w:r>
      <w:proofErr w:type="spellStart"/>
      <w:r w:rsidRPr="00BB6D1D">
        <w:rPr>
          <w:rFonts w:ascii="Calibri" w:hAnsi="Calibri"/>
        </w:rPr>
        <w:t>Metáforas</w:t>
      </w:r>
      <w:proofErr w:type="spellEnd"/>
      <w:r w:rsidRPr="00BB6D1D">
        <w:rPr>
          <w:rFonts w:ascii="Calibri" w:hAnsi="Calibri"/>
        </w:rPr>
        <w:t xml:space="preserve"> de un </w:t>
      </w:r>
      <w:proofErr w:type="spellStart"/>
      <w:r w:rsidRPr="00BB6D1D">
        <w:rPr>
          <w:rFonts w:ascii="Calibri" w:hAnsi="Calibri"/>
        </w:rPr>
        <w:t>país</w:t>
      </w:r>
      <w:proofErr w:type="spellEnd"/>
      <w:r w:rsidRPr="00BB6D1D">
        <w:rPr>
          <w:rFonts w:ascii="Calibri" w:hAnsi="Calibri"/>
        </w:rPr>
        <w:t xml:space="preserve"> </w:t>
      </w:r>
      <w:proofErr w:type="spellStart"/>
      <w:r w:rsidRPr="00BB6D1D">
        <w:rPr>
          <w:rFonts w:ascii="Calibri" w:hAnsi="Calibri"/>
        </w:rPr>
        <w:t>frío</w:t>
      </w:r>
      <w:proofErr w:type="spellEnd"/>
      <w:r w:rsidRPr="00BB6D1D">
        <w:rPr>
          <w:rFonts w:ascii="Calibri" w:hAnsi="Calibri"/>
        </w:rPr>
        <w:t xml:space="preserve">. </w:t>
      </w:r>
      <w:proofErr w:type="gramStart"/>
      <w:r w:rsidRPr="00BB6D1D">
        <w:rPr>
          <w:rFonts w:ascii="Calibri" w:hAnsi="Calibri"/>
        </w:rPr>
        <w:t xml:space="preserve">Chile en la </w:t>
      </w:r>
      <w:proofErr w:type="spellStart"/>
      <w:r w:rsidRPr="00BB6D1D">
        <w:rPr>
          <w:rFonts w:ascii="Calibri" w:hAnsi="Calibri"/>
        </w:rPr>
        <w:t>Exposición</w:t>
      </w:r>
      <w:proofErr w:type="spellEnd"/>
      <w:r w:rsidRPr="00BB6D1D">
        <w:rPr>
          <w:rFonts w:ascii="Calibri" w:hAnsi="Calibri"/>
        </w:rPr>
        <w:t xml:space="preserve"> </w:t>
      </w:r>
      <w:proofErr w:type="spellStart"/>
      <w:r w:rsidRPr="00BB6D1D">
        <w:rPr>
          <w:rFonts w:ascii="Calibri" w:hAnsi="Calibri"/>
        </w:rPr>
        <w:t>Iberoamericana</w:t>
      </w:r>
      <w:proofErr w:type="spellEnd"/>
      <w:r w:rsidRPr="00BB6D1D">
        <w:rPr>
          <w:rFonts w:ascii="Calibri" w:hAnsi="Calibri"/>
        </w:rPr>
        <w:t xml:space="preserve"> de </w:t>
      </w:r>
      <w:proofErr w:type="spellStart"/>
      <w:r w:rsidRPr="00BB6D1D">
        <w:rPr>
          <w:rFonts w:ascii="Calibri" w:hAnsi="Calibri"/>
        </w:rPr>
        <w:t>Sevilla</w:t>
      </w:r>
      <w:proofErr w:type="spellEnd"/>
      <w:r w:rsidRPr="00BB6D1D">
        <w:rPr>
          <w:rFonts w:ascii="Calibri" w:hAnsi="Calibri"/>
        </w:rPr>
        <w:t xml:space="preserve"> en 1929.</w:t>
      </w:r>
      <w:proofErr w:type="gramEnd"/>
      <w:r w:rsidRPr="00BB6D1D">
        <w:rPr>
          <w:rFonts w:ascii="Calibri" w:hAnsi="Calibri"/>
        </w:rPr>
        <w:t xml:space="preserve"> </w:t>
      </w:r>
      <w:proofErr w:type="spellStart"/>
      <w:proofErr w:type="gramStart"/>
      <w:r w:rsidRPr="00BB6D1D">
        <w:rPr>
          <w:rFonts w:ascii="Calibri" w:hAnsi="Calibri"/>
        </w:rPr>
        <w:t>Artelogie</w:t>
      </w:r>
      <w:proofErr w:type="spellEnd"/>
      <w:r w:rsidRPr="00BB6D1D">
        <w:rPr>
          <w:rFonts w:ascii="Calibri" w:hAnsi="Calibri"/>
        </w:rPr>
        <w:t xml:space="preserve"> :</w:t>
      </w:r>
      <w:proofErr w:type="gramEnd"/>
      <w:r w:rsidRPr="00BB6D1D">
        <w:rPr>
          <w:rFonts w:ascii="Calibri" w:hAnsi="Calibri"/>
        </w:rPr>
        <w:t xml:space="preserve"> </w:t>
      </w:r>
      <w:proofErr w:type="spellStart"/>
      <w:r w:rsidRPr="00BB6D1D">
        <w:rPr>
          <w:rFonts w:ascii="Calibri" w:hAnsi="Calibri"/>
        </w:rPr>
        <w:t>Recherches</w:t>
      </w:r>
      <w:proofErr w:type="spellEnd"/>
      <w:r w:rsidRPr="00BB6D1D">
        <w:rPr>
          <w:rFonts w:ascii="Calibri" w:hAnsi="Calibri"/>
        </w:rPr>
        <w:t xml:space="preserve"> </w:t>
      </w:r>
      <w:proofErr w:type="spellStart"/>
      <w:r w:rsidRPr="00BB6D1D">
        <w:rPr>
          <w:rFonts w:ascii="Calibri" w:hAnsi="Calibri"/>
        </w:rPr>
        <w:t>sur</w:t>
      </w:r>
      <w:proofErr w:type="spellEnd"/>
      <w:r w:rsidRPr="00BB6D1D">
        <w:rPr>
          <w:rFonts w:ascii="Calibri" w:hAnsi="Calibri"/>
        </w:rPr>
        <w:t xml:space="preserve"> les arts, le </w:t>
      </w:r>
      <w:proofErr w:type="spellStart"/>
      <w:r w:rsidRPr="00BB6D1D">
        <w:rPr>
          <w:rFonts w:ascii="Calibri" w:hAnsi="Calibri"/>
        </w:rPr>
        <w:t>patrimoine</w:t>
      </w:r>
      <w:proofErr w:type="spellEnd"/>
      <w:r w:rsidRPr="00BB6D1D">
        <w:rPr>
          <w:rFonts w:ascii="Calibri" w:hAnsi="Calibri"/>
        </w:rPr>
        <w:t xml:space="preserve"> et la </w:t>
      </w:r>
      <w:proofErr w:type="spellStart"/>
      <w:r w:rsidRPr="00BB6D1D">
        <w:rPr>
          <w:rFonts w:ascii="Calibri" w:hAnsi="Calibri"/>
        </w:rPr>
        <w:t>littérature</w:t>
      </w:r>
      <w:proofErr w:type="spellEnd"/>
      <w:r w:rsidRPr="00BB6D1D">
        <w:rPr>
          <w:rFonts w:ascii="Calibri" w:hAnsi="Calibri"/>
        </w:rPr>
        <w:t xml:space="preserve"> de </w:t>
      </w:r>
      <w:proofErr w:type="spellStart"/>
      <w:r w:rsidRPr="00BB6D1D">
        <w:rPr>
          <w:rFonts w:ascii="Calibri" w:hAnsi="Calibri"/>
        </w:rPr>
        <w:t>l’Amérique</w:t>
      </w:r>
      <w:proofErr w:type="spellEnd"/>
      <w:r w:rsidRPr="00BB6D1D">
        <w:rPr>
          <w:rFonts w:ascii="Calibri" w:hAnsi="Calibri"/>
        </w:rPr>
        <w:t xml:space="preserve"> </w:t>
      </w:r>
      <w:proofErr w:type="spellStart"/>
      <w:r w:rsidRPr="00BB6D1D">
        <w:rPr>
          <w:rFonts w:ascii="Calibri" w:hAnsi="Calibri"/>
        </w:rPr>
        <w:t>Latine</w:t>
      </w:r>
      <w:proofErr w:type="spellEnd"/>
      <w:r w:rsidRPr="00BB6D1D">
        <w:rPr>
          <w:rFonts w:ascii="Calibri" w:hAnsi="Calibri"/>
        </w:rPr>
        <w:t xml:space="preserve">, </w:t>
      </w:r>
      <w:proofErr w:type="spellStart"/>
      <w:r w:rsidRPr="00BB6D1D">
        <w:rPr>
          <w:rFonts w:ascii="Calibri" w:hAnsi="Calibri"/>
        </w:rPr>
        <w:t>Vol</w:t>
      </w:r>
      <w:proofErr w:type="spellEnd"/>
      <w:r w:rsidRPr="00BB6D1D">
        <w:rPr>
          <w:rFonts w:ascii="Calibri" w:hAnsi="Calibri"/>
        </w:rPr>
        <w:t xml:space="preserve"> 3.</w:t>
      </w:r>
    </w:p>
  </w:footnote>
  <w:footnote w:id="2">
    <w:p w14:paraId="05E39366" w14:textId="557A2B45" w:rsidR="00235728" w:rsidRPr="00BB6D1D" w:rsidRDefault="00235728" w:rsidP="00235728">
      <w:pPr>
        <w:pStyle w:val="FootnoteText"/>
        <w:rPr>
          <w:rFonts w:ascii="Calibri" w:hAnsi="Calibri"/>
          <w:sz w:val="22"/>
          <w:szCs w:val="22"/>
        </w:rPr>
      </w:pPr>
      <w:r w:rsidRPr="00BB6D1D">
        <w:rPr>
          <w:rStyle w:val="FootnoteReference"/>
          <w:rFonts w:ascii="Calibri" w:hAnsi="Calibri"/>
          <w:sz w:val="22"/>
          <w:szCs w:val="22"/>
        </w:rPr>
        <w:footnoteRef/>
      </w:r>
      <w:r w:rsidRPr="00BB6D1D">
        <w:rPr>
          <w:rFonts w:ascii="Calibri" w:hAnsi="Calibri"/>
          <w:sz w:val="22"/>
          <w:szCs w:val="22"/>
        </w:rPr>
        <w:t xml:space="preserve"> CA </w:t>
      </w:r>
      <w:proofErr w:type="spellStart"/>
      <w:r w:rsidRPr="00BB6D1D">
        <w:rPr>
          <w:rFonts w:ascii="Calibri" w:hAnsi="Calibri"/>
          <w:sz w:val="22"/>
          <w:szCs w:val="22"/>
        </w:rPr>
        <w:t>Oficcial</w:t>
      </w:r>
      <w:proofErr w:type="spellEnd"/>
      <w:r w:rsidRPr="00BB6D1D">
        <w:rPr>
          <w:rFonts w:ascii="Calibri" w:hAnsi="Calibri"/>
          <w:sz w:val="22"/>
          <w:szCs w:val="22"/>
        </w:rPr>
        <w:t xml:space="preserve"> Magazine of National School of Architects.1950 </w:t>
      </w:r>
      <w:proofErr w:type="spellStart"/>
      <w:r w:rsidRPr="00BB6D1D">
        <w:rPr>
          <w:rFonts w:ascii="Calibri" w:hAnsi="Calibri"/>
          <w:sz w:val="22"/>
          <w:szCs w:val="22"/>
        </w:rPr>
        <w:t>Escuela</w:t>
      </w:r>
      <w:proofErr w:type="spellEnd"/>
      <w:r w:rsidRPr="00BB6D1D">
        <w:rPr>
          <w:rFonts w:ascii="Calibri" w:hAnsi="Calibri"/>
          <w:sz w:val="22"/>
          <w:szCs w:val="22"/>
        </w:rPr>
        <w:t xml:space="preserve"> de </w:t>
      </w:r>
      <w:proofErr w:type="spellStart"/>
      <w:r w:rsidRPr="00BB6D1D">
        <w:rPr>
          <w:rFonts w:ascii="Calibri" w:hAnsi="Calibri"/>
          <w:sz w:val="22"/>
          <w:szCs w:val="22"/>
        </w:rPr>
        <w:t>Medicina</w:t>
      </w:r>
      <w:proofErr w:type="spellEnd"/>
      <w:r w:rsidRPr="00BB6D1D">
        <w:rPr>
          <w:rFonts w:ascii="Calibri" w:hAnsi="Calibri"/>
          <w:sz w:val="22"/>
          <w:szCs w:val="22"/>
        </w:rPr>
        <w:t xml:space="preserve">. No 43. Santiago, Chile. 1968. </w:t>
      </w:r>
      <w:proofErr w:type="gramStart"/>
      <w:r w:rsidRPr="00BB6D1D">
        <w:rPr>
          <w:rFonts w:ascii="Calibri" w:hAnsi="Calibri"/>
          <w:sz w:val="22"/>
          <w:szCs w:val="22"/>
        </w:rPr>
        <w:t>p</w:t>
      </w:r>
      <w:proofErr w:type="gramEnd"/>
      <w:r w:rsidRPr="00BB6D1D">
        <w:rPr>
          <w:rFonts w:ascii="Calibri" w:hAnsi="Calibri"/>
          <w:sz w:val="22"/>
          <w:szCs w:val="22"/>
        </w:rPr>
        <w:t>. 26-28</w:t>
      </w:r>
      <w:r w:rsidR="00BB6D1D">
        <w:rPr>
          <w:rFonts w:ascii="Calibri" w:hAnsi="Calibri"/>
          <w:sz w:val="22"/>
          <w:szCs w:val="22"/>
        </w:rPr>
        <w:t xml:space="preserve">. </w:t>
      </w:r>
      <w:proofErr w:type="spellStart"/>
      <w:r w:rsidRPr="00BB6D1D">
        <w:rPr>
          <w:rFonts w:ascii="Calibri" w:hAnsi="Calibri"/>
          <w:sz w:val="22"/>
          <w:szCs w:val="22"/>
        </w:rPr>
        <w:t>Auca</w:t>
      </w:r>
      <w:proofErr w:type="spellEnd"/>
      <w:r w:rsidRPr="00BB6D1D">
        <w:rPr>
          <w:rFonts w:ascii="Calibri" w:hAnsi="Calibri"/>
          <w:sz w:val="22"/>
          <w:szCs w:val="22"/>
        </w:rPr>
        <w:t xml:space="preserve"> Magazine - Santiago, Chile. </w:t>
      </w:r>
      <w:proofErr w:type="gramStart"/>
      <w:r w:rsidRPr="00BB6D1D">
        <w:rPr>
          <w:rFonts w:ascii="Calibri" w:hAnsi="Calibri"/>
          <w:sz w:val="22"/>
          <w:szCs w:val="22"/>
        </w:rPr>
        <w:t>C.2, No 35, Santiago, Chile.</w:t>
      </w:r>
      <w:proofErr w:type="gramEnd"/>
      <w:r w:rsidRPr="00BB6D1D">
        <w:rPr>
          <w:rFonts w:ascii="Calibri" w:hAnsi="Calibri"/>
          <w:sz w:val="22"/>
          <w:szCs w:val="22"/>
        </w:rPr>
        <w:t xml:space="preserve"> 1978.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2E869" w14:textId="77777777" w:rsidR="00235728" w:rsidRDefault="0023572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6AD119" w14:textId="77777777" w:rsidR="00235728" w:rsidRDefault="002357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962"/>
    <w:rsid w:val="00032559"/>
    <w:rsid w:val="00052040"/>
    <w:rsid w:val="00054962"/>
    <w:rsid w:val="000B25AE"/>
    <w:rsid w:val="000B55AB"/>
    <w:rsid w:val="000D24DC"/>
    <w:rsid w:val="00101B2E"/>
    <w:rsid w:val="00116FA0"/>
    <w:rsid w:val="0015114C"/>
    <w:rsid w:val="001A21F3"/>
    <w:rsid w:val="001A2537"/>
    <w:rsid w:val="001A6A06"/>
    <w:rsid w:val="001F40AF"/>
    <w:rsid w:val="00210C03"/>
    <w:rsid w:val="002162E2"/>
    <w:rsid w:val="00225C5A"/>
    <w:rsid w:val="00230B10"/>
    <w:rsid w:val="00234353"/>
    <w:rsid w:val="00235728"/>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5F75"/>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737D"/>
    <w:rsid w:val="009A7264"/>
    <w:rsid w:val="009D1606"/>
    <w:rsid w:val="009E18A1"/>
    <w:rsid w:val="009E73D7"/>
    <w:rsid w:val="00A27D2C"/>
    <w:rsid w:val="00A76FD9"/>
    <w:rsid w:val="00AB436D"/>
    <w:rsid w:val="00AD2F24"/>
    <w:rsid w:val="00AD4844"/>
    <w:rsid w:val="00B219AE"/>
    <w:rsid w:val="00B33145"/>
    <w:rsid w:val="00B574C9"/>
    <w:rsid w:val="00BB6D1D"/>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BE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49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4962"/>
    <w:rPr>
      <w:rFonts w:ascii="Lucida Grande" w:hAnsi="Lucida Grande" w:cs="Lucida Grande"/>
      <w:sz w:val="18"/>
      <w:szCs w:val="18"/>
    </w:rPr>
  </w:style>
  <w:style w:type="paragraph" w:styleId="FootnoteText">
    <w:name w:val="footnote text"/>
    <w:basedOn w:val="Normal"/>
    <w:link w:val="FootnoteTextChar"/>
    <w:uiPriority w:val="99"/>
    <w:unhideWhenUsed/>
    <w:rsid w:val="00235728"/>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235728"/>
    <w:rPr>
      <w:rFonts w:eastAsiaTheme="minorEastAsia"/>
      <w:sz w:val="24"/>
      <w:szCs w:val="24"/>
      <w:lang w:val="en-US"/>
    </w:rPr>
  </w:style>
  <w:style w:type="character" w:styleId="FootnoteReference">
    <w:name w:val="footnote reference"/>
    <w:basedOn w:val="DefaultParagraphFont"/>
    <w:uiPriority w:val="99"/>
    <w:unhideWhenUsed/>
    <w:rsid w:val="00235728"/>
    <w:rPr>
      <w:vertAlign w:val="superscript"/>
    </w:rPr>
  </w:style>
  <w:style w:type="paragraph" w:styleId="Caption">
    <w:name w:val="caption"/>
    <w:basedOn w:val="Normal"/>
    <w:next w:val="Normal"/>
    <w:uiPriority w:val="35"/>
    <w:semiHidden/>
    <w:qFormat/>
    <w:rsid w:val="0094737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4737D"/>
    <w:rPr>
      <w:sz w:val="18"/>
      <w:szCs w:val="18"/>
    </w:rPr>
  </w:style>
  <w:style w:type="paragraph" w:styleId="CommentText">
    <w:name w:val="annotation text"/>
    <w:basedOn w:val="Normal"/>
    <w:link w:val="CommentTextChar"/>
    <w:uiPriority w:val="99"/>
    <w:semiHidden/>
    <w:rsid w:val="0094737D"/>
    <w:pPr>
      <w:spacing w:line="240" w:lineRule="auto"/>
    </w:pPr>
    <w:rPr>
      <w:sz w:val="24"/>
      <w:szCs w:val="24"/>
    </w:rPr>
  </w:style>
  <w:style w:type="character" w:customStyle="1" w:styleId="CommentTextChar">
    <w:name w:val="Comment Text Char"/>
    <w:basedOn w:val="DefaultParagraphFont"/>
    <w:link w:val="CommentText"/>
    <w:uiPriority w:val="99"/>
    <w:semiHidden/>
    <w:rsid w:val="0094737D"/>
    <w:rPr>
      <w:sz w:val="24"/>
      <w:szCs w:val="24"/>
    </w:rPr>
  </w:style>
  <w:style w:type="paragraph" w:styleId="CommentSubject">
    <w:name w:val="annotation subject"/>
    <w:basedOn w:val="CommentText"/>
    <w:next w:val="CommentText"/>
    <w:link w:val="CommentSubjectChar"/>
    <w:uiPriority w:val="99"/>
    <w:semiHidden/>
    <w:rsid w:val="0094737D"/>
    <w:rPr>
      <w:b/>
      <w:bCs/>
      <w:sz w:val="20"/>
      <w:szCs w:val="20"/>
    </w:rPr>
  </w:style>
  <w:style w:type="character" w:customStyle="1" w:styleId="CommentSubjectChar">
    <w:name w:val="Comment Subject Char"/>
    <w:basedOn w:val="CommentTextChar"/>
    <w:link w:val="CommentSubject"/>
    <w:uiPriority w:val="99"/>
    <w:semiHidden/>
    <w:rsid w:val="0094737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49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4962"/>
    <w:rPr>
      <w:rFonts w:ascii="Lucida Grande" w:hAnsi="Lucida Grande" w:cs="Lucida Grande"/>
      <w:sz w:val="18"/>
      <w:szCs w:val="18"/>
    </w:rPr>
  </w:style>
  <w:style w:type="paragraph" w:styleId="FootnoteText">
    <w:name w:val="footnote text"/>
    <w:basedOn w:val="Normal"/>
    <w:link w:val="FootnoteTextChar"/>
    <w:uiPriority w:val="99"/>
    <w:unhideWhenUsed/>
    <w:rsid w:val="00235728"/>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235728"/>
    <w:rPr>
      <w:rFonts w:eastAsiaTheme="minorEastAsia"/>
      <w:sz w:val="24"/>
      <w:szCs w:val="24"/>
      <w:lang w:val="en-US"/>
    </w:rPr>
  </w:style>
  <w:style w:type="character" w:styleId="FootnoteReference">
    <w:name w:val="footnote reference"/>
    <w:basedOn w:val="DefaultParagraphFont"/>
    <w:uiPriority w:val="99"/>
    <w:unhideWhenUsed/>
    <w:rsid w:val="00235728"/>
    <w:rPr>
      <w:vertAlign w:val="superscript"/>
    </w:rPr>
  </w:style>
  <w:style w:type="paragraph" w:styleId="Caption">
    <w:name w:val="caption"/>
    <w:basedOn w:val="Normal"/>
    <w:next w:val="Normal"/>
    <w:uiPriority w:val="35"/>
    <w:semiHidden/>
    <w:qFormat/>
    <w:rsid w:val="0094737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4737D"/>
    <w:rPr>
      <w:sz w:val="18"/>
      <w:szCs w:val="18"/>
    </w:rPr>
  </w:style>
  <w:style w:type="paragraph" w:styleId="CommentText">
    <w:name w:val="annotation text"/>
    <w:basedOn w:val="Normal"/>
    <w:link w:val="CommentTextChar"/>
    <w:uiPriority w:val="99"/>
    <w:semiHidden/>
    <w:rsid w:val="0094737D"/>
    <w:pPr>
      <w:spacing w:line="240" w:lineRule="auto"/>
    </w:pPr>
    <w:rPr>
      <w:sz w:val="24"/>
      <w:szCs w:val="24"/>
    </w:rPr>
  </w:style>
  <w:style w:type="character" w:customStyle="1" w:styleId="CommentTextChar">
    <w:name w:val="Comment Text Char"/>
    <w:basedOn w:val="DefaultParagraphFont"/>
    <w:link w:val="CommentText"/>
    <w:uiPriority w:val="99"/>
    <w:semiHidden/>
    <w:rsid w:val="0094737D"/>
    <w:rPr>
      <w:sz w:val="24"/>
      <w:szCs w:val="24"/>
    </w:rPr>
  </w:style>
  <w:style w:type="paragraph" w:styleId="CommentSubject">
    <w:name w:val="annotation subject"/>
    <w:basedOn w:val="CommentText"/>
    <w:next w:val="CommentText"/>
    <w:link w:val="CommentSubjectChar"/>
    <w:uiPriority w:val="99"/>
    <w:semiHidden/>
    <w:rsid w:val="0094737D"/>
    <w:rPr>
      <w:b/>
      <w:bCs/>
      <w:sz w:val="20"/>
      <w:szCs w:val="20"/>
    </w:rPr>
  </w:style>
  <w:style w:type="character" w:customStyle="1" w:styleId="CommentSubjectChar">
    <w:name w:val="Comment Subject Char"/>
    <w:basedOn w:val="CommentTextChar"/>
    <w:link w:val="CommentSubject"/>
    <w:uiPriority w:val="99"/>
    <w:semiHidden/>
    <w:rsid w:val="009473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EAC8F598D5B4095D61D68DA0146AB"/>
        <w:category>
          <w:name w:val="General"/>
          <w:gallery w:val="placeholder"/>
        </w:category>
        <w:types>
          <w:type w:val="bbPlcHdr"/>
        </w:types>
        <w:behaviors>
          <w:behavior w:val="content"/>
        </w:behaviors>
        <w:guid w:val="{8E143490-E8AA-2D47-B74D-9048F25B1984}"/>
      </w:docPartPr>
      <w:docPartBody>
        <w:p w:rsidR="006C3E60" w:rsidRDefault="006C3E60">
          <w:pPr>
            <w:pStyle w:val="D7BEAC8F598D5B4095D61D68DA0146AB"/>
          </w:pPr>
          <w:r w:rsidRPr="00CC586D">
            <w:rPr>
              <w:rStyle w:val="PlaceholderText"/>
              <w:b/>
              <w:color w:val="FFFFFF" w:themeColor="background1"/>
            </w:rPr>
            <w:t>[Salutation]</w:t>
          </w:r>
        </w:p>
      </w:docPartBody>
    </w:docPart>
    <w:docPart>
      <w:docPartPr>
        <w:name w:val="8193CCF016624445ADA91676502C39CE"/>
        <w:category>
          <w:name w:val="General"/>
          <w:gallery w:val="placeholder"/>
        </w:category>
        <w:types>
          <w:type w:val="bbPlcHdr"/>
        </w:types>
        <w:behaviors>
          <w:behavior w:val="content"/>
        </w:behaviors>
        <w:guid w:val="{E786E5F6-170F-7D49-947F-F57B639FDE91}"/>
      </w:docPartPr>
      <w:docPartBody>
        <w:p w:rsidR="006C3E60" w:rsidRDefault="006C3E60">
          <w:pPr>
            <w:pStyle w:val="8193CCF016624445ADA91676502C39CE"/>
          </w:pPr>
          <w:r>
            <w:rPr>
              <w:rStyle w:val="PlaceholderText"/>
            </w:rPr>
            <w:t>[First name]</w:t>
          </w:r>
        </w:p>
      </w:docPartBody>
    </w:docPart>
    <w:docPart>
      <w:docPartPr>
        <w:name w:val="2860A54A777BEF4E8BFFEDB1F94FAA07"/>
        <w:category>
          <w:name w:val="General"/>
          <w:gallery w:val="placeholder"/>
        </w:category>
        <w:types>
          <w:type w:val="bbPlcHdr"/>
        </w:types>
        <w:behaviors>
          <w:behavior w:val="content"/>
        </w:behaviors>
        <w:guid w:val="{05784D35-0793-2140-B7F5-A36CCBCC5C97}"/>
      </w:docPartPr>
      <w:docPartBody>
        <w:p w:rsidR="006C3E60" w:rsidRDefault="006C3E60">
          <w:pPr>
            <w:pStyle w:val="2860A54A777BEF4E8BFFEDB1F94FAA07"/>
          </w:pPr>
          <w:r>
            <w:rPr>
              <w:rStyle w:val="PlaceholderText"/>
            </w:rPr>
            <w:t>[Middle name]</w:t>
          </w:r>
        </w:p>
      </w:docPartBody>
    </w:docPart>
    <w:docPart>
      <w:docPartPr>
        <w:name w:val="5AE561B40528AB40B83B1FB750EC4A71"/>
        <w:category>
          <w:name w:val="General"/>
          <w:gallery w:val="placeholder"/>
        </w:category>
        <w:types>
          <w:type w:val="bbPlcHdr"/>
        </w:types>
        <w:behaviors>
          <w:behavior w:val="content"/>
        </w:behaviors>
        <w:guid w:val="{AA66F3B3-4681-B542-86B9-827235A3A817}"/>
      </w:docPartPr>
      <w:docPartBody>
        <w:p w:rsidR="006C3E60" w:rsidRDefault="006C3E60">
          <w:pPr>
            <w:pStyle w:val="5AE561B40528AB40B83B1FB750EC4A71"/>
          </w:pPr>
          <w:r>
            <w:rPr>
              <w:rStyle w:val="PlaceholderText"/>
            </w:rPr>
            <w:t>[Last name]</w:t>
          </w:r>
        </w:p>
      </w:docPartBody>
    </w:docPart>
    <w:docPart>
      <w:docPartPr>
        <w:name w:val="503C357F9F9114428695A85F5F432F6A"/>
        <w:category>
          <w:name w:val="General"/>
          <w:gallery w:val="placeholder"/>
        </w:category>
        <w:types>
          <w:type w:val="bbPlcHdr"/>
        </w:types>
        <w:behaviors>
          <w:behavior w:val="content"/>
        </w:behaviors>
        <w:guid w:val="{A79D48B0-E54D-CA41-A9E6-4DDB6127722B}"/>
      </w:docPartPr>
      <w:docPartBody>
        <w:p w:rsidR="006C3E60" w:rsidRDefault="006C3E60">
          <w:pPr>
            <w:pStyle w:val="503C357F9F9114428695A85F5F432F6A"/>
          </w:pPr>
          <w:r>
            <w:rPr>
              <w:rStyle w:val="PlaceholderText"/>
            </w:rPr>
            <w:t>[Enter your biography]</w:t>
          </w:r>
        </w:p>
      </w:docPartBody>
    </w:docPart>
    <w:docPart>
      <w:docPartPr>
        <w:name w:val="62A14DE1A965654C86F5F2783D48B237"/>
        <w:category>
          <w:name w:val="General"/>
          <w:gallery w:val="placeholder"/>
        </w:category>
        <w:types>
          <w:type w:val="bbPlcHdr"/>
        </w:types>
        <w:behaviors>
          <w:behavior w:val="content"/>
        </w:behaviors>
        <w:guid w:val="{C7358C61-3930-3B4B-A206-4F586A95C5C7}"/>
      </w:docPartPr>
      <w:docPartBody>
        <w:p w:rsidR="006C3E60" w:rsidRDefault="006C3E60">
          <w:pPr>
            <w:pStyle w:val="62A14DE1A965654C86F5F2783D48B237"/>
          </w:pPr>
          <w:r>
            <w:rPr>
              <w:rStyle w:val="PlaceholderText"/>
            </w:rPr>
            <w:t>[Enter the institution with which you are affiliated]</w:t>
          </w:r>
        </w:p>
      </w:docPartBody>
    </w:docPart>
    <w:docPart>
      <w:docPartPr>
        <w:name w:val="5E5385BC3AEF08458D6944DB64E219B3"/>
        <w:category>
          <w:name w:val="General"/>
          <w:gallery w:val="placeholder"/>
        </w:category>
        <w:types>
          <w:type w:val="bbPlcHdr"/>
        </w:types>
        <w:behaviors>
          <w:behavior w:val="content"/>
        </w:behaviors>
        <w:guid w:val="{7CC763E5-7B7E-E141-98DE-52E2D89C2B19}"/>
      </w:docPartPr>
      <w:docPartBody>
        <w:p w:rsidR="006C3E60" w:rsidRDefault="006C3E60">
          <w:pPr>
            <w:pStyle w:val="5E5385BC3AEF08458D6944DB64E219B3"/>
          </w:pPr>
          <w:r w:rsidRPr="00EF74F7">
            <w:rPr>
              <w:b/>
              <w:color w:val="808080" w:themeColor="background1" w:themeShade="80"/>
            </w:rPr>
            <w:t>[Enter the headword for your article]</w:t>
          </w:r>
        </w:p>
      </w:docPartBody>
    </w:docPart>
    <w:docPart>
      <w:docPartPr>
        <w:name w:val="1C9F071CD148E344A62C5597692090A2"/>
        <w:category>
          <w:name w:val="General"/>
          <w:gallery w:val="placeholder"/>
        </w:category>
        <w:types>
          <w:type w:val="bbPlcHdr"/>
        </w:types>
        <w:behaviors>
          <w:behavior w:val="content"/>
        </w:behaviors>
        <w:guid w:val="{F2B409B4-1558-424B-AA96-6761BEC35BDF}"/>
      </w:docPartPr>
      <w:docPartBody>
        <w:p w:rsidR="006C3E60" w:rsidRDefault="006C3E60">
          <w:pPr>
            <w:pStyle w:val="1C9F071CD148E344A62C5597692090A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96225814B5C748ADB4B8F0455621DF"/>
        <w:category>
          <w:name w:val="General"/>
          <w:gallery w:val="placeholder"/>
        </w:category>
        <w:types>
          <w:type w:val="bbPlcHdr"/>
        </w:types>
        <w:behaviors>
          <w:behavior w:val="content"/>
        </w:behaviors>
        <w:guid w:val="{DBE1516E-BB17-7047-B7FC-9B4D3D46C70B}"/>
      </w:docPartPr>
      <w:docPartBody>
        <w:p w:rsidR="006C3E60" w:rsidRDefault="006C3E60">
          <w:pPr>
            <w:pStyle w:val="9496225814B5C748ADB4B8F0455621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345237CEA52241B5D7DC99BA1871C3"/>
        <w:category>
          <w:name w:val="General"/>
          <w:gallery w:val="placeholder"/>
        </w:category>
        <w:types>
          <w:type w:val="bbPlcHdr"/>
        </w:types>
        <w:behaviors>
          <w:behavior w:val="content"/>
        </w:behaviors>
        <w:guid w:val="{47D1B616-550D-BC4A-A50B-0D4DBCEC0D5D}"/>
      </w:docPartPr>
      <w:docPartBody>
        <w:p w:rsidR="006C3E60" w:rsidRDefault="006C3E60">
          <w:pPr>
            <w:pStyle w:val="84345237CEA52241B5D7DC99BA1871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ADD17052015904594AA1035B964AE61"/>
        <w:category>
          <w:name w:val="General"/>
          <w:gallery w:val="placeholder"/>
        </w:category>
        <w:types>
          <w:type w:val="bbPlcHdr"/>
        </w:types>
        <w:behaviors>
          <w:behavior w:val="content"/>
        </w:behaviors>
        <w:guid w:val="{E2D11083-1B16-A147-B782-C6CB5411F537}"/>
      </w:docPartPr>
      <w:docPartBody>
        <w:p w:rsidR="006C3E60" w:rsidRDefault="006C3E60">
          <w:pPr>
            <w:pStyle w:val="2ADD17052015904594AA1035B964AE6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60"/>
    <w:rsid w:val="006C3E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EAC8F598D5B4095D61D68DA0146AB">
    <w:name w:val="D7BEAC8F598D5B4095D61D68DA0146AB"/>
  </w:style>
  <w:style w:type="paragraph" w:customStyle="1" w:styleId="8193CCF016624445ADA91676502C39CE">
    <w:name w:val="8193CCF016624445ADA91676502C39CE"/>
  </w:style>
  <w:style w:type="paragraph" w:customStyle="1" w:styleId="2860A54A777BEF4E8BFFEDB1F94FAA07">
    <w:name w:val="2860A54A777BEF4E8BFFEDB1F94FAA07"/>
  </w:style>
  <w:style w:type="paragraph" w:customStyle="1" w:styleId="5AE561B40528AB40B83B1FB750EC4A71">
    <w:name w:val="5AE561B40528AB40B83B1FB750EC4A71"/>
  </w:style>
  <w:style w:type="paragraph" w:customStyle="1" w:styleId="503C357F9F9114428695A85F5F432F6A">
    <w:name w:val="503C357F9F9114428695A85F5F432F6A"/>
  </w:style>
  <w:style w:type="paragraph" w:customStyle="1" w:styleId="62A14DE1A965654C86F5F2783D48B237">
    <w:name w:val="62A14DE1A965654C86F5F2783D48B237"/>
  </w:style>
  <w:style w:type="paragraph" w:customStyle="1" w:styleId="5E5385BC3AEF08458D6944DB64E219B3">
    <w:name w:val="5E5385BC3AEF08458D6944DB64E219B3"/>
  </w:style>
  <w:style w:type="paragraph" w:customStyle="1" w:styleId="1C9F071CD148E344A62C5597692090A2">
    <w:name w:val="1C9F071CD148E344A62C5597692090A2"/>
  </w:style>
  <w:style w:type="paragraph" w:customStyle="1" w:styleId="9496225814B5C748ADB4B8F0455621DF">
    <w:name w:val="9496225814B5C748ADB4B8F0455621DF"/>
  </w:style>
  <w:style w:type="paragraph" w:customStyle="1" w:styleId="84345237CEA52241B5D7DC99BA1871C3">
    <w:name w:val="84345237CEA52241B5D7DC99BA1871C3"/>
  </w:style>
  <w:style w:type="paragraph" w:customStyle="1" w:styleId="2ADD17052015904594AA1035B964AE61">
    <w:name w:val="2ADD17052015904594AA1035B964AE6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EAC8F598D5B4095D61D68DA0146AB">
    <w:name w:val="D7BEAC8F598D5B4095D61D68DA0146AB"/>
  </w:style>
  <w:style w:type="paragraph" w:customStyle="1" w:styleId="8193CCF016624445ADA91676502C39CE">
    <w:name w:val="8193CCF016624445ADA91676502C39CE"/>
  </w:style>
  <w:style w:type="paragraph" w:customStyle="1" w:styleId="2860A54A777BEF4E8BFFEDB1F94FAA07">
    <w:name w:val="2860A54A777BEF4E8BFFEDB1F94FAA07"/>
  </w:style>
  <w:style w:type="paragraph" w:customStyle="1" w:styleId="5AE561B40528AB40B83B1FB750EC4A71">
    <w:name w:val="5AE561B40528AB40B83B1FB750EC4A71"/>
  </w:style>
  <w:style w:type="paragraph" w:customStyle="1" w:styleId="503C357F9F9114428695A85F5F432F6A">
    <w:name w:val="503C357F9F9114428695A85F5F432F6A"/>
  </w:style>
  <w:style w:type="paragraph" w:customStyle="1" w:styleId="62A14DE1A965654C86F5F2783D48B237">
    <w:name w:val="62A14DE1A965654C86F5F2783D48B237"/>
  </w:style>
  <w:style w:type="paragraph" w:customStyle="1" w:styleId="5E5385BC3AEF08458D6944DB64E219B3">
    <w:name w:val="5E5385BC3AEF08458D6944DB64E219B3"/>
  </w:style>
  <w:style w:type="paragraph" w:customStyle="1" w:styleId="1C9F071CD148E344A62C5597692090A2">
    <w:name w:val="1C9F071CD148E344A62C5597692090A2"/>
  </w:style>
  <w:style w:type="paragraph" w:customStyle="1" w:styleId="9496225814B5C748ADB4B8F0455621DF">
    <w:name w:val="9496225814B5C748ADB4B8F0455621DF"/>
  </w:style>
  <w:style w:type="paragraph" w:customStyle="1" w:styleId="84345237CEA52241B5D7DC99BA1871C3">
    <w:name w:val="84345237CEA52241B5D7DC99BA1871C3"/>
  </w:style>
  <w:style w:type="paragraph" w:customStyle="1" w:styleId="2ADD17052015904594AA1035B964AE61">
    <w:name w:val="2ADD17052015904594AA1035B964A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1Ag04</b:Tag>
    <b:SourceType>Book</b:SourceType>
    <b:Guid>{4D94C0C2-A0D9-B640-AA61-14CDF8B5D67A}</b:Guid>
    <b:Author>
      <b:Author>
        <b:NameList>
          <b:Person>
            <b:Last>Aguirre</b:Last>
            <b:First>M.</b:First>
          </b:Person>
        </b:NameList>
      </b:Author>
    </b:Author>
    <b:Title>La Arquitectura Moderna en Chile. El cambio de la arquitectura en la mitad del siglo XX. El rol de la organización gremial de los arquitectos (1907-1942) y el papel de las revistas de arquitectura (1913-1941) (Diss.)</b:Title>
    <b:Publisher>Escuela Politécnica de Madrid</b:Publisher>
    <b:Year>2004</b:Year>
    <b:RefOrder>1</b:RefOrder>
  </b:Source>
  <b:Source>
    <b:Tag>Bas99</b:Tag>
    <b:SourceType>Book</b:SourceType>
    <b:Guid>{588BB67B-47D0-E14D-A5E7-97E2EF53B0FA}</b:Guid>
    <b:Author>
      <b:Author>
        <b:NameList>
          <b:Person>
            <b:Last>Basáez</b:Last>
            <b:First>Patricio</b:First>
          </b:Person>
        </b:NameList>
      </b:Author>
    </b:Author>
    <b:Title>150 Años de la Enseñanza de la Arquitectura en la Universidad de Chile.</b:Title>
    <b:City>Santiago</b:City>
    <b:Publisher>Ediciones de la Universidad de Chile</b:Publisher>
    <b:Year>1999</b:Year>
    <b:RefOrder>2</b:RefOrder>
  </b:Source>
  <b:Source>
    <b:Tag>Che13</b:Tag>
    <b:SourceType>Book</b:SourceType>
    <b:Guid>{A47FF08F-7C7B-8C47-8100-79D4CF788BF4}</b:Guid>
    <b:Author>
      <b:Author>
        <b:NameList>
          <b:Person>
            <b:Last>Cheyre</b:Last>
            <b:First>C.</b:First>
          </b:Person>
        </b:NameList>
      </b:Author>
    </b:Author>
    <b:Title>Obra gruesa</b:Title>
    <b:City>Santiago</b:City>
    <b:Publisher>De la Fuente Editores</b:Publisher>
    <b:Year>2013</b:Year>
    <b:RefOrder>3</b:RefOrder>
  </b:Source>
  <b:Source>
    <b:Tag>Str96</b:Tag>
    <b:SourceType>Book</b:SourceType>
    <b:Guid>{33D972A4-B63A-2D41-9607-CA8AD4789554}</b:Guid>
    <b:Author>
      <b:Author>
        <b:NameList>
          <b:Person>
            <b:Last>Strabucchi</b:Last>
            <b:First>W.</b:First>
          </b:Person>
          <b:Person>
            <b:Last>Torrent</b:Last>
            <b:First>H.</b:First>
          </b:Person>
        </b:NameList>
      </b:Author>
    </b:Author>
    <b:Title>La arquitectura chilena en cambio entre las décadas 40 y 50: superficie y fondo de la arquitectura como representación: ausencias, presencias y ambigüedades.</b:Title>
    <b:City>Santiago</b:City>
    <b:Publisher>Seminario No 5. Pontificia Universidad Católica de Chile, Escuela de Arquitectura</b:Publisher>
    <b:Year>1996</b:Year>
    <b:RefOrder>5</b:RefOrder>
  </b:Source>
  <b:Source>
    <b:Tag>Muñ87</b:Tag>
    <b:SourceType>Book</b:SourceType>
    <b:Guid>{2ADF3A49-B271-A141-967C-879427B8FADF}</b:Guid>
    <b:Author>
      <b:Author>
        <b:NameList>
          <b:Person>
            <b:Last>Muñoz</b:Last>
            <b:First>D.</b:First>
          </b:Person>
        </b:NameList>
      </b:Author>
    </b:Author>
    <b:Title>Premios Nacionales de Arquitectura 1969 – 1985</b:Title>
    <b:City>Concepción</b:City>
    <b:Publisher>Universidad del Biobío Facultad de Arquitectura y Construcción</b:Publisher>
    <b:Year>1987</b:Year>
    <b:RefOrder>4</b:RefOrder>
  </b:Source>
</b:Sources>
</file>

<file path=customXml/itemProps1.xml><?xml version="1.0" encoding="utf-8"?>
<ds:datastoreItem xmlns:ds="http://schemas.openxmlformats.org/officeDocument/2006/customXml" ds:itemID="{FCB98348-7855-5640-AF49-AFE407EB0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938</Words>
  <Characters>5347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5</cp:revision>
  <dcterms:created xsi:type="dcterms:W3CDTF">2015-06-25T22:30:00Z</dcterms:created>
  <dcterms:modified xsi:type="dcterms:W3CDTF">2015-07-01T16:26:00Z</dcterms:modified>
</cp:coreProperties>
</file>