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7CC86C" w14:textId="77777777" w:rsidTr="00922950">
        <w:tc>
          <w:tcPr>
            <w:tcW w:w="491" w:type="dxa"/>
            <w:vMerge w:val="restart"/>
            <w:shd w:val="clear" w:color="auto" w:fill="A6A6A6" w:themeFill="background1" w:themeFillShade="A6"/>
            <w:textDirection w:val="btLr"/>
          </w:tcPr>
          <w:p w14:paraId="4EB062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FAC7F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77A25CBB" w14:textId="77777777" w:rsidR="00B574C9" w:rsidRDefault="00886569" w:rsidP="00886569">
                <w:r>
                  <w:t>Mika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2ACC58BD"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C75063A" w14:textId="77777777" w:rsidR="00B574C9" w:rsidRDefault="00886569" w:rsidP="00886569">
                <w:proofErr w:type="spellStart"/>
                <w:r>
                  <w:t>Lior</w:t>
                </w:r>
                <w:proofErr w:type="spellEnd"/>
              </w:p>
            </w:tc>
          </w:sdtContent>
        </w:sdt>
      </w:tr>
      <w:tr w:rsidR="00B574C9" w14:paraId="145F8DE8" w14:textId="77777777" w:rsidTr="001A6A06">
        <w:trPr>
          <w:trHeight w:val="986"/>
        </w:trPr>
        <w:tc>
          <w:tcPr>
            <w:tcW w:w="491" w:type="dxa"/>
            <w:vMerge/>
            <w:shd w:val="clear" w:color="auto" w:fill="A6A6A6" w:themeFill="background1" w:themeFillShade="A6"/>
          </w:tcPr>
          <w:p w14:paraId="3E2199B2"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A121FED" w14:textId="77777777" w:rsidR="00B574C9" w:rsidRDefault="00B574C9" w:rsidP="00922950">
                <w:r>
                  <w:rPr>
                    <w:rStyle w:val="PlaceholderText"/>
                  </w:rPr>
                  <w:t>[Enter your biography]</w:t>
                </w:r>
              </w:p>
            </w:tc>
          </w:sdtContent>
        </w:sdt>
      </w:tr>
      <w:tr w:rsidR="00B574C9" w14:paraId="11DF4CCA" w14:textId="77777777" w:rsidTr="001A6A06">
        <w:trPr>
          <w:trHeight w:val="986"/>
        </w:trPr>
        <w:tc>
          <w:tcPr>
            <w:tcW w:w="491" w:type="dxa"/>
            <w:vMerge/>
            <w:shd w:val="clear" w:color="auto" w:fill="A6A6A6" w:themeFill="background1" w:themeFillShade="A6"/>
          </w:tcPr>
          <w:p w14:paraId="30D3C9B6"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47EE0915" w14:textId="77777777" w:rsidR="00B574C9" w:rsidRDefault="00B574C9" w:rsidP="00B574C9">
                <w:r>
                  <w:rPr>
                    <w:rStyle w:val="PlaceholderText"/>
                  </w:rPr>
                  <w:t>[Enter the institution with which you are affiliated]</w:t>
                </w:r>
              </w:p>
            </w:tc>
          </w:sdtContent>
        </w:sdt>
      </w:tr>
    </w:tbl>
    <w:p w14:paraId="3E9192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061874" w14:textId="77777777" w:rsidTr="00244BB0">
        <w:tc>
          <w:tcPr>
            <w:tcW w:w="9016" w:type="dxa"/>
            <w:shd w:val="clear" w:color="auto" w:fill="A6A6A6" w:themeFill="background1" w:themeFillShade="A6"/>
            <w:tcMar>
              <w:top w:w="113" w:type="dxa"/>
              <w:bottom w:w="113" w:type="dxa"/>
            </w:tcMar>
          </w:tcPr>
          <w:p w14:paraId="71BDD0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5405A96"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6E4DEB2" w14:textId="77777777" w:rsidR="003F0D73" w:rsidRPr="00FB589A" w:rsidRDefault="00562CD0" w:rsidP="00562CD0">
                <w:r>
                  <w:rPr>
                    <w:lang w:val="en-US"/>
                  </w:rPr>
                  <w:t>M</w:t>
                </w:r>
                <w:r w:rsidRPr="00562CD0">
                  <w:rPr>
                    <w:lang w:val="en-US"/>
                  </w:rPr>
                  <w:t>iranda</w:t>
                </w:r>
                <w:r>
                  <w:rPr>
                    <w:lang w:val="en-US"/>
                  </w:rPr>
                  <w:t xml:space="preserve">, </w:t>
                </w:r>
                <w:r w:rsidRPr="002B565D">
                  <w:rPr>
                    <w:lang w:val="en-US"/>
                  </w:rPr>
                  <w:t>Carmen</w:t>
                </w:r>
                <w:r>
                  <w:rPr>
                    <w:lang w:val="en-US"/>
                  </w:rPr>
                  <w:t xml:space="preserve"> (</w:t>
                </w:r>
                <w:r w:rsidRPr="00562CD0">
                  <w:rPr>
                    <w:lang w:val="en-US"/>
                  </w:rPr>
                  <w:t xml:space="preserve">9 February 1909, </w:t>
                </w:r>
                <w:proofErr w:type="spellStart"/>
                <w:r w:rsidRPr="00562CD0">
                  <w:rPr>
                    <w:lang w:val="en-US"/>
                  </w:rPr>
                  <w:t>Várzea</w:t>
                </w:r>
                <w:proofErr w:type="spellEnd"/>
                <w:r w:rsidRPr="00562CD0">
                  <w:rPr>
                    <w:lang w:val="en-US"/>
                  </w:rPr>
                  <w:t xml:space="preserve"> da </w:t>
                </w:r>
                <w:proofErr w:type="spellStart"/>
                <w:r w:rsidRPr="00562CD0">
                  <w:rPr>
                    <w:lang w:val="en-US"/>
                  </w:rPr>
                  <w:t>O</w:t>
                </w:r>
                <w:r>
                  <w:rPr>
                    <w:lang w:val="en-US"/>
                  </w:rPr>
                  <w:t>velha</w:t>
                </w:r>
                <w:proofErr w:type="spellEnd"/>
                <w:r>
                  <w:rPr>
                    <w:lang w:val="en-US"/>
                  </w:rPr>
                  <w:t xml:space="preserve"> e </w:t>
                </w:r>
                <w:proofErr w:type="spellStart"/>
                <w:r>
                  <w:rPr>
                    <w:lang w:val="en-US"/>
                  </w:rPr>
                  <w:t>Aliviada</w:t>
                </w:r>
                <w:proofErr w:type="spellEnd"/>
                <w:r>
                  <w:rPr>
                    <w:lang w:val="en-US"/>
                  </w:rPr>
                  <w:t xml:space="preserve">, Portugal – </w:t>
                </w:r>
                <w:r w:rsidRPr="00562CD0">
                  <w:rPr>
                    <w:lang w:val="en-US"/>
                  </w:rPr>
                  <w:t>5 August, 1955, Beverly Hills, U.S.</w:t>
                </w:r>
                <w:r>
                  <w:rPr>
                    <w:lang w:val="en-US"/>
                  </w:rPr>
                  <w:t>A.</w:t>
                </w:r>
                <w:r w:rsidRPr="00562CD0">
                  <w:rPr>
                    <w:lang w:val="en-US"/>
                  </w:rPr>
                  <w:t>)</w:t>
                </w:r>
              </w:p>
            </w:tc>
          </w:sdtContent>
        </w:sdt>
      </w:tr>
      <w:tr w:rsidR="00464699" w14:paraId="3A7FDDA9"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0DFF32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3E8F5A"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667629A" w14:textId="77777777" w:rsidR="00E85A05" w:rsidRPr="00562CD0" w:rsidRDefault="00562CD0" w:rsidP="00E85A05">
                <w:pPr>
                  <w:rPr>
                    <w:rFonts w:eastAsia="Times New Roman" w:cs="Times New Roman"/>
                    <w:sz w:val="18"/>
                    <w:szCs w:val="18"/>
                  </w:rPr>
                </w:pPr>
                <w:r w:rsidRPr="00562CD0">
                  <w:t xml:space="preserve">Portuguese-born Brazilian singer, dancer and actress Carmen Miranda defied 20th century social and theatrical conventions to become a modern pop icon, an emblem of Hollywood’s Latina stereotype, and an ambassador of American intercontinental diplomacy. Inspired by the new sounds and bohemian aesthetics of Rio’s entertainment district where she was raised, Miranda embodied modern fashion and Latin femininity. After achieving musical success in Brazil, Miranda and her band brought samba rhythms to American and international audiences in the 1940s through Broadway, expanding recording technologies, and cinema. Miranda’s appearances in Fox musicals including </w:t>
                </w:r>
                <w:r w:rsidRPr="00562CD0">
                  <w:rPr>
                    <w:i/>
                    <w:iCs/>
                  </w:rPr>
                  <w:t xml:space="preserve">That Night in Rio </w:t>
                </w:r>
                <w:r w:rsidRPr="00562CD0">
                  <w:t xml:space="preserve">and </w:t>
                </w:r>
                <w:r w:rsidRPr="00562CD0">
                  <w:rPr>
                    <w:i/>
                    <w:iCs/>
                  </w:rPr>
                  <w:t>Weekend in Havana</w:t>
                </w:r>
                <w:r w:rsidRPr="00562CD0">
                  <w:t xml:space="preserve"> incited criticism from Latin American audiences for homogenizing ethnic distinctions and identities. Nevertheless, Miranda rose to fame as Hollywood’s ‘Brazilian bombshell,’ becoming 1945’s highest paid woman in the U.S., as well as a de facto ambassador of Roosevelt-era cultural policy</w:t>
                </w:r>
                <w:r w:rsidRPr="00562CD0">
                  <w:rPr>
                    <w:i/>
                    <w:iCs/>
                  </w:rPr>
                  <w:t xml:space="preserve"> </w:t>
                </w:r>
                <w:r w:rsidRPr="00562CD0">
                  <w:t xml:space="preserve">between the Americas. </w:t>
                </w:r>
              </w:p>
            </w:tc>
          </w:sdtContent>
        </w:sdt>
      </w:tr>
      <w:tr w:rsidR="003F0D73" w:rsidRPr="006454D0" w14:paraId="34737780"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160E4EA2" w14:textId="77777777" w:rsidR="00562CD0" w:rsidRPr="006454D0" w:rsidRDefault="00562CD0" w:rsidP="00562CD0">
                <w:pPr>
                  <w:rPr>
                    <w:rFonts w:eastAsia="Times New Roman" w:cs="Times New Roman"/>
                    <w:sz w:val="18"/>
                    <w:szCs w:val="18"/>
                    <w:lang w:val="en-CA"/>
                  </w:rPr>
                </w:pPr>
                <w:r w:rsidRPr="006454D0">
                  <w:rPr>
                    <w:lang w:val="en-CA"/>
                  </w:rPr>
                  <w:t xml:space="preserve">Portuguese-born Brazilian singer, dancer and actress Carmen Miranda defied 20th century social and theatrical conventions to become a modern pop icon, an emblem of Hollywood’s Latina stereotype, and an ambassador of American intercontinental diplomacy. Inspired by the new sounds and bohemian aesthetics of Rio’s entertainment district where she was raised, Miranda embodied modern fashion and Latin femininity. After achieving musical success in Brazil, Miranda and her band brought samba rhythms to American and international audiences in the 1940s through Broadway, expanding recording technologies, and cinema. Miranda’s appearances in Fox musicals including </w:t>
                </w:r>
                <w:r w:rsidRPr="006454D0">
                  <w:rPr>
                    <w:i/>
                    <w:iCs/>
                    <w:lang w:val="en-CA"/>
                  </w:rPr>
                  <w:t xml:space="preserve">That Night in Rio </w:t>
                </w:r>
                <w:r w:rsidRPr="006454D0">
                  <w:rPr>
                    <w:lang w:val="en-CA"/>
                  </w:rPr>
                  <w:t xml:space="preserve">and </w:t>
                </w:r>
                <w:r w:rsidRPr="006454D0">
                  <w:rPr>
                    <w:i/>
                    <w:iCs/>
                    <w:lang w:val="en-CA"/>
                  </w:rPr>
                  <w:t>Weekend in Havana</w:t>
                </w:r>
                <w:r w:rsidRPr="006454D0">
                  <w:rPr>
                    <w:lang w:val="en-CA"/>
                  </w:rPr>
                  <w:t xml:space="preserve"> incited criticism from Latin American audiences for homogenizing ethnic distinctions and identities. Nevertheless, Miranda rose to fame as Hollywood’s ‘Brazilian bombshell,’ becoming 1945’s highest paid woman in the U.S., as well as a de facto ambassador of Roosevelt-era cultural policy</w:t>
                </w:r>
                <w:r w:rsidRPr="006454D0">
                  <w:rPr>
                    <w:i/>
                    <w:iCs/>
                    <w:lang w:val="en-CA"/>
                  </w:rPr>
                  <w:t xml:space="preserve"> </w:t>
                </w:r>
                <w:r w:rsidRPr="006454D0">
                  <w:rPr>
                    <w:lang w:val="en-CA"/>
                  </w:rPr>
                  <w:t xml:space="preserve">between the Americas. </w:t>
                </w:r>
              </w:p>
              <w:p w14:paraId="3DEB55A6" w14:textId="77777777" w:rsidR="00562CD0" w:rsidRPr="006454D0" w:rsidRDefault="00562CD0" w:rsidP="00562CD0">
                <w:pPr>
                  <w:rPr>
                    <w:rFonts w:eastAsia="Times New Roman" w:cs="Times New Roman"/>
                    <w:sz w:val="18"/>
                    <w:szCs w:val="18"/>
                    <w:lang w:val="en-CA"/>
                  </w:rPr>
                </w:pPr>
              </w:p>
              <w:p w14:paraId="08418F02" w14:textId="77777777" w:rsidR="00562CD0" w:rsidRPr="006454D0" w:rsidRDefault="00562CD0" w:rsidP="00562CD0">
                <w:pPr>
                  <w:rPr>
                    <w:rFonts w:eastAsia="Times New Roman" w:cs="Times New Roman"/>
                    <w:lang w:val="en-CA"/>
                  </w:rPr>
                </w:pPr>
                <w:r w:rsidRPr="006454D0">
                  <w:rPr>
                    <w:lang w:val="en-CA"/>
                  </w:rPr>
                  <w:t>An effusive stage personality, Miranda exemplified modern artistry and women’s new social mobility with her individual flair, dance innovations, and protagonist female roles. Her bold characterizations, physicality and lead parts on Broadway and in film transformed popular and media representations of women in American history.  Miranda’s signature dance style drew on polyrhythmic coordination of the torso and pelvis inspired by Latin and Brazilian social dancing milieus. Her performances marked a shift up the body from the emphasis on footwork in tap, jitterbug, and swing, which were previously featured in film, musical theatre and cabaret. The synchronized hip shaking, shoulder isolations, prominent hand gestures and animated expression of Miranda’s dance vocabulary made her movements unmistakably new, different, and modern for American audiences.</w:t>
                </w:r>
              </w:p>
              <w:p w14:paraId="56180110" w14:textId="77777777" w:rsidR="00562CD0" w:rsidRPr="006454D0" w:rsidRDefault="00562CD0" w:rsidP="00562CD0">
                <w:pPr>
                  <w:rPr>
                    <w:rFonts w:eastAsia="Times New Roman" w:cs="Times New Roman"/>
                    <w:lang w:val="en-CA"/>
                  </w:rPr>
                </w:pPr>
              </w:p>
              <w:p w14:paraId="71EDABA2" w14:textId="77777777" w:rsidR="00562CD0" w:rsidRPr="006454D0" w:rsidRDefault="00562CD0" w:rsidP="00562CD0">
                <w:pPr>
                  <w:rPr>
                    <w:rFonts w:eastAsia="Times New Roman" w:cs="Times New Roman"/>
                    <w:lang w:val="en-CA"/>
                  </w:rPr>
                </w:pPr>
                <w:r w:rsidRPr="006454D0">
                  <w:rPr>
                    <w:lang w:val="en-CA"/>
                  </w:rPr>
                  <w:t xml:space="preserve">Miranda’s musical ingenuity catapulted her from Rio de Janeiro to New York City and Hollywood. She initially entered the public spotlight when her single </w:t>
                </w:r>
                <w:r w:rsidR="006454D0" w:rsidRPr="006454D0">
                  <w:rPr>
                    <w:iCs/>
                    <w:lang w:val="en-CA"/>
                  </w:rPr>
                  <w:t xml:space="preserve">‘Tai’ </w:t>
                </w:r>
                <w:r w:rsidRPr="006454D0">
                  <w:rPr>
                    <w:lang w:val="en-CA"/>
                  </w:rPr>
                  <w:t xml:space="preserve">became a Rio carnival hit in 1930. The first contract singer in Brazil’s radio history, Miranda brought attention to emerging domestic labour and civil rights struggles with her recording of </w:t>
                </w:r>
                <w:r w:rsidR="006454D0" w:rsidRPr="006454D0">
                  <w:rPr>
                    <w:lang w:val="en-CA"/>
                  </w:rPr>
                  <w:t>‘</w:t>
                </w:r>
                <w:proofErr w:type="spellStart"/>
                <w:r w:rsidRPr="006454D0">
                  <w:rPr>
                    <w:iCs/>
                    <w:lang w:val="en-CA"/>
                  </w:rPr>
                  <w:t>Cozinheira</w:t>
                </w:r>
                <w:proofErr w:type="spellEnd"/>
                <w:r w:rsidRPr="006454D0">
                  <w:rPr>
                    <w:iCs/>
                    <w:lang w:val="en-CA"/>
                  </w:rPr>
                  <w:t xml:space="preserve"> (Cook) </w:t>
                </w:r>
                <w:proofErr w:type="spellStart"/>
                <w:r w:rsidRPr="006454D0">
                  <w:rPr>
                    <w:iCs/>
                    <w:lang w:val="en-CA"/>
                  </w:rPr>
                  <w:t>Granfina</w:t>
                </w:r>
                <w:proofErr w:type="spellEnd"/>
                <w:r w:rsidR="006454D0" w:rsidRPr="006454D0">
                  <w:rPr>
                    <w:iCs/>
                    <w:lang w:val="en-CA"/>
                  </w:rPr>
                  <w:t>’</w:t>
                </w:r>
                <w:r w:rsidRPr="006454D0">
                  <w:rPr>
                    <w:lang w:val="en-CA"/>
                  </w:rPr>
                  <w:t xml:space="preserve"> by </w:t>
                </w:r>
                <w:proofErr w:type="spellStart"/>
                <w:r w:rsidRPr="006454D0">
                  <w:rPr>
                    <w:lang w:val="en-CA"/>
                  </w:rPr>
                  <w:t>Sá</w:t>
                </w:r>
                <w:proofErr w:type="spellEnd"/>
                <w:r w:rsidRPr="006454D0">
                  <w:rPr>
                    <w:lang w:val="en-CA"/>
                  </w:rPr>
                  <w:t xml:space="preserve"> </w:t>
                </w:r>
                <w:proofErr w:type="spellStart"/>
                <w:r w:rsidRPr="006454D0">
                  <w:rPr>
                    <w:lang w:val="en-CA"/>
                  </w:rPr>
                  <w:t>Roriz</w:t>
                </w:r>
                <w:proofErr w:type="spellEnd"/>
                <w:r w:rsidRPr="006454D0">
                  <w:rPr>
                    <w:lang w:val="en-CA"/>
                  </w:rPr>
                  <w:t xml:space="preserve"> before sailing to the U.S. in 1939. The voyage of Miranda with her eight-piece band, Bando da </w:t>
                </w:r>
                <w:proofErr w:type="spellStart"/>
                <w:r w:rsidRPr="006454D0">
                  <w:rPr>
                    <w:lang w:val="en-CA"/>
                  </w:rPr>
                  <w:t>Lua</w:t>
                </w:r>
                <w:proofErr w:type="spellEnd"/>
                <w:r w:rsidRPr="006454D0">
                  <w:rPr>
                    <w:lang w:val="en-CA"/>
                  </w:rPr>
                  <w:t xml:space="preserve">, was financed by president </w:t>
                </w:r>
                <w:proofErr w:type="spellStart"/>
                <w:r w:rsidRPr="006454D0">
                  <w:rPr>
                    <w:lang w:val="en-CA"/>
                  </w:rPr>
                  <w:t>Getulio</w:t>
                </w:r>
                <w:proofErr w:type="spellEnd"/>
                <w:r w:rsidRPr="006454D0">
                  <w:rPr>
                    <w:lang w:val="en-CA"/>
                  </w:rPr>
                  <w:t xml:space="preserve"> Vargas, who sought to strengthen Brazil’s economic and cultural ties to the U.S.  Beginning with acclaimed performances in Lee Schubert’s musical </w:t>
                </w:r>
                <w:r w:rsidRPr="006454D0">
                  <w:rPr>
                    <w:i/>
                    <w:iCs/>
                    <w:lang w:val="en-CA"/>
                  </w:rPr>
                  <w:t>Streets of Paris</w:t>
                </w:r>
                <w:r w:rsidRPr="006454D0">
                  <w:rPr>
                    <w:lang w:val="en-CA"/>
                  </w:rPr>
                  <w:t xml:space="preserve">, Miranda popularized samba on American stages throughout the 40s and 50s. Miranda’s rise to celebrity status brought Latin rhythms and dances to the forefront of American mainstream culture. </w:t>
                </w:r>
              </w:p>
              <w:p w14:paraId="45DE6A7A" w14:textId="77777777" w:rsidR="00562CD0" w:rsidRPr="006454D0" w:rsidRDefault="00562CD0" w:rsidP="00562CD0">
                <w:pPr>
                  <w:rPr>
                    <w:rFonts w:eastAsia="Times New Roman" w:cs="Times New Roman"/>
                    <w:lang w:val="en-CA"/>
                  </w:rPr>
                </w:pPr>
              </w:p>
              <w:p w14:paraId="00A79148" w14:textId="77777777" w:rsidR="00562CD0" w:rsidRPr="006454D0" w:rsidRDefault="00562CD0" w:rsidP="00562CD0">
                <w:pPr>
                  <w:rPr>
                    <w:rFonts w:eastAsia="Times New Roman" w:cs="Times New Roman"/>
                    <w:lang w:val="en-CA"/>
                  </w:rPr>
                </w:pPr>
                <w:r w:rsidRPr="006454D0">
                  <w:rPr>
                    <w:lang w:val="en-CA"/>
                  </w:rPr>
                  <w:t xml:space="preserve">Based on Northeastern Brazil’s heavily accessorized and skirted </w:t>
                </w:r>
                <w:proofErr w:type="spellStart"/>
                <w:r w:rsidRPr="006454D0">
                  <w:rPr>
                    <w:lang w:val="en-CA"/>
                  </w:rPr>
                  <w:t>Bahiana</w:t>
                </w:r>
                <w:proofErr w:type="spellEnd"/>
                <w:r w:rsidRPr="006454D0">
                  <w:rPr>
                    <w:lang w:val="en-CA"/>
                  </w:rPr>
                  <w:t xml:space="preserve"> figure, Miranda’s extravagant style influenced modern twentieth-century fashion’s emphasis on excessive costume jewellery and accessories. She brought wedge heels and oversize hats into popular use, spawning a genre of modern drag performance that continues to this day. Miranda’s transformation of the </w:t>
                </w:r>
                <w:proofErr w:type="spellStart"/>
                <w:r w:rsidRPr="006454D0">
                  <w:rPr>
                    <w:lang w:val="en-CA"/>
                  </w:rPr>
                  <w:t>Bahiana</w:t>
                </w:r>
                <w:proofErr w:type="spellEnd"/>
                <w:r w:rsidRPr="006454D0">
                  <w:rPr>
                    <w:lang w:val="en-CA"/>
                  </w:rPr>
                  <w:t xml:space="preserve"> figure, modelled on traditionally-clothed African women labourers in Bahia, Brazil, is especially ironic in light of the tropes of ‘backward’ primitivism used in popular discourse and media to depict black African religions and lifestyles in contrast to Euro-American notions of forward-moving civilization and modernity.  Miranda’s </w:t>
                </w:r>
                <w:proofErr w:type="spellStart"/>
                <w:r w:rsidRPr="006454D0">
                  <w:rPr>
                    <w:lang w:val="en-CA"/>
                  </w:rPr>
                  <w:t>Bahiana</w:t>
                </w:r>
                <w:proofErr w:type="spellEnd"/>
                <w:r w:rsidRPr="006454D0">
                  <w:rPr>
                    <w:lang w:val="en-CA"/>
                  </w:rPr>
                  <w:t xml:space="preserve"> i</w:t>
                </w:r>
                <w:r w:rsidR="006454D0">
                  <w:rPr>
                    <w:lang w:val="en-CA"/>
                  </w:rPr>
                  <w:t>mage later became analogous when</w:t>
                </w:r>
                <w:r w:rsidRPr="006454D0">
                  <w:rPr>
                    <w:lang w:val="en-CA"/>
                  </w:rPr>
                  <w:t xml:space="preserve"> her </w:t>
                </w:r>
                <w:proofErr w:type="spellStart"/>
                <w:r w:rsidRPr="006454D0">
                  <w:rPr>
                    <w:lang w:val="en-CA"/>
                  </w:rPr>
                  <w:t>Tu</w:t>
                </w:r>
                <w:r w:rsidR="006454D0">
                  <w:rPr>
                    <w:lang w:val="en-CA"/>
                  </w:rPr>
                  <w:t>tti</w:t>
                </w:r>
                <w:proofErr w:type="spellEnd"/>
                <w:r w:rsidR="006454D0">
                  <w:rPr>
                    <w:lang w:val="en-CA"/>
                  </w:rPr>
                  <w:t xml:space="preserve"> </w:t>
                </w:r>
                <w:proofErr w:type="spellStart"/>
                <w:r w:rsidR="006454D0">
                  <w:rPr>
                    <w:lang w:val="en-CA"/>
                  </w:rPr>
                  <w:t>Fruitti</w:t>
                </w:r>
                <w:proofErr w:type="spellEnd"/>
                <w:r w:rsidR="006454D0">
                  <w:rPr>
                    <w:lang w:val="en-CA"/>
                  </w:rPr>
                  <w:t xml:space="preserve"> hat, </w:t>
                </w:r>
                <w:r w:rsidRPr="006454D0">
                  <w:rPr>
                    <w:lang w:val="en-CA"/>
                  </w:rPr>
                  <w:t xml:space="preserve">inspired by the baskets carried by </w:t>
                </w:r>
                <w:proofErr w:type="spellStart"/>
                <w:r w:rsidRPr="006454D0">
                  <w:rPr>
                    <w:lang w:val="en-CA"/>
                  </w:rPr>
                  <w:t>Bahianas</w:t>
                </w:r>
                <w:proofErr w:type="spellEnd"/>
                <w:r w:rsidRPr="006454D0">
                  <w:rPr>
                    <w:lang w:val="en-CA"/>
                  </w:rPr>
                  <w:t xml:space="preserve"> on their heads, was further appropriated for pin-up posters and eventually became trademarked Disney cartoons. Her lead role in </w:t>
                </w:r>
                <w:r w:rsidRPr="006454D0">
                  <w:rPr>
                    <w:i/>
                    <w:iCs/>
                    <w:lang w:val="en-CA"/>
                  </w:rPr>
                  <w:t>Banana da terra</w:t>
                </w:r>
                <w:r w:rsidRPr="006454D0">
                  <w:rPr>
                    <w:lang w:val="en-CA"/>
                  </w:rPr>
                  <w:t xml:space="preserve"> by </w:t>
                </w:r>
                <w:proofErr w:type="spellStart"/>
                <w:r w:rsidRPr="006454D0">
                  <w:rPr>
                    <w:lang w:val="en-CA"/>
                  </w:rPr>
                  <w:t>Sonofilmes</w:t>
                </w:r>
                <w:proofErr w:type="spellEnd"/>
                <w:r w:rsidRPr="006454D0">
                  <w:rPr>
                    <w:lang w:val="en-CA"/>
                  </w:rPr>
                  <w:t xml:space="preserve">, where she introduced the hit tune, </w:t>
                </w:r>
                <w:r w:rsidR="006454D0">
                  <w:rPr>
                    <w:lang w:val="en-CA"/>
                  </w:rPr>
                  <w:t>‘</w:t>
                </w:r>
                <w:r w:rsidRPr="006454D0">
                  <w:rPr>
                    <w:iCs/>
                    <w:lang w:val="en-CA"/>
                  </w:rPr>
                  <w:t xml:space="preserve">O que é que a </w:t>
                </w:r>
                <w:proofErr w:type="spellStart"/>
                <w:r w:rsidRPr="006454D0">
                  <w:rPr>
                    <w:iCs/>
                    <w:lang w:val="en-CA"/>
                  </w:rPr>
                  <w:t>Baiana</w:t>
                </w:r>
                <w:proofErr w:type="spellEnd"/>
                <w:r w:rsidRPr="006454D0">
                  <w:rPr>
                    <w:iCs/>
                    <w:lang w:val="en-CA"/>
                  </w:rPr>
                  <w:t xml:space="preserve"> tem</w:t>
                </w:r>
                <w:r w:rsidR="006454D0">
                  <w:rPr>
                    <w:iCs/>
                    <w:lang w:val="en-CA"/>
                  </w:rPr>
                  <w:t>’</w:t>
                </w:r>
                <w:r w:rsidR="006454D0" w:rsidRPr="006454D0">
                  <w:rPr>
                    <w:lang w:val="en-CA"/>
                  </w:rPr>
                  <w:t xml:space="preserve">, </w:t>
                </w:r>
                <w:r w:rsidRPr="006454D0">
                  <w:rPr>
                    <w:lang w:val="en-CA"/>
                  </w:rPr>
                  <w:t xml:space="preserve">consolidated her vogue Afro-Latina look while stirring protests of cultural exploitation among Brazilian audiences. </w:t>
                </w:r>
              </w:p>
              <w:p w14:paraId="377D2B28" w14:textId="77777777" w:rsidR="00562CD0" w:rsidRPr="006454D0" w:rsidRDefault="00562CD0" w:rsidP="00562CD0">
                <w:pPr>
                  <w:rPr>
                    <w:rFonts w:eastAsia="Times New Roman Bold" w:cs="Times New Roman Bold"/>
                    <w:lang w:val="en-CA"/>
                  </w:rPr>
                </w:pPr>
              </w:p>
              <w:p w14:paraId="57ED799E" w14:textId="77777777" w:rsidR="00562CD0" w:rsidRPr="006454D0" w:rsidRDefault="00562CD0" w:rsidP="00562CD0">
                <w:pPr>
                  <w:rPr>
                    <w:rFonts w:eastAsia="Times New Roman" w:cs="Times New Roman"/>
                    <w:lang w:val="en-CA"/>
                  </w:rPr>
                </w:pPr>
                <w:r w:rsidRPr="006454D0">
                  <w:rPr>
                    <w:lang w:val="en-CA"/>
                  </w:rPr>
                  <w:t xml:space="preserve">Following her Hollywood debut in 1940’s </w:t>
                </w:r>
                <w:r w:rsidRPr="006454D0">
                  <w:rPr>
                    <w:i/>
                    <w:iCs/>
                    <w:lang w:val="en-CA"/>
                  </w:rPr>
                  <w:t>Down Argentine Way,</w:t>
                </w:r>
                <w:r w:rsidRPr="006454D0">
                  <w:rPr>
                    <w:lang w:val="en-CA"/>
                  </w:rPr>
                  <w:t xml:space="preserve"> Miranda starred in a series of Technicolor films that </w:t>
                </w:r>
                <w:proofErr w:type="spellStart"/>
                <w:r w:rsidRPr="006454D0">
                  <w:rPr>
                    <w:lang w:val="en-CA"/>
                  </w:rPr>
                  <w:t>exoticized</w:t>
                </w:r>
                <w:proofErr w:type="spellEnd"/>
                <w:r w:rsidRPr="006454D0">
                  <w:rPr>
                    <w:lang w:val="en-CA"/>
                  </w:rPr>
                  <w:t xml:space="preserve"> Central and South American cultures and settings for American markets. Despite winning over U.S. viewers during her 1941-1946 tenure with Fox Motion Pictures, South American movie-going publics criticized Miranda’s simplistic cinematic characterizations for collapsing historical and linguistic distinctions between Brazil, Mexico, Argentina and Cuba. Furthermore, some Brazilian and Argentinian critics felt that the generic Latina caricature portrayed by Miranda promoted the entertainment industry’s new interest in ‘authentic’ representations of non-western cultures for commercial gain.</w:t>
                </w:r>
              </w:p>
              <w:p w14:paraId="4C5F90C4" w14:textId="77777777" w:rsidR="00562CD0" w:rsidRPr="006454D0" w:rsidRDefault="00562CD0" w:rsidP="00562CD0">
                <w:pPr>
                  <w:rPr>
                    <w:rFonts w:eastAsia="Times New Roman Bold" w:cs="Times New Roman Bold"/>
                    <w:lang w:val="en-CA"/>
                  </w:rPr>
                </w:pPr>
              </w:p>
              <w:p w14:paraId="09419E66" w14:textId="77777777" w:rsidR="00562CD0" w:rsidRPr="004E2769" w:rsidRDefault="00562CD0" w:rsidP="00562CD0">
                <w:pPr>
                  <w:rPr>
                    <w:lang w:val="en-CA"/>
                  </w:rPr>
                </w:pPr>
                <w:r w:rsidRPr="006454D0">
                  <w:rPr>
                    <w:rFonts w:cs="Times New Roman"/>
                    <w:lang w:val="en-CA"/>
                  </w:rPr>
                  <w:t>Carmen Miranda challenged many contemporary cultural norms and established a pattern of transnational collaboration that continues to this day.  As a white Brazilian, her artistic cooperation with Rio’s renowned Afro-Brazilian composers contested social standards of the time in Brazil and across the Americas. She also challenged accepted gender norms by playing socially-mobile female protagonists on stage and in film.</w:t>
                </w:r>
                <w:r w:rsidRPr="006454D0">
                  <w:rPr>
                    <w:lang w:val="en-CA"/>
                  </w:rPr>
                  <w:t xml:space="preserve">  Breaking with theatrical precedents, Miranda acted as herself and created a new style that infused Latin-inspired upper body isolations and co</w:t>
                </w:r>
                <w:r w:rsidR="00281F07">
                  <w:rPr>
                    <w:lang w:val="en-CA"/>
                  </w:rPr>
                  <w:t>-</w:t>
                </w:r>
                <w:r w:rsidRPr="006454D0">
                  <w:rPr>
                    <w:lang w:val="en-CA"/>
                  </w:rPr>
                  <w:t xml:space="preserve">ordinations with the exaggerated facial expressions characteristic of early cinema. Choreographically, she integrated Latin steps with musical theatre and jazz footwork, as evidenced by her 1941 hit </w:t>
                </w:r>
                <w:r w:rsidR="00281F07">
                  <w:rPr>
                    <w:lang w:val="en-CA"/>
                  </w:rPr>
                  <w:t>‘</w:t>
                </w:r>
                <w:proofErr w:type="spellStart"/>
                <w:r w:rsidR="00281F07" w:rsidRPr="00281F07">
                  <w:rPr>
                    <w:iCs/>
                    <w:lang w:val="en-CA"/>
                  </w:rPr>
                  <w:t>Chica</w:t>
                </w:r>
                <w:proofErr w:type="spellEnd"/>
                <w:r w:rsidR="00281F07" w:rsidRPr="00281F07">
                  <w:rPr>
                    <w:iCs/>
                    <w:lang w:val="en-CA"/>
                  </w:rPr>
                  <w:t xml:space="preserve"> </w:t>
                </w:r>
                <w:proofErr w:type="spellStart"/>
                <w:r w:rsidR="00281F07" w:rsidRPr="00281F07">
                  <w:rPr>
                    <w:iCs/>
                    <w:lang w:val="en-CA"/>
                  </w:rPr>
                  <w:t>Chica</w:t>
                </w:r>
                <w:proofErr w:type="spellEnd"/>
                <w:r w:rsidR="00281F07" w:rsidRPr="00281F07">
                  <w:rPr>
                    <w:iCs/>
                    <w:lang w:val="en-CA"/>
                  </w:rPr>
                  <w:t xml:space="preserve"> Boom Chic</w:t>
                </w:r>
                <w:r w:rsidR="00281F07">
                  <w:rPr>
                    <w:iCs/>
                    <w:lang w:val="en-CA"/>
                  </w:rPr>
                  <w:t xml:space="preserve">’. </w:t>
                </w:r>
                <w:r w:rsidRPr="00281F07">
                  <w:rPr>
                    <w:lang w:val="en-CA"/>
                  </w:rPr>
                  <w:t>In</w:t>
                </w:r>
                <w:r w:rsidRPr="006454D0">
                  <w:rPr>
                    <w:lang w:val="en-CA"/>
                  </w:rPr>
                  <w:t xml:space="preserve"> music, Miranda’s </w:t>
                </w:r>
                <w:r w:rsidR="00281F07" w:rsidRPr="006454D0">
                  <w:rPr>
                    <w:lang w:val="en-CA"/>
                  </w:rPr>
                  <w:t>ground-breaking</w:t>
                </w:r>
                <w:r w:rsidRPr="006454D0">
                  <w:rPr>
                    <w:lang w:val="en-CA"/>
                  </w:rPr>
                  <w:t xml:space="preserve"> introduction of post-war American brass band sounds into African-inflected sambas predated Brazil’s highly political </w:t>
                </w:r>
                <w:proofErr w:type="spellStart"/>
                <w:r w:rsidRPr="006454D0">
                  <w:rPr>
                    <w:i/>
                    <w:iCs/>
                    <w:lang w:val="en-CA"/>
                  </w:rPr>
                  <w:t>Tropicalismo</w:t>
                </w:r>
                <w:proofErr w:type="spellEnd"/>
                <w:r w:rsidRPr="006454D0">
                  <w:rPr>
                    <w:lang w:val="en-CA"/>
                  </w:rPr>
                  <w:t xml:space="preserve"> movement, which began to mesh Brazilian percussion with foreign popular music influences in the 1960s. These fusions of Euro-American and Afro-Brazilian music and dance forms blazed the trail for countless transnational collaborations between Brazilian and American artists and producers in the twentieth and twenty-first centuries; notable examples include </w:t>
                </w:r>
                <w:proofErr w:type="spellStart"/>
                <w:r w:rsidRPr="006454D0">
                  <w:rPr>
                    <w:lang w:val="en-CA"/>
                  </w:rPr>
                  <w:t>Bossa</w:t>
                </w:r>
                <w:proofErr w:type="spellEnd"/>
                <w:r w:rsidRPr="006454D0">
                  <w:rPr>
                    <w:lang w:val="en-CA"/>
                  </w:rPr>
                  <w:t xml:space="preserve"> Nova classic,  ‘The Girl From Ipanema’ written by Antonio </w:t>
                </w:r>
                <w:proofErr w:type="spellStart"/>
                <w:r w:rsidRPr="006454D0">
                  <w:rPr>
                    <w:lang w:val="en-CA"/>
                  </w:rPr>
                  <w:t>Jobim</w:t>
                </w:r>
                <w:proofErr w:type="spellEnd"/>
                <w:r w:rsidRPr="006454D0">
                  <w:rPr>
                    <w:lang w:val="en-CA"/>
                  </w:rPr>
                  <w:t xml:space="preserve"> and recorded in 1964 by Stan </w:t>
                </w:r>
                <w:r w:rsidR="00281F07">
                  <w:rPr>
                    <w:lang w:val="en-CA"/>
                  </w:rPr>
                  <w:t xml:space="preserve">Getz alongside </w:t>
                </w:r>
                <w:proofErr w:type="spellStart"/>
                <w:r w:rsidR="00281F07">
                  <w:rPr>
                    <w:lang w:val="en-CA"/>
                  </w:rPr>
                  <w:t>Astrud</w:t>
                </w:r>
                <w:proofErr w:type="spellEnd"/>
                <w:r w:rsidR="00281F07">
                  <w:rPr>
                    <w:lang w:val="en-CA"/>
                  </w:rPr>
                  <w:t xml:space="preserve"> Gilberto</w:t>
                </w:r>
                <w:r w:rsidRPr="006454D0">
                  <w:rPr>
                    <w:lang w:val="en-CA"/>
                  </w:rPr>
                  <w:t xml:space="preserve">, the 2006 hit remake of Sergio Mendes’ </w:t>
                </w:r>
                <w:r w:rsidRPr="006454D0">
                  <w:rPr>
                    <w:lang w:val="en-CA"/>
                  </w:rPr>
                  <w:lastRenderedPageBreak/>
                  <w:t xml:space="preserve">‘Mas Que Nada’ featuring Black Eyed Peas, and the FIFA 2014 anthem sung by Jennifer Lopez with percussion by samba-reggae sensation </w:t>
                </w:r>
                <w:proofErr w:type="spellStart"/>
                <w:r w:rsidRPr="006454D0">
                  <w:rPr>
                    <w:lang w:val="en-CA"/>
                  </w:rPr>
                  <w:t>Olodum</w:t>
                </w:r>
                <w:proofErr w:type="spellEnd"/>
                <w:r w:rsidRPr="006454D0">
                  <w:rPr>
                    <w:lang w:val="en-CA"/>
                  </w:rPr>
                  <w:t>.</w:t>
                </w:r>
              </w:p>
              <w:p w14:paraId="356677D0" w14:textId="77777777" w:rsidR="006454D0" w:rsidRPr="006454D0" w:rsidRDefault="006454D0" w:rsidP="00562CD0">
                <w:pPr>
                  <w:rPr>
                    <w:rFonts w:eastAsia="Times New Roman" w:cs="Times New Roman"/>
                    <w:lang w:val="en-CA"/>
                  </w:rPr>
                </w:pPr>
              </w:p>
              <w:p w14:paraId="370F285A" w14:textId="77777777" w:rsidR="00562CD0" w:rsidRPr="006454D0" w:rsidRDefault="00562CD0" w:rsidP="00281F07">
                <w:pPr>
                  <w:pStyle w:val="Heading1"/>
                  <w:outlineLvl w:val="0"/>
                  <w:rPr>
                    <w:rFonts w:eastAsia="Times New Roman Bold" w:cs="Times New Roman Bold"/>
                    <w:u w:val="single"/>
                    <w:lang w:val="en-CA"/>
                  </w:rPr>
                </w:pPr>
                <w:r w:rsidRPr="006454D0">
                  <w:rPr>
                    <w:lang w:val="en-CA"/>
                  </w:rPr>
                  <w:t>List of Major Films</w:t>
                </w:r>
              </w:p>
              <w:p w14:paraId="5B8BCA9A" w14:textId="77777777" w:rsidR="00562CD0" w:rsidRPr="006454D0" w:rsidRDefault="00562CD0" w:rsidP="00562CD0">
                <w:pPr>
                  <w:rPr>
                    <w:rFonts w:eastAsia="Times New Roman" w:cs="Times New Roman"/>
                    <w:i/>
                    <w:iCs/>
                    <w:lang w:val="en-CA"/>
                  </w:rPr>
                </w:pPr>
                <w:r w:rsidRPr="006454D0">
                  <w:rPr>
                    <w:lang w:val="en-CA"/>
                  </w:rPr>
                  <w:t xml:space="preserve">1933 </w:t>
                </w:r>
                <w:r w:rsidRPr="006454D0">
                  <w:rPr>
                    <w:i/>
                    <w:iCs/>
                    <w:lang w:val="en-CA"/>
                  </w:rPr>
                  <w:t xml:space="preserve">A </w:t>
                </w:r>
                <w:proofErr w:type="spellStart"/>
                <w:r w:rsidRPr="006454D0">
                  <w:rPr>
                    <w:i/>
                    <w:iCs/>
                    <w:lang w:val="en-CA"/>
                  </w:rPr>
                  <w:t>Voz</w:t>
                </w:r>
                <w:proofErr w:type="spellEnd"/>
                <w:r w:rsidRPr="006454D0">
                  <w:rPr>
                    <w:i/>
                    <w:iCs/>
                    <w:lang w:val="en-CA"/>
                  </w:rPr>
                  <w:t xml:space="preserve"> do </w:t>
                </w:r>
                <w:proofErr w:type="spellStart"/>
                <w:r w:rsidRPr="006454D0">
                  <w:rPr>
                    <w:i/>
                    <w:iCs/>
                    <w:lang w:val="en-CA"/>
                  </w:rPr>
                  <w:t>Carnaval</w:t>
                </w:r>
                <w:proofErr w:type="spellEnd"/>
                <w:r w:rsidRPr="006454D0">
                  <w:rPr>
                    <w:lang w:val="en-CA"/>
                  </w:rPr>
                  <w:t xml:space="preserve"> </w:t>
                </w:r>
                <w:r w:rsidRPr="006454D0">
                  <w:rPr>
                    <w:i/>
                    <w:iCs/>
                    <w:lang w:val="en-CA"/>
                  </w:rPr>
                  <w:t xml:space="preserve">(The Voice of </w:t>
                </w:r>
                <w:proofErr w:type="spellStart"/>
                <w:r w:rsidRPr="006454D0">
                  <w:rPr>
                    <w:i/>
                    <w:iCs/>
                    <w:lang w:val="en-CA"/>
                  </w:rPr>
                  <w:t>Carnaval</w:t>
                </w:r>
                <w:proofErr w:type="spellEnd"/>
                <w:r w:rsidRPr="006454D0">
                  <w:rPr>
                    <w:i/>
                    <w:iCs/>
                    <w:lang w:val="en-CA"/>
                  </w:rPr>
                  <w:t xml:space="preserve">) </w:t>
                </w:r>
              </w:p>
              <w:p w14:paraId="1CE861D8" w14:textId="77777777" w:rsidR="00562CD0" w:rsidRPr="006454D0" w:rsidRDefault="00562CD0" w:rsidP="00562CD0">
                <w:pPr>
                  <w:rPr>
                    <w:rFonts w:eastAsia="Times New Roman" w:cs="Times New Roman"/>
                    <w:lang w:val="en-CA"/>
                  </w:rPr>
                </w:pPr>
                <w:r w:rsidRPr="006454D0">
                  <w:rPr>
                    <w:lang w:val="en-CA"/>
                  </w:rPr>
                  <w:t xml:space="preserve">1935 </w:t>
                </w:r>
                <w:proofErr w:type="spellStart"/>
                <w:r w:rsidRPr="006454D0">
                  <w:rPr>
                    <w:i/>
                    <w:iCs/>
                    <w:lang w:val="en-CA"/>
                  </w:rPr>
                  <w:t>Alô</w:t>
                </w:r>
                <w:proofErr w:type="spellEnd"/>
                <w:r w:rsidRPr="006454D0">
                  <w:rPr>
                    <w:i/>
                    <w:iCs/>
                    <w:lang w:val="en-CA"/>
                  </w:rPr>
                  <w:t xml:space="preserve"> </w:t>
                </w:r>
                <w:proofErr w:type="spellStart"/>
                <w:r w:rsidRPr="006454D0">
                  <w:rPr>
                    <w:i/>
                    <w:iCs/>
                    <w:lang w:val="en-CA"/>
                  </w:rPr>
                  <w:t>Alô</w:t>
                </w:r>
                <w:proofErr w:type="spellEnd"/>
                <w:r w:rsidRPr="006454D0">
                  <w:rPr>
                    <w:i/>
                    <w:iCs/>
                    <w:lang w:val="en-CA"/>
                  </w:rPr>
                  <w:t xml:space="preserve"> </w:t>
                </w:r>
                <w:proofErr w:type="spellStart"/>
                <w:r w:rsidRPr="006454D0">
                  <w:rPr>
                    <w:i/>
                    <w:iCs/>
                    <w:lang w:val="en-CA"/>
                  </w:rPr>
                  <w:t>Carnaval</w:t>
                </w:r>
                <w:proofErr w:type="spellEnd"/>
              </w:p>
              <w:p w14:paraId="19FE6487" w14:textId="77777777" w:rsidR="00562CD0" w:rsidRPr="006454D0" w:rsidRDefault="00562CD0" w:rsidP="00562CD0">
                <w:pPr>
                  <w:rPr>
                    <w:rFonts w:eastAsia="Times New Roman" w:cs="Times New Roman"/>
                    <w:lang w:val="en-CA"/>
                  </w:rPr>
                </w:pPr>
                <w:r w:rsidRPr="006454D0">
                  <w:rPr>
                    <w:lang w:val="en-CA"/>
                  </w:rPr>
                  <w:t xml:space="preserve">1939 </w:t>
                </w:r>
                <w:r w:rsidRPr="006454D0">
                  <w:rPr>
                    <w:i/>
                    <w:iCs/>
                    <w:lang w:val="en-CA"/>
                  </w:rPr>
                  <w:t>Banana da Terra (Banana of the Earth)</w:t>
                </w:r>
              </w:p>
              <w:p w14:paraId="4F634657" w14:textId="77777777" w:rsidR="00562CD0" w:rsidRPr="006454D0" w:rsidRDefault="00562CD0" w:rsidP="00562CD0">
                <w:pPr>
                  <w:rPr>
                    <w:rFonts w:eastAsia="Times New Roman" w:cs="Times New Roman"/>
                    <w:lang w:val="en-CA"/>
                  </w:rPr>
                </w:pPr>
                <w:r w:rsidRPr="006454D0">
                  <w:rPr>
                    <w:lang w:val="en-CA"/>
                  </w:rPr>
                  <w:t xml:space="preserve">1939 </w:t>
                </w:r>
                <w:r w:rsidRPr="006454D0">
                  <w:rPr>
                    <w:i/>
                    <w:iCs/>
                    <w:lang w:val="en-CA"/>
                  </w:rPr>
                  <w:t>Streets of Paris</w:t>
                </w:r>
                <w:r w:rsidRPr="006454D0">
                  <w:rPr>
                    <w:lang w:val="en-CA"/>
                  </w:rPr>
                  <w:t xml:space="preserve"> – on Broadway </w:t>
                </w:r>
              </w:p>
              <w:p w14:paraId="2E8E5365" w14:textId="77777777" w:rsidR="00562CD0" w:rsidRPr="006454D0" w:rsidRDefault="00562CD0" w:rsidP="00562CD0">
                <w:pPr>
                  <w:rPr>
                    <w:rFonts w:eastAsia="Times New Roman" w:cs="Times New Roman"/>
                    <w:i/>
                    <w:iCs/>
                    <w:lang w:val="en-CA"/>
                  </w:rPr>
                </w:pPr>
                <w:r w:rsidRPr="006454D0">
                  <w:rPr>
                    <w:lang w:val="en-CA"/>
                  </w:rPr>
                  <w:t xml:space="preserve">1940 </w:t>
                </w:r>
                <w:r w:rsidRPr="006454D0">
                  <w:rPr>
                    <w:i/>
                    <w:iCs/>
                    <w:lang w:val="en-CA"/>
                  </w:rPr>
                  <w:t>Down Argentine Way</w:t>
                </w:r>
              </w:p>
              <w:p w14:paraId="252210BA" w14:textId="77777777" w:rsidR="00562CD0" w:rsidRPr="006454D0" w:rsidRDefault="00562CD0" w:rsidP="00562CD0">
                <w:pPr>
                  <w:rPr>
                    <w:rFonts w:eastAsia="Times New Roman" w:cs="Times New Roman"/>
                    <w:i/>
                    <w:iCs/>
                    <w:lang w:val="en-CA"/>
                  </w:rPr>
                </w:pPr>
                <w:r w:rsidRPr="006454D0">
                  <w:rPr>
                    <w:lang w:val="en-CA"/>
                  </w:rPr>
                  <w:t xml:space="preserve">1941 </w:t>
                </w:r>
                <w:r w:rsidRPr="006454D0">
                  <w:rPr>
                    <w:i/>
                    <w:iCs/>
                    <w:lang w:val="en-CA"/>
                  </w:rPr>
                  <w:t>That Night in Rio</w:t>
                </w:r>
              </w:p>
              <w:p w14:paraId="26E86A8A" w14:textId="77777777" w:rsidR="00562CD0" w:rsidRPr="006454D0" w:rsidRDefault="00562CD0" w:rsidP="00562CD0">
                <w:pPr>
                  <w:rPr>
                    <w:rFonts w:eastAsia="Times New Roman" w:cs="Times New Roman"/>
                    <w:i/>
                    <w:iCs/>
                    <w:lang w:val="en-CA"/>
                  </w:rPr>
                </w:pPr>
                <w:r w:rsidRPr="006454D0">
                  <w:rPr>
                    <w:lang w:val="en-CA"/>
                  </w:rPr>
                  <w:t xml:space="preserve">1941 </w:t>
                </w:r>
                <w:r w:rsidRPr="006454D0">
                  <w:rPr>
                    <w:i/>
                    <w:iCs/>
                    <w:lang w:val="en-CA"/>
                  </w:rPr>
                  <w:t>Weekend in Havana</w:t>
                </w:r>
              </w:p>
              <w:p w14:paraId="3D4C0819" w14:textId="77777777" w:rsidR="00562CD0" w:rsidRPr="006454D0" w:rsidRDefault="00562CD0" w:rsidP="00562CD0">
                <w:pPr>
                  <w:rPr>
                    <w:rFonts w:eastAsia="Times New Roman" w:cs="Times New Roman"/>
                    <w:lang w:val="en-CA"/>
                  </w:rPr>
                </w:pPr>
                <w:r w:rsidRPr="006454D0">
                  <w:rPr>
                    <w:lang w:val="en-CA"/>
                  </w:rPr>
                  <w:t xml:space="preserve">1942 </w:t>
                </w:r>
                <w:r w:rsidRPr="006454D0">
                  <w:rPr>
                    <w:i/>
                    <w:iCs/>
                    <w:lang w:val="en-CA"/>
                  </w:rPr>
                  <w:t>Springtime in the Rockies</w:t>
                </w:r>
              </w:p>
              <w:p w14:paraId="28DF8A5D" w14:textId="77777777" w:rsidR="00562CD0" w:rsidRPr="006454D0" w:rsidRDefault="00562CD0" w:rsidP="00562CD0">
                <w:pPr>
                  <w:rPr>
                    <w:rFonts w:eastAsia="Times New Roman" w:cs="Times New Roman"/>
                    <w:i/>
                    <w:iCs/>
                    <w:lang w:val="en-CA"/>
                  </w:rPr>
                </w:pPr>
                <w:r w:rsidRPr="006454D0">
                  <w:rPr>
                    <w:lang w:val="en-CA"/>
                  </w:rPr>
                  <w:t xml:space="preserve">1943 </w:t>
                </w:r>
                <w:r w:rsidRPr="006454D0">
                  <w:rPr>
                    <w:i/>
                    <w:iCs/>
                    <w:lang w:val="en-CA"/>
                  </w:rPr>
                  <w:t>The Gang’s All Here</w:t>
                </w:r>
              </w:p>
              <w:p w14:paraId="22CBDF1D" w14:textId="77777777" w:rsidR="00562CD0" w:rsidRPr="006454D0" w:rsidRDefault="00562CD0" w:rsidP="00562CD0">
                <w:pPr>
                  <w:rPr>
                    <w:rFonts w:eastAsia="Times New Roman" w:cs="Times New Roman"/>
                    <w:i/>
                    <w:iCs/>
                    <w:lang w:val="en-CA"/>
                  </w:rPr>
                </w:pPr>
                <w:r w:rsidRPr="006454D0">
                  <w:rPr>
                    <w:i/>
                    <w:iCs/>
                    <w:lang w:val="en-CA"/>
                  </w:rPr>
                  <w:t xml:space="preserve">1945 </w:t>
                </w:r>
                <w:proofErr w:type="spellStart"/>
                <w:r w:rsidRPr="006454D0">
                  <w:rPr>
                    <w:i/>
                    <w:iCs/>
                    <w:lang w:val="en-CA"/>
                  </w:rPr>
                  <w:t>Dollface</w:t>
                </w:r>
                <w:proofErr w:type="spellEnd"/>
              </w:p>
              <w:p w14:paraId="023B2066" w14:textId="77777777" w:rsidR="00562CD0" w:rsidRPr="006454D0" w:rsidRDefault="00562CD0" w:rsidP="00562CD0">
                <w:pPr>
                  <w:rPr>
                    <w:rFonts w:eastAsia="Times New Roman" w:cs="Times New Roman"/>
                    <w:lang w:val="en-CA"/>
                  </w:rPr>
                </w:pPr>
                <w:r w:rsidRPr="006454D0">
                  <w:rPr>
                    <w:i/>
                    <w:iCs/>
                    <w:lang w:val="en-CA"/>
                  </w:rPr>
                  <w:t xml:space="preserve">1947 </w:t>
                </w:r>
                <w:proofErr w:type="spellStart"/>
                <w:r w:rsidRPr="006454D0">
                  <w:rPr>
                    <w:i/>
                    <w:iCs/>
                    <w:lang w:val="en-CA"/>
                  </w:rPr>
                  <w:t>Copabana</w:t>
                </w:r>
                <w:proofErr w:type="spellEnd"/>
              </w:p>
              <w:p w14:paraId="315699C2" w14:textId="77777777" w:rsidR="00562CD0" w:rsidRPr="006454D0" w:rsidRDefault="00562CD0" w:rsidP="00562CD0">
                <w:pPr>
                  <w:rPr>
                    <w:rFonts w:eastAsia="Times New Roman" w:cs="Times New Roman"/>
                    <w:lang w:val="en-CA"/>
                  </w:rPr>
                </w:pPr>
              </w:p>
              <w:p w14:paraId="625583DD" w14:textId="77777777" w:rsidR="00562CD0" w:rsidRPr="006454D0" w:rsidRDefault="00562CD0" w:rsidP="00281F07">
                <w:pPr>
                  <w:pStyle w:val="Heading2"/>
                  <w:outlineLvl w:val="1"/>
                  <w:rPr>
                    <w:rFonts w:eastAsia="Times New Roman Bold" w:cs="Times New Roman Bold"/>
                    <w:lang w:val="en-CA"/>
                  </w:rPr>
                </w:pPr>
                <w:r w:rsidRPr="006454D0">
                  <w:rPr>
                    <w:lang w:val="en-CA"/>
                  </w:rPr>
                  <w:t>Select Musical Singles</w:t>
                </w:r>
              </w:p>
              <w:p w14:paraId="05B0A4B5" w14:textId="77777777" w:rsidR="00562CD0" w:rsidRPr="006454D0" w:rsidRDefault="00562CD0" w:rsidP="00562CD0">
                <w:pPr>
                  <w:rPr>
                    <w:rFonts w:eastAsia="Times New Roman" w:cs="Times New Roman"/>
                    <w:lang w:val="en-CA"/>
                  </w:rPr>
                </w:pPr>
                <w:r w:rsidRPr="006454D0">
                  <w:rPr>
                    <w:lang w:val="en-CA"/>
                  </w:rPr>
                  <w:t xml:space="preserve">1935 </w:t>
                </w:r>
                <w:r w:rsidR="00281F07">
                  <w:rPr>
                    <w:lang w:val="en-CA"/>
                  </w:rPr>
                  <w:t>‘</w:t>
                </w:r>
                <w:proofErr w:type="spellStart"/>
                <w:r w:rsidRPr="006454D0">
                  <w:rPr>
                    <w:lang w:val="en-CA"/>
                  </w:rPr>
                  <w:t>Deixa</w:t>
                </w:r>
                <w:proofErr w:type="spellEnd"/>
                <w:r w:rsidRPr="006454D0">
                  <w:rPr>
                    <w:lang w:val="en-CA"/>
                  </w:rPr>
                  <w:t xml:space="preserve"> </w:t>
                </w:r>
                <w:proofErr w:type="spellStart"/>
                <w:r w:rsidRPr="006454D0">
                  <w:rPr>
                    <w:lang w:val="en-CA"/>
                  </w:rPr>
                  <w:t>Esse</w:t>
                </w:r>
                <w:proofErr w:type="spellEnd"/>
                <w:r w:rsidRPr="006454D0">
                  <w:rPr>
                    <w:lang w:val="en-CA"/>
                  </w:rPr>
                  <w:t xml:space="preserve"> </w:t>
                </w:r>
                <w:proofErr w:type="spellStart"/>
                <w:r w:rsidRPr="006454D0">
                  <w:rPr>
                    <w:lang w:val="en-CA"/>
                  </w:rPr>
                  <w:t>Povo</w:t>
                </w:r>
                <w:proofErr w:type="spellEnd"/>
                <w:r w:rsidRPr="006454D0">
                  <w:rPr>
                    <w:lang w:val="en-CA"/>
                  </w:rPr>
                  <w:t xml:space="preserve"> </w:t>
                </w:r>
                <w:proofErr w:type="spellStart"/>
                <w:r w:rsidRPr="006454D0">
                  <w:rPr>
                    <w:lang w:val="en-CA"/>
                  </w:rPr>
                  <w:t>Falar</w:t>
                </w:r>
                <w:proofErr w:type="spellEnd"/>
                <w:r w:rsidR="00281F07">
                  <w:rPr>
                    <w:lang w:val="en-CA"/>
                  </w:rPr>
                  <w:t>’</w:t>
                </w:r>
                <w:r w:rsidRPr="006454D0">
                  <w:rPr>
                    <w:lang w:val="en-CA"/>
                  </w:rPr>
                  <w:t xml:space="preserve">, </w:t>
                </w:r>
                <w:r w:rsidR="00281F07">
                  <w:rPr>
                    <w:lang w:val="en-CA"/>
                  </w:rPr>
                  <w:t>‘</w:t>
                </w:r>
                <w:proofErr w:type="spellStart"/>
                <w:r w:rsidRPr="006454D0">
                  <w:rPr>
                    <w:lang w:val="en-CA"/>
                  </w:rPr>
                  <w:t>Adeus</w:t>
                </w:r>
                <w:proofErr w:type="spellEnd"/>
                <w:r w:rsidR="00281F07">
                  <w:rPr>
                    <w:lang w:val="en-CA"/>
                  </w:rPr>
                  <w:t>’</w:t>
                </w:r>
                <w:r w:rsidRPr="006454D0">
                  <w:rPr>
                    <w:lang w:val="en-CA"/>
                  </w:rPr>
                  <w:t xml:space="preserve">, </w:t>
                </w:r>
                <w:r w:rsidR="00281F07">
                  <w:rPr>
                    <w:lang w:val="en-CA"/>
                  </w:rPr>
                  <w:t>‘</w:t>
                </w:r>
                <w:proofErr w:type="spellStart"/>
                <w:r w:rsidRPr="006454D0">
                  <w:rPr>
                    <w:lang w:val="en-CA"/>
                  </w:rPr>
                  <w:t>Batucada</w:t>
                </w:r>
                <w:proofErr w:type="spellEnd"/>
                <w:r w:rsidR="00281F07">
                  <w:rPr>
                    <w:lang w:val="en-CA"/>
                  </w:rPr>
                  <w:t>’</w:t>
                </w:r>
              </w:p>
              <w:p w14:paraId="64AB6B0D" w14:textId="77777777" w:rsidR="00562CD0" w:rsidRPr="006454D0" w:rsidRDefault="00562CD0" w:rsidP="00562CD0">
                <w:pPr>
                  <w:rPr>
                    <w:rFonts w:eastAsia="Times New Roman" w:cs="Times New Roman"/>
                    <w:lang w:val="en-CA"/>
                  </w:rPr>
                </w:pPr>
                <w:r w:rsidRPr="006454D0">
                  <w:rPr>
                    <w:lang w:val="en-CA"/>
                  </w:rPr>
                  <w:t xml:space="preserve">1936 </w:t>
                </w:r>
                <w:r w:rsidR="00281F07">
                  <w:rPr>
                    <w:lang w:val="en-CA"/>
                  </w:rPr>
                  <w:t>‘</w:t>
                </w:r>
                <w:proofErr w:type="spellStart"/>
                <w:r w:rsidRPr="006454D0">
                  <w:rPr>
                    <w:lang w:val="en-CA"/>
                  </w:rPr>
                  <w:t>Alô</w:t>
                </w:r>
                <w:proofErr w:type="spellEnd"/>
                <w:r w:rsidRPr="006454D0">
                  <w:rPr>
                    <w:lang w:val="en-CA"/>
                  </w:rPr>
                  <w:t xml:space="preserve">, </w:t>
                </w:r>
                <w:proofErr w:type="spellStart"/>
                <w:r w:rsidRPr="006454D0">
                  <w:rPr>
                    <w:lang w:val="en-CA"/>
                  </w:rPr>
                  <w:t>Alô</w:t>
                </w:r>
                <w:proofErr w:type="spellEnd"/>
                <w:r w:rsidR="00281F07">
                  <w:rPr>
                    <w:lang w:val="en-CA"/>
                  </w:rPr>
                  <w:t xml:space="preserve">’ </w:t>
                </w:r>
                <w:proofErr w:type="spellStart"/>
                <w:r w:rsidRPr="006454D0">
                  <w:rPr>
                    <w:lang w:val="en-CA"/>
                  </w:rPr>
                  <w:t>Carnaval</w:t>
                </w:r>
                <w:proofErr w:type="spellEnd"/>
                <w:r w:rsidR="00281F07">
                  <w:rPr>
                    <w:lang w:val="en-CA"/>
                  </w:rPr>
                  <w:t>’</w:t>
                </w:r>
                <w:r w:rsidRPr="006454D0">
                  <w:rPr>
                    <w:lang w:val="en-CA"/>
                  </w:rPr>
                  <w:t xml:space="preserve">, </w:t>
                </w:r>
                <w:r w:rsidR="00281F07">
                  <w:rPr>
                    <w:lang w:val="en-CA"/>
                  </w:rPr>
                  <w:t>‘</w:t>
                </w:r>
                <w:proofErr w:type="spellStart"/>
                <w:r w:rsidRPr="006454D0">
                  <w:rPr>
                    <w:lang w:val="en-CA"/>
                  </w:rPr>
                  <w:t>Beijo</w:t>
                </w:r>
                <w:proofErr w:type="spellEnd"/>
                <w:r w:rsidRPr="006454D0">
                  <w:rPr>
                    <w:lang w:val="en-CA"/>
                  </w:rPr>
                  <w:t xml:space="preserve"> </w:t>
                </w:r>
                <w:proofErr w:type="spellStart"/>
                <w:r w:rsidRPr="006454D0">
                  <w:rPr>
                    <w:lang w:val="en-CA"/>
                  </w:rPr>
                  <w:t>Bamba</w:t>
                </w:r>
                <w:proofErr w:type="spellEnd"/>
                <w:r w:rsidR="00281F07">
                  <w:rPr>
                    <w:lang w:val="en-CA"/>
                  </w:rPr>
                  <w:t>’</w:t>
                </w:r>
              </w:p>
              <w:p w14:paraId="1F36AD83" w14:textId="77777777" w:rsidR="00562CD0" w:rsidRPr="006454D0" w:rsidRDefault="00562CD0" w:rsidP="00562CD0">
                <w:pPr>
                  <w:rPr>
                    <w:rFonts w:eastAsia="Times New Roman" w:cs="Times New Roman"/>
                    <w:lang w:val="en-CA"/>
                  </w:rPr>
                </w:pPr>
                <w:r w:rsidRPr="006454D0">
                  <w:rPr>
                    <w:lang w:val="en-CA"/>
                  </w:rPr>
                  <w:t xml:space="preserve">1937 </w:t>
                </w:r>
                <w:r w:rsidR="00281F07">
                  <w:rPr>
                    <w:lang w:val="en-CA"/>
                  </w:rPr>
                  <w:t>‘</w:t>
                </w:r>
                <w:r w:rsidRPr="006454D0">
                  <w:rPr>
                    <w:lang w:val="en-CA"/>
                  </w:rPr>
                  <w:t>Dance Rumba</w:t>
                </w:r>
                <w:r w:rsidR="00281F07">
                  <w:rPr>
                    <w:lang w:val="en-CA"/>
                  </w:rPr>
                  <w:t>’</w:t>
                </w:r>
                <w:r w:rsidRPr="006454D0">
                  <w:rPr>
                    <w:lang w:val="en-CA"/>
                  </w:rPr>
                  <w:t xml:space="preserve">, </w:t>
                </w:r>
                <w:r w:rsidR="00281F07">
                  <w:rPr>
                    <w:lang w:val="en-CA"/>
                  </w:rPr>
                  <w:t>‘</w:t>
                </w:r>
                <w:proofErr w:type="spellStart"/>
                <w:r w:rsidRPr="006454D0">
                  <w:rPr>
                    <w:lang w:val="en-CA"/>
                  </w:rPr>
                  <w:t>Baiana</w:t>
                </w:r>
                <w:proofErr w:type="spellEnd"/>
                <w:r w:rsidRPr="006454D0">
                  <w:rPr>
                    <w:lang w:val="en-CA"/>
                  </w:rPr>
                  <w:t xml:space="preserve"> Do </w:t>
                </w:r>
                <w:proofErr w:type="spellStart"/>
                <w:r w:rsidRPr="006454D0">
                  <w:rPr>
                    <w:lang w:val="en-CA"/>
                  </w:rPr>
                  <w:t>Tabuleiro</w:t>
                </w:r>
                <w:proofErr w:type="spellEnd"/>
                <w:r w:rsidR="00281F07">
                  <w:rPr>
                    <w:lang w:val="en-CA"/>
                  </w:rPr>
                  <w:t>’</w:t>
                </w:r>
              </w:p>
              <w:p w14:paraId="0FAB41A0" w14:textId="77777777" w:rsidR="00562CD0" w:rsidRPr="006454D0" w:rsidRDefault="00562CD0" w:rsidP="00562CD0">
                <w:pPr>
                  <w:rPr>
                    <w:rFonts w:eastAsia="Times New Roman" w:cs="Times New Roman"/>
                    <w:lang w:val="en-CA"/>
                  </w:rPr>
                </w:pPr>
                <w:r w:rsidRPr="006454D0">
                  <w:rPr>
                    <w:lang w:val="en-CA"/>
                  </w:rPr>
                  <w:t xml:space="preserve">1938 </w:t>
                </w:r>
                <w:r w:rsidR="00281F07">
                  <w:rPr>
                    <w:lang w:val="en-CA"/>
                  </w:rPr>
                  <w:t>‘</w:t>
                </w:r>
                <w:r w:rsidRPr="006454D0">
                  <w:rPr>
                    <w:lang w:val="en-CA"/>
                  </w:rPr>
                  <w:t xml:space="preserve">Na </w:t>
                </w:r>
                <w:proofErr w:type="spellStart"/>
                <w:r w:rsidRPr="006454D0">
                  <w:rPr>
                    <w:lang w:val="en-CA"/>
                  </w:rPr>
                  <w:t>Baixa</w:t>
                </w:r>
                <w:proofErr w:type="spellEnd"/>
                <w:r w:rsidRPr="006454D0">
                  <w:rPr>
                    <w:lang w:val="en-CA"/>
                  </w:rPr>
                  <w:t xml:space="preserve"> do </w:t>
                </w:r>
                <w:proofErr w:type="spellStart"/>
                <w:r w:rsidRPr="006454D0">
                  <w:rPr>
                    <w:lang w:val="en-CA"/>
                  </w:rPr>
                  <w:t>Sapateiro</w:t>
                </w:r>
                <w:proofErr w:type="spellEnd"/>
                <w:r w:rsidR="00281F07">
                  <w:rPr>
                    <w:lang w:val="en-CA"/>
                  </w:rPr>
                  <w:t>’</w:t>
                </w:r>
                <w:r w:rsidRPr="006454D0">
                  <w:rPr>
                    <w:lang w:val="en-CA"/>
                  </w:rPr>
                  <w:t xml:space="preserve"> (recorded with Orchestra Odeon)</w:t>
                </w:r>
              </w:p>
              <w:p w14:paraId="38015218" w14:textId="77777777" w:rsidR="00562CD0" w:rsidRPr="006454D0" w:rsidRDefault="00562CD0" w:rsidP="00562CD0">
                <w:pPr>
                  <w:rPr>
                    <w:rFonts w:eastAsia="Times New Roman" w:cs="Times New Roman"/>
                    <w:lang w:val="en-CA"/>
                  </w:rPr>
                </w:pPr>
                <w:r w:rsidRPr="006454D0">
                  <w:rPr>
                    <w:lang w:val="en-CA"/>
                  </w:rPr>
                  <w:t xml:space="preserve">1939 </w:t>
                </w:r>
                <w:r w:rsidR="00281F07">
                  <w:rPr>
                    <w:lang w:val="en-CA"/>
                  </w:rPr>
                  <w:t>‘</w:t>
                </w:r>
                <w:r w:rsidRPr="006454D0">
                  <w:rPr>
                    <w:lang w:val="en-CA"/>
                  </w:rPr>
                  <w:t xml:space="preserve">A </w:t>
                </w:r>
                <w:proofErr w:type="spellStart"/>
                <w:r w:rsidRPr="006454D0">
                  <w:rPr>
                    <w:lang w:val="en-CA"/>
                  </w:rPr>
                  <w:t>Preta</w:t>
                </w:r>
                <w:proofErr w:type="spellEnd"/>
                <w:r w:rsidRPr="006454D0">
                  <w:rPr>
                    <w:lang w:val="en-CA"/>
                  </w:rPr>
                  <w:t xml:space="preserve"> Do </w:t>
                </w:r>
                <w:proofErr w:type="spellStart"/>
                <w:r w:rsidRPr="006454D0">
                  <w:rPr>
                    <w:lang w:val="en-CA"/>
                  </w:rPr>
                  <w:t>Acarajé</w:t>
                </w:r>
                <w:proofErr w:type="spellEnd"/>
                <w:r w:rsidR="00281F07">
                  <w:rPr>
                    <w:lang w:val="en-CA"/>
                  </w:rPr>
                  <w:t>’</w:t>
                </w:r>
                <w:r w:rsidRPr="006454D0">
                  <w:rPr>
                    <w:lang w:val="en-CA"/>
                  </w:rPr>
                  <w:t xml:space="preserve">, </w:t>
                </w:r>
                <w:r w:rsidR="00281F07">
                  <w:rPr>
                    <w:lang w:val="en-CA"/>
                  </w:rPr>
                  <w:t>‘</w:t>
                </w:r>
                <w:r w:rsidRPr="006454D0">
                  <w:rPr>
                    <w:lang w:val="en-CA"/>
                  </w:rPr>
                  <w:t>South American Way</w:t>
                </w:r>
                <w:r w:rsidR="00281F07">
                  <w:rPr>
                    <w:lang w:val="en-CA"/>
                  </w:rPr>
                  <w:t>’,’</w:t>
                </w:r>
                <w:proofErr w:type="spellStart"/>
                <w:r w:rsidRPr="006454D0">
                  <w:rPr>
                    <w:lang w:val="en-CA"/>
                  </w:rPr>
                  <w:t>Mamãe</w:t>
                </w:r>
                <w:proofErr w:type="spellEnd"/>
                <w:r w:rsidRPr="006454D0">
                  <w:rPr>
                    <w:lang w:val="en-CA"/>
                  </w:rPr>
                  <w:t xml:space="preserve"> </w:t>
                </w:r>
                <w:proofErr w:type="spellStart"/>
                <w:r w:rsidRPr="006454D0">
                  <w:rPr>
                    <w:lang w:val="en-CA"/>
                  </w:rPr>
                  <w:t>Eu</w:t>
                </w:r>
                <w:proofErr w:type="spellEnd"/>
                <w:r w:rsidRPr="006454D0">
                  <w:rPr>
                    <w:lang w:val="en-CA"/>
                  </w:rPr>
                  <w:t xml:space="preserve"> </w:t>
                </w:r>
                <w:proofErr w:type="spellStart"/>
                <w:r w:rsidRPr="006454D0">
                  <w:rPr>
                    <w:lang w:val="en-CA"/>
                  </w:rPr>
                  <w:t>Quero</w:t>
                </w:r>
                <w:proofErr w:type="spellEnd"/>
                <w:r w:rsidR="00281F07">
                  <w:rPr>
                    <w:lang w:val="en-CA"/>
                  </w:rPr>
                  <w:t>’</w:t>
                </w:r>
                <w:r w:rsidRPr="006454D0">
                  <w:rPr>
                    <w:lang w:val="en-CA"/>
                  </w:rPr>
                  <w:t xml:space="preserve">, </w:t>
                </w:r>
                <w:r w:rsidR="00281F07">
                  <w:rPr>
                    <w:lang w:val="en-CA"/>
                  </w:rPr>
                  <w:t>‘</w:t>
                </w:r>
                <w:proofErr w:type="spellStart"/>
                <w:r w:rsidRPr="006454D0">
                  <w:rPr>
                    <w:lang w:val="en-CA"/>
                  </w:rPr>
                  <w:t>Bambú</w:t>
                </w:r>
                <w:proofErr w:type="spellEnd"/>
                <w:r w:rsidRPr="006454D0">
                  <w:rPr>
                    <w:lang w:val="en-CA"/>
                  </w:rPr>
                  <w:t xml:space="preserve">, </w:t>
                </w:r>
                <w:proofErr w:type="spellStart"/>
                <w:r w:rsidRPr="006454D0">
                  <w:rPr>
                    <w:lang w:val="en-CA"/>
                  </w:rPr>
                  <w:t>Bambú</w:t>
                </w:r>
                <w:proofErr w:type="spellEnd"/>
                <w:r w:rsidR="00281F07">
                  <w:rPr>
                    <w:lang w:val="en-CA"/>
                  </w:rPr>
                  <w:t>’</w:t>
                </w:r>
              </w:p>
              <w:p w14:paraId="25B73AB0" w14:textId="77777777" w:rsidR="00562CD0" w:rsidRPr="006454D0" w:rsidRDefault="00562CD0" w:rsidP="00562CD0">
                <w:pPr>
                  <w:rPr>
                    <w:rFonts w:eastAsia="Times New Roman" w:cs="Times New Roman"/>
                    <w:lang w:val="en-CA"/>
                  </w:rPr>
                </w:pPr>
                <w:r w:rsidRPr="006454D0">
                  <w:rPr>
                    <w:lang w:val="en-CA"/>
                  </w:rPr>
                  <w:t xml:space="preserve">1941 </w:t>
                </w:r>
                <w:r w:rsidR="00281F07">
                  <w:rPr>
                    <w:lang w:val="en-CA"/>
                  </w:rPr>
                  <w:t>‘</w:t>
                </w:r>
                <w:proofErr w:type="spellStart"/>
                <w:r w:rsidRPr="006454D0">
                  <w:rPr>
                    <w:lang w:val="en-CA"/>
                  </w:rPr>
                  <w:t>Alô</w:t>
                </w:r>
                <w:proofErr w:type="spellEnd"/>
                <w:r w:rsidRPr="006454D0">
                  <w:rPr>
                    <w:lang w:val="en-CA"/>
                  </w:rPr>
                  <w:t xml:space="preserve"> </w:t>
                </w:r>
                <w:proofErr w:type="spellStart"/>
                <w:r w:rsidRPr="006454D0">
                  <w:rPr>
                    <w:lang w:val="en-CA"/>
                  </w:rPr>
                  <w:t>Alô</w:t>
                </w:r>
                <w:proofErr w:type="spellEnd"/>
                <w:r w:rsidR="00281F07">
                  <w:rPr>
                    <w:lang w:val="en-CA"/>
                  </w:rPr>
                  <w:t>’</w:t>
                </w:r>
                <w:r w:rsidRPr="006454D0">
                  <w:rPr>
                    <w:lang w:val="en-CA"/>
                  </w:rPr>
                  <w:t xml:space="preserve">, </w:t>
                </w:r>
                <w:r w:rsidR="00281F07">
                  <w:rPr>
                    <w:lang w:val="en-CA"/>
                  </w:rPr>
                  <w:t>‘</w:t>
                </w:r>
                <w:proofErr w:type="spellStart"/>
                <w:r w:rsidR="00281F07" w:rsidRPr="00281F07">
                  <w:rPr>
                    <w:iCs/>
                    <w:lang w:val="en-CA"/>
                  </w:rPr>
                  <w:t>Chica</w:t>
                </w:r>
                <w:proofErr w:type="spellEnd"/>
                <w:r w:rsidR="00281F07" w:rsidRPr="00281F07">
                  <w:rPr>
                    <w:iCs/>
                    <w:lang w:val="en-CA"/>
                  </w:rPr>
                  <w:t xml:space="preserve"> </w:t>
                </w:r>
                <w:proofErr w:type="spellStart"/>
                <w:r w:rsidR="00281F07" w:rsidRPr="00281F07">
                  <w:rPr>
                    <w:iCs/>
                    <w:lang w:val="en-CA"/>
                  </w:rPr>
                  <w:t>Chica</w:t>
                </w:r>
                <w:proofErr w:type="spellEnd"/>
                <w:r w:rsidR="00281F07" w:rsidRPr="00281F07">
                  <w:rPr>
                    <w:iCs/>
                    <w:lang w:val="en-CA"/>
                  </w:rPr>
                  <w:t xml:space="preserve"> Boom Chic</w:t>
                </w:r>
                <w:r w:rsidR="00281F07">
                  <w:rPr>
                    <w:iCs/>
                    <w:lang w:val="en-CA"/>
                  </w:rPr>
                  <w:t>’</w:t>
                </w:r>
                <w:r w:rsidR="00281F07" w:rsidRPr="006454D0">
                  <w:rPr>
                    <w:lang w:val="en-CA"/>
                  </w:rPr>
                  <w:t xml:space="preserve"> </w:t>
                </w:r>
                <w:r w:rsidRPr="006454D0">
                  <w:rPr>
                    <w:lang w:val="en-CA"/>
                  </w:rPr>
                  <w:t xml:space="preserve">(recorded with Bando da </w:t>
                </w:r>
                <w:proofErr w:type="spellStart"/>
                <w:r w:rsidRPr="006454D0">
                  <w:rPr>
                    <w:lang w:val="en-CA"/>
                  </w:rPr>
                  <w:t>Lua</w:t>
                </w:r>
                <w:proofErr w:type="spellEnd"/>
                <w:r w:rsidRPr="006454D0">
                  <w:rPr>
                    <w:lang w:val="en-CA"/>
                  </w:rPr>
                  <w:t xml:space="preserve"> ), </w:t>
                </w:r>
                <w:r w:rsidR="00281F07">
                  <w:rPr>
                    <w:lang w:val="en-CA"/>
                  </w:rPr>
                  <w:t>‘</w:t>
                </w:r>
                <w:proofErr w:type="spellStart"/>
                <w:r w:rsidRPr="006454D0">
                  <w:rPr>
                    <w:lang w:val="en-CA"/>
                  </w:rPr>
                  <w:t>Cai</w:t>
                </w:r>
                <w:proofErr w:type="spellEnd"/>
                <w:r w:rsidRPr="006454D0">
                  <w:rPr>
                    <w:lang w:val="en-CA"/>
                  </w:rPr>
                  <w:t xml:space="preserve">, </w:t>
                </w:r>
                <w:proofErr w:type="spellStart"/>
                <w:r w:rsidRPr="006454D0">
                  <w:rPr>
                    <w:lang w:val="en-CA"/>
                  </w:rPr>
                  <w:t>Cai</w:t>
                </w:r>
                <w:proofErr w:type="spellEnd"/>
                <w:r w:rsidR="00281F07">
                  <w:rPr>
                    <w:lang w:val="en-CA"/>
                  </w:rPr>
                  <w:t>’</w:t>
                </w:r>
                <w:r w:rsidRPr="006454D0">
                  <w:rPr>
                    <w:lang w:val="en-CA"/>
                  </w:rPr>
                  <w:t xml:space="preserve">, </w:t>
                </w:r>
                <w:r w:rsidR="00281F07">
                  <w:rPr>
                    <w:lang w:val="en-CA"/>
                  </w:rPr>
                  <w:t>‘</w:t>
                </w:r>
                <w:r w:rsidRPr="006454D0">
                  <w:rPr>
                    <w:lang w:val="en-CA"/>
                  </w:rPr>
                  <w:t xml:space="preserve">A Weekend In </w:t>
                </w:r>
                <w:r w:rsidRPr="006454D0">
                  <w:rPr>
                    <w:rFonts w:eastAsia="Times New Roman" w:cs="Times New Roman"/>
                    <w:lang w:val="en-CA"/>
                  </w:rPr>
                  <w:t>Havana</w:t>
                </w:r>
                <w:r w:rsidR="00281F07">
                  <w:rPr>
                    <w:rFonts w:eastAsia="Times New Roman" w:cs="Times New Roman"/>
                    <w:lang w:val="en-CA"/>
                  </w:rPr>
                  <w:t>’</w:t>
                </w:r>
                <w:r w:rsidRPr="006454D0">
                  <w:rPr>
                    <w:rFonts w:eastAsia="Times New Roman" w:cs="Times New Roman"/>
                    <w:lang w:val="en-CA"/>
                  </w:rPr>
                  <w:t xml:space="preserve">, </w:t>
                </w:r>
                <w:r w:rsidR="00281F07">
                  <w:rPr>
                    <w:rFonts w:eastAsia="Times New Roman" w:cs="Times New Roman"/>
                    <w:lang w:val="en-CA"/>
                  </w:rPr>
                  <w:t>‘</w:t>
                </w:r>
                <w:r w:rsidRPr="006454D0">
                  <w:rPr>
                    <w:rFonts w:eastAsia="Times New Roman" w:cs="Times New Roman"/>
                    <w:lang w:val="en-CA"/>
                  </w:rPr>
                  <w:t>When I Love I Love</w:t>
                </w:r>
                <w:r w:rsidR="00281F07">
                  <w:rPr>
                    <w:rFonts w:eastAsia="Times New Roman" w:cs="Times New Roman"/>
                    <w:lang w:val="en-CA"/>
                  </w:rPr>
                  <w:t>’</w:t>
                </w:r>
                <w:r w:rsidRPr="006454D0">
                  <w:rPr>
                    <w:rFonts w:eastAsia="Times New Roman" w:cs="Times New Roman"/>
                    <w:lang w:val="en-CA"/>
                  </w:rPr>
                  <w:t xml:space="preserve">, </w:t>
                </w:r>
                <w:r w:rsidR="00281F07">
                  <w:rPr>
                    <w:rFonts w:eastAsia="Times New Roman" w:cs="Times New Roman"/>
                    <w:lang w:val="en-CA"/>
                  </w:rPr>
                  <w:t>‘</w:t>
                </w:r>
                <w:r w:rsidRPr="006454D0">
                  <w:rPr>
                    <w:rFonts w:eastAsia="Times New Roman" w:cs="Times New Roman"/>
                    <w:lang w:val="en-CA"/>
                  </w:rPr>
                  <w:t>Thank You, North America</w:t>
                </w:r>
                <w:r w:rsidR="00281F07">
                  <w:rPr>
                    <w:rFonts w:eastAsia="Times New Roman" w:cs="Times New Roman"/>
                    <w:lang w:val="en-CA"/>
                  </w:rPr>
                  <w:t>’</w:t>
                </w:r>
              </w:p>
              <w:p w14:paraId="01532EDC" w14:textId="77777777" w:rsidR="00562CD0" w:rsidRPr="006454D0" w:rsidRDefault="00562CD0" w:rsidP="00562CD0">
                <w:pPr>
                  <w:rPr>
                    <w:rFonts w:eastAsia="Times New Roman" w:cs="Times New Roman"/>
                    <w:lang w:val="en-CA"/>
                  </w:rPr>
                </w:pPr>
                <w:r w:rsidRPr="006454D0">
                  <w:rPr>
                    <w:lang w:val="en-CA"/>
                  </w:rPr>
                  <w:t xml:space="preserve">1942 </w:t>
                </w:r>
                <w:r w:rsidR="00281F07">
                  <w:rPr>
                    <w:lang w:val="en-CA"/>
                  </w:rPr>
                  <w:t>‘</w:t>
                </w:r>
                <w:r w:rsidRPr="006454D0">
                  <w:rPr>
                    <w:lang w:val="en-CA"/>
                  </w:rPr>
                  <w:t>Chattanooga Choo Choo</w:t>
                </w:r>
                <w:r w:rsidR="00281F07">
                  <w:rPr>
                    <w:lang w:val="en-CA"/>
                  </w:rPr>
                  <w:t>’</w:t>
                </w:r>
              </w:p>
              <w:p w14:paraId="6F3954E2" w14:textId="77777777" w:rsidR="00A40609" w:rsidRDefault="00562CD0" w:rsidP="00562CD0">
                <w:pPr>
                  <w:rPr>
                    <w:lang w:val="en-CA"/>
                  </w:rPr>
                </w:pPr>
                <w:r w:rsidRPr="006454D0">
                  <w:rPr>
                    <w:lang w:val="en-CA"/>
                  </w:rPr>
                  <w:t xml:space="preserve">1947 </w:t>
                </w:r>
                <w:r w:rsidR="00281F07">
                  <w:rPr>
                    <w:lang w:val="en-CA"/>
                  </w:rPr>
                  <w:t>‘</w:t>
                </w:r>
                <w:r w:rsidRPr="006454D0">
                  <w:rPr>
                    <w:lang w:val="en-CA"/>
                  </w:rPr>
                  <w:t>The Matador</w:t>
                </w:r>
                <w:r w:rsidR="00281F07">
                  <w:rPr>
                    <w:lang w:val="en-CA"/>
                  </w:rPr>
                  <w:t>’</w:t>
                </w:r>
                <w:r w:rsidRPr="006454D0">
                  <w:rPr>
                    <w:lang w:val="en-CA"/>
                  </w:rPr>
                  <w:t xml:space="preserve"> (recorded with The Andrews Sisters and Vic Schoen), </w:t>
                </w:r>
                <w:r w:rsidR="00281F07">
                  <w:rPr>
                    <w:lang w:val="en-CA"/>
                  </w:rPr>
                  <w:t>‘</w:t>
                </w:r>
                <w:r w:rsidRPr="006454D0">
                  <w:rPr>
                    <w:lang w:val="en-CA"/>
                  </w:rPr>
                  <w:t>The Wedding Samba</w:t>
                </w:r>
                <w:r w:rsidR="00281F07">
                  <w:rPr>
                    <w:lang w:val="en-CA"/>
                  </w:rPr>
                  <w:t>’</w:t>
                </w:r>
              </w:p>
              <w:p w14:paraId="057A4D54" w14:textId="77777777" w:rsidR="00A40609" w:rsidRDefault="00A40609" w:rsidP="00562CD0">
                <w:pPr>
                  <w:rPr>
                    <w:lang w:val="en-CA"/>
                  </w:rPr>
                </w:pPr>
              </w:p>
              <w:p w14:paraId="3FF54BD5" w14:textId="77777777" w:rsidR="00A40609" w:rsidRDefault="00A40609" w:rsidP="00A40609">
                <w:pPr>
                  <w:pStyle w:val="Heading2"/>
                  <w:outlineLvl w:val="1"/>
                  <w:rPr>
                    <w:lang w:val="en-CA"/>
                  </w:rPr>
                </w:pPr>
                <w:r>
                  <w:rPr>
                    <w:lang w:val="en-CA"/>
                  </w:rPr>
                  <w:t>Linked Songs/Videos</w:t>
                </w:r>
              </w:p>
              <w:p w14:paraId="406B0CAF" w14:textId="77777777" w:rsidR="00A40609" w:rsidRDefault="00A40609" w:rsidP="00A40609">
                <w:r w:rsidRPr="0099164D">
                  <w:t xml:space="preserve">Carmen initially entered the public spotlight when her single </w:t>
                </w:r>
                <w:r w:rsidRPr="0099164D">
                  <w:rPr>
                    <w:i/>
                    <w:iCs/>
                  </w:rPr>
                  <w:t>Tai</w:t>
                </w:r>
                <w:r w:rsidRPr="0099164D">
                  <w:t xml:space="preserve"> (</w:t>
                </w:r>
                <w:hyperlink r:id="rId8" w:history="1">
                  <w:r w:rsidRPr="0099164D">
                    <w:rPr>
                      <w:rStyle w:val="Hyperlink0"/>
                      <w:sz w:val="22"/>
                      <w:szCs w:val="22"/>
                    </w:rPr>
                    <w:t>www.vagalume.com.br/carmen-miranda/pra-voce-gostar-de-mim-tai.html</w:t>
                  </w:r>
                </w:hyperlink>
                <w:r w:rsidRPr="0099164D">
                  <w:t>) became a Rio carnival hit in 1930</w:t>
                </w:r>
                <w:r>
                  <w:t>.</w:t>
                </w:r>
              </w:p>
              <w:p w14:paraId="65D27B66" w14:textId="77777777" w:rsidR="00A40609" w:rsidRDefault="00A40609" w:rsidP="00A40609"/>
              <w:p w14:paraId="56D4F27D" w14:textId="77777777" w:rsidR="00A40609" w:rsidRPr="0099164D" w:rsidRDefault="00A40609" w:rsidP="00A40609">
                <w:r w:rsidRPr="0099164D">
                  <w:t xml:space="preserve">Miranda’s </w:t>
                </w:r>
                <w:proofErr w:type="spellStart"/>
                <w:r w:rsidRPr="0099164D">
                  <w:t>Bahiana</w:t>
                </w:r>
                <w:proofErr w:type="spellEnd"/>
                <w:r w:rsidRPr="0099164D">
                  <w:t xml:space="preserve"> image later became analogous with her </w:t>
                </w:r>
                <w:proofErr w:type="spellStart"/>
                <w:r w:rsidRPr="0099164D">
                  <w:t>Tutti</w:t>
                </w:r>
                <w:proofErr w:type="spellEnd"/>
                <w:r w:rsidRPr="0099164D">
                  <w:t xml:space="preserve"> </w:t>
                </w:r>
                <w:proofErr w:type="spellStart"/>
                <w:r w:rsidRPr="0099164D">
                  <w:t>Fruitti</w:t>
                </w:r>
                <w:proofErr w:type="spellEnd"/>
                <w:r w:rsidRPr="0099164D">
                  <w:t xml:space="preserve"> hat (</w:t>
                </w:r>
                <w:hyperlink r:id="rId9" w:history="1">
                  <w:r w:rsidRPr="00E540D6">
                    <w:rPr>
                      <w:rStyle w:val="Hyperlink"/>
                    </w:rPr>
                    <w:t>https://www.youtube.com/watch?v=TLsTUN1wVrc</w:t>
                  </w:r>
                </w:hyperlink>
                <w:r w:rsidRPr="0099164D">
                  <w:t xml:space="preserve">), inspired by the baskets carried by </w:t>
                </w:r>
                <w:proofErr w:type="spellStart"/>
                <w:r w:rsidRPr="0099164D">
                  <w:t>Bahianas</w:t>
                </w:r>
                <w:proofErr w:type="spellEnd"/>
                <w:r w:rsidRPr="0099164D">
                  <w:t xml:space="preserve"> on their heads, was further appropriated for pin-up posters and eventually became trademarked Disney cartoons.</w:t>
                </w:r>
              </w:p>
              <w:p w14:paraId="4267779B" w14:textId="77777777" w:rsidR="00A40609" w:rsidRPr="0099164D" w:rsidRDefault="00A40609" w:rsidP="00A40609">
                <w:pPr>
                  <w:rPr>
                    <w:lang w:val="en-CA"/>
                  </w:rPr>
                </w:pPr>
              </w:p>
              <w:p w14:paraId="1664591E" w14:textId="77777777" w:rsidR="00A40609" w:rsidRPr="0099164D" w:rsidRDefault="00A40609" w:rsidP="00A40609">
                <w:pPr>
                  <w:rPr>
                    <w:u w:val="single"/>
                    <w:lang w:val="en-CA"/>
                  </w:rPr>
                </w:pPr>
                <w:r w:rsidRPr="00281F07">
                  <w:rPr>
                    <w:lang w:val="en-CA"/>
                  </w:rPr>
                  <w:t xml:space="preserve">Her lead role in </w:t>
                </w:r>
                <w:r w:rsidRPr="00281F07">
                  <w:rPr>
                    <w:i/>
                    <w:iCs/>
                    <w:lang w:val="en-CA"/>
                  </w:rPr>
                  <w:t>Banana da terra</w:t>
                </w:r>
                <w:r w:rsidRPr="00281F07">
                  <w:rPr>
                    <w:lang w:val="en-CA"/>
                  </w:rPr>
                  <w:t xml:space="preserve"> by </w:t>
                </w:r>
                <w:proofErr w:type="spellStart"/>
                <w:r w:rsidRPr="00281F07">
                  <w:rPr>
                    <w:lang w:val="en-CA"/>
                  </w:rPr>
                  <w:t>Sonofilmes</w:t>
                </w:r>
                <w:proofErr w:type="spellEnd"/>
                <w:r w:rsidRPr="00281F07">
                  <w:rPr>
                    <w:lang w:val="en-CA"/>
                  </w:rPr>
                  <w:t xml:space="preserve">, where she introduced the hit tune, </w:t>
                </w:r>
                <w:r w:rsidRPr="00281F07">
                  <w:rPr>
                    <w:i/>
                    <w:iCs/>
                    <w:lang w:val="en-CA"/>
                  </w:rPr>
                  <w:t xml:space="preserve">O que é que a </w:t>
                </w:r>
                <w:proofErr w:type="spellStart"/>
                <w:r w:rsidRPr="00281F07">
                  <w:rPr>
                    <w:i/>
                    <w:iCs/>
                    <w:lang w:val="en-CA"/>
                  </w:rPr>
                  <w:t>Baiana</w:t>
                </w:r>
                <w:proofErr w:type="spellEnd"/>
                <w:r w:rsidRPr="00281F07">
                  <w:rPr>
                    <w:i/>
                    <w:iCs/>
                    <w:lang w:val="en-CA"/>
                  </w:rPr>
                  <w:t xml:space="preserve"> tem</w:t>
                </w:r>
                <w:r w:rsidRPr="00281F07">
                  <w:rPr>
                    <w:lang w:val="en-CA"/>
                  </w:rPr>
                  <w:t xml:space="preserve"> (</w:t>
                </w:r>
                <w:hyperlink r:id="rId10" w:history="1">
                  <w:r w:rsidRPr="00E540D6">
                    <w:rPr>
                      <w:rStyle w:val="Hyperlink"/>
                    </w:rPr>
                    <w:t>http://www.kboing.com.br/carmen-miranda/1-1065414/</w:t>
                  </w:r>
                </w:hyperlink>
                <w:r w:rsidRPr="00281F07">
                  <w:rPr>
                    <w:lang w:val="en-CA"/>
                  </w:rPr>
                  <w:t>), consolidated her vogue Afro-Latina look while stirring protests of cultural exploitation among Brazilian audiences.</w:t>
                </w:r>
              </w:p>
              <w:p w14:paraId="22BB8547" w14:textId="77777777" w:rsidR="00A40609" w:rsidRPr="00281F07" w:rsidRDefault="00A40609" w:rsidP="00A40609">
                <w:pPr>
                  <w:rPr>
                    <w:lang w:val="en-CA"/>
                  </w:rPr>
                </w:pPr>
              </w:p>
              <w:p w14:paraId="0EF4C32C" w14:textId="77777777" w:rsidR="00A40609" w:rsidRDefault="00A40609" w:rsidP="00A40609">
                <w:pPr>
                  <w:rPr>
                    <w:lang w:val="en-CA"/>
                  </w:rPr>
                </w:pPr>
                <w:r w:rsidRPr="00281F07">
                  <w:rPr>
                    <w:lang w:val="en-CA"/>
                  </w:rPr>
                  <w:t xml:space="preserve">Choreographically, she integrated Latin steps with musical theatre and jazz footwork, as evidenced by her 1941 hit </w:t>
                </w:r>
                <w:proofErr w:type="spellStart"/>
                <w:r>
                  <w:rPr>
                    <w:i/>
                    <w:iCs/>
                    <w:lang w:val="en-CA"/>
                  </w:rPr>
                  <w:t>Chica</w:t>
                </w:r>
                <w:proofErr w:type="spellEnd"/>
                <w:r>
                  <w:rPr>
                    <w:i/>
                    <w:iCs/>
                    <w:lang w:val="en-CA"/>
                  </w:rPr>
                  <w:t xml:space="preserve"> </w:t>
                </w:r>
                <w:proofErr w:type="spellStart"/>
                <w:r>
                  <w:rPr>
                    <w:i/>
                    <w:iCs/>
                    <w:lang w:val="en-CA"/>
                  </w:rPr>
                  <w:t>Chica</w:t>
                </w:r>
                <w:proofErr w:type="spellEnd"/>
                <w:r>
                  <w:rPr>
                    <w:i/>
                    <w:iCs/>
                    <w:lang w:val="en-CA"/>
                  </w:rPr>
                  <w:t xml:space="preserve"> Boom Chic </w:t>
                </w:r>
                <w:r>
                  <w:rPr>
                    <w:iCs/>
                    <w:lang w:val="en-CA"/>
                  </w:rPr>
                  <w:t>(</w:t>
                </w:r>
                <w:hyperlink r:id="rId11" w:history="1">
                  <w:r w:rsidRPr="00E540D6">
                    <w:rPr>
                      <w:rStyle w:val="Hyperlink"/>
                    </w:rPr>
                    <w:t>https://www.youtube.com/watch?v=KHJLm6WNEv4</w:t>
                  </w:r>
                </w:hyperlink>
                <w:r w:rsidRPr="00281F07">
                  <w:rPr>
                    <w:lang w:val="en-CA"/>
                  </w:rPr>
                  <w:t>).</w:t>
                </w:r>
              </w:p>
              <w:p w14:paraId="5EF0224F" w14:textId="77777777" w:rsidR="00A40609" w:rsidRPr="0099164D" w:rsidRDefault="00A40609" w:rsidP="00A40609">
                <w:pPr>
                  <w:rPr>
                    <w:rFonts w:eastAsia="Calibri" w:cs="Calibri"/>
                    <w:u w:val="single"/>
                    <w:lang w:val="en-CA"/>
                  </w:rPr>
                </w:pPr>
              </w:p>
              <w:p w14:paraId="3D611ACC" w14:textId="77777777" w:rsidR="00A40609" w:rsidRDefault="00A40609" w:rsidP="00A40609">
                <w:pPr>
                  <w:rPr>
                    <w:lang w:val="en-CA"/>
                  </w:rPr>
                </w:pPr>
                <w:r w:rsidRPr="00281F07">
                  <w:rPr>
                    <w:lang w:val="en-CA"/>
                  </w:rPr>
                  <w:t xml:space="preserve">These fusions of Euro-American and Afro-Brazilian music and dance forms blazed the trail for countless transnational collaborations between Brazilian and American artists and producers in the twentieth and twenty-first centuries; notable examples include </w:t>
                </w:r>
                <w:proofErr w:type="spellStart"/>
                <w:r w:rsidRPr="00281F07">
                  <w:rPr>
                    <w:lang w:val="en-CA"/>
                  </w:rPr>
                  <w:t>Bossa</w:t>
                </w:r>
                <w:proofErr w:type="spellEnd"/>
                <w:r w:rsidRPr="00281F07">
                  <w:rPr>
                    <w:lang w:val="en-CA"/>
                  </w:rPr>
                  <w:t xml:space="preserve"> Nova classic,  ‘The Girl From Ipanema’ written by Antonio </w:t>
                </w:r>
                <w:proofErr w:type="spellStart"/>
                <w:r w:rsidRPr="00281F07">
                  <w:rPr>
                    <w:lang w:val="en-CA"/>
                  </w:rPr>
                  <w:t>Jobim</w:t>
                </w:r>
                <w:proofErr w:type="spellEnd"/>
                <w:r w:rsidRPr="00281F07">
                  <w:rPr>
                    <w:lang w:val="en-CA"/>
                  </w:rPr>
                  <w:t xml:space="preserve"> and recorded in 1964 by Stan Getz alongside </w:t>
                </w:r>
                <w:proofErr w:type="spellStart"/>
                <w:r w:rsidRPr="00281F07">
                  <w:rPr>
                    <w:lang w:val="en-CA"/>
                  </w:rPr>
                  <w:t>Astrud</w:t>
                </w:r>
                <w:proofErr w:type="spellEnd"/>
                <w:r w:rsidRPr="00281F07">
                  <w:rPr>
                    <w:lang w:val="en-CA"/>
                  </w:rPr>
                  <w:t xml:space="preserve"> </w:t>
                </w:r>
                <w:r w:rsidRPr="00281F07">
                  <w:rPr>
                    <w:lang w:val="en-CA"/>
                  </w:rPr>
                  <w:lastRenderedPageBreak/>
                  <w:t>Gilberto (</w:t>
                </w:r>
                <w:hyperlink r:id="rId12" w:history="1">
                  <w:r w:rsidRPr="00E540D6">
                    <w:rPr>
                      <w:rStyle w:val="Hyperlink"/>
                    </w:rPr>
                    <w:t>https://www.youtube.com/watch?v=UJkxFhFRFDA</w:t>
                  </w:r>
                </w:hyperlink>
                <w:r w:rsidRPr="00281F07">
                  <w:rPr>
                    <w:lang w:val="en-CA"/>
                  </w:rPr>
                  <w:t>), the 2006 hit remake of Sergio Mendes’ ‘Mas Que Nada’ (</w:t>
                </w:r>
                <w:hyperlink r:id="rId13" w:history="1">
                  <w:r w:rsidRPr="00E540D6">
                    <w:rPr>
                      <w:rStyle w:val="Hyperlink"/>
                    </w:rPr>
                    <w:t>https://www.youtube.com/watch?v=Tfa6fRjPlUE</w:t>
                  </w:r>
                </w:hyperlink>
                <w:r w:rsidRPr="00281F07">
                  <w:rPr>
                    <w:lang w:val="en-CA"/>
                  </w:rPr>
                  <w:t xml:space="preserve">) featuring Black Eyed Peas, and the FIFA 2014 anthem sung by Jennifer Lopez with percussion by samba-reggae sensation </w:t>
                </w:r>
                <w:proofErr w:type="spellStart"/>
                <w:r w:rsidRPr="00281F07">
                  <w:rPr>
                    <w:lang w:val="en-CA"/>
                  </w:rPr>
                  <w:t>Olodum</w:t>
                </w:r>
                <w:proofErr w:type="spellEnd"/>
                <w:r w:rsidRPr="00281F07">
                  <w:rPr>
                    <w:lang w:val="en-CA"/>
                  </w:rPr>
                  <w:t xml:space="preserve"> (</w:t>
                </w:r>
                <w:hyperlink r:id="rId14" w:history="1">
                  <w:r w:rsidRPr="006A3BD5">
                    <w:rPr>
                      <w:rStyle w:val="Hyperlink"/>
                    </w:rPr>
                    <w:t>https://www.youtube.com/watch?v=TGtWWb9emYI</w:t>
                  </w:r>
                  <w:r w:rsidRPr="006A3BD5">
                    <w:rPr>
                      <w:rStyle w:val="Hyperlink"/>
                      <w:lang w:val="en-CA"/>
                    </w:rPr>
                    <w:t>)</w:t>
                  </w:r>
                </w:hyperlink>
                <w:r w:rsidRPr="00281F07">
                  <w:rPr>
                    <w:lang w:val="en-CA"/>
                  </w:rPr>
                  <w:t>.</w:t>
                </w:r>
              </w:p>
              <w:p w14:paraId="514DE5BD" w14:textId="77777777" w:rsidR="003F0D73" w:rsidRPr="006454D0" w:rsidRDefault="003F0D73" w:rsidP="00A40609">
                <w:pPr>
                  <w:rPr>
                    <w:rFonts w:eastAsia="Times New Roman" w:cs="Times New Roman"/>
                    <w:lang w:val="en-CA"/>
                  </w:rPr>
                </w:pPr>
              </w:p>
            </w:tc>
          </w:sdtContent>
        </w:sdt>
      </w:tr>
      <w:tr w:rsidR="003235A7" w14:paraId="613415FA" w14:textId="77777777" w:rsidTr="003235A7">
        <w:tc>
          <w:tcPr>
            <w:tcW w:w="9016" w:type="dxa"/>
          </w:tcPr>
          <w:p w14:paraId="4CBC3C4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6C61FE6E" w14:textId="77777777" w:rsidR="00886569" w:rsidRDefault="00CB2CE8" w:rsidP="006454D0">
                <w:sdt>
                  <w:sdtPr>
                    <w:id w:val="-1762825701"/>
                    <w:citation/>
                  </w:sdtPr>
                  <w:sdtEndPr/>
                  <w:sdtContent>
                    <w:r w:rsidR="00886569">
                      <w:fldChar w:fldCharType="begin"/>
                    </w:r>
                    <w:r w:rsidR="00886569">
                      <w:rPr>
                        <w:u w:color="252525"/>
                        <w:shd w:val="clear" w:color="auto" w:fill="FFFFFF"/>
                        <w:lang w:val="en-CA"/>
                      </w:rPr>
                      <w:instrText xml:space="preserve"> CITATION Castro05 \l 4105 </w:instrText>
                    </w:r>
                    <w:r w:rsidR="00886569">
                      <w:fldChar w:fldCharType="separate"/>
                    </w:r>
                    <w:r w:rsidR="00886569">
                      <w:rPr>
                        <w:noProof/>
                        <w:u w:color="252525"/>
                        <w:shd w:val="clear" w:color="auto" w:fill="FFFFFF"/>
                        <w:lang w:val="en-CA"/>
                      </w:rPr>
                      <w:t xml:space="preserve"> </w:t>
                    </w:r>
                    <w:r w:rsidR="00886569" w:rsidRPr="00886569">
                      <w:rPr>
                        <w:noProof/>
                        <w:u w:color="252525"/>
                        <w:shd w:val="clear" w:color="auto" w:fill="FFFFFF"/>
                        <w:lang w:val="en-CA"/>
                      </w:rPr>
                      <w:t>(Castro)</w:t>
                    </w:r>
                    <w:r w:rsidR="00886569">
                      <w:fldChar w:fldCharType="end"/>
                    </w:r>
                  </w:sdtContent>
                </w:sdt>
              </w:p>
              <w:p w14:paraId="066AC577" w14:textId="77777777" w:rsidR="00886569" w:rsidRDefault="00CB2CE8" w:rsidP="006454D0">
                <w:sdt>
                  <w:sdtPr>
                    <w:id w:val="-1310476585"/>
                    <w:citation/>
                  </w:sdtPr>
                  <w:sdtEndPr/>
                  <w:sdtContent>
                    <w:r w:rsidR="00886569">
                      <w:fldChar w:fldCharType="begin"/>
                    </w:r>
                    <w:r w:rsidR="00886569">
                      <w:rPr>
                        <w:lang w:val="en-CA"/>
                      </w:rPr>
                      <w:instrText xml:space="preserve"> CITATION Guerra02 \l 4105 </w:instrText>
                    </w:r>
                    <w:r w:rsidR="00886569">
                      <w:fldChar w:fldCharType="separate"/>
                    </w:r>
                    <w:r w:rsidR="00886569" w:rsidRPr="00886569">
                      <w:rPr>
                        <w:noProof/>
                        <w:lang w:val="en-CA"/>
                      </w:rPr>
                      <w:t>(Guerra)</w:t>
                    </w:r>
                    <w:r w:rsidR="00886569">
                      <w:fldChar w:fldCharType="end"/>
                    </w:r>
                  </w:sdtContent>
                </w:sdt>
              </w:p>
              <w:p w14:paraId="49261150" w14:textId="77777777" w:rsidR="00886569" w:rsidRDefault="00CB2CE8" w:rsidP="006454D0">
                <w:sdt>
                  <w:sdtPr>
                    <w:id w:val="-2020689429"/>
                    <w:citation/>
                  </w:sdtPr>
                  <w:sdtEndPr/>
                  <w:sdtContent>
                    <w:r w:rsidR="00886569">
                      <w:fldChar w:fldCharType="begin"/>
                    </w:r>
                    <w:r w:rsidR="00886569">
                      <w:rPr>
                        <w:lang w:val="en-CA"/>
                      </w:rPr>
                      <w:instrText xml:space="preserve"> CITATION Junior56 \l 4105 </w:instrText>
                    </w:r>
                    <w:r w:rsidR="00886569">
                      <w:fldChar w:fldCharType="separate"/>
                    </w:r>
                    <w:r w:rsidR="00886569" w:rsidRPr="00886569">
                      <w:rPr>
                        <w:noProof/>
                        <w:lang w:val="en-CA"/>
                      </w:rPr>
                      <w:t>(Junior)</w:t>
                    </w:r>
                    <w:r w:rsidR="00886569">
                      <w:fldChar w:fldCharType="end"/>
                    </w:r>
                  </w:sdtContent>
                </w:sdt>
              </w:p>
              <w:p w14:paraId="547314E9" w14:textId="77777777" w:rsidR="006454D0" w:rsidRDefault="00CB2CE8" w:rsidP="006454D0">
                <w:sdt>
                  <w:sdtPr>
                    <w:id w:val="266825200"/>
                    <w:citation/>
                  </w:sdtPr>
                  <w:sdtEndPr/>
                  <w:sdtContent>
                    <w:r w:rsidR="00886569">
                      <w:fldChar w:fldCharType="begin"/>
                    </w:r>
                    <w:r w:rsidR="00886569">
                      <w:rPr>
                        <w:lang w:val="en-CA"/>
                      </w:rPr>
                      <w:instrText xml:space="preserve"> CITATION RitaMendonça99 \l 4105 </w:instrText>
                    </w:r>
                    <w:r w:rsidR="00886569">
                      <w:fldChar w:fldCharType="separate"/>
                    </w:r>
                    <w:r w:rsidR="00886569" w:rsidRPr="00886569">
                      <w:rPr>
                        <w:noProof/>
                        <w:lang w:val="en-CA"/>
                      </w:rPr>
                      <w:t>(Rita Mendonça)</w:t>
                    </w:r>
                    <w:r w:rsidR="00886569">
                      <w:fldChar w:fldCharType="end"/>
                    </w:r>
                  </w:sdtContent>
                </w:sdt>
              </w:p>
              <w:p w14:paraId="5DF6093B" w14:textId="77777777" w:rsidR="00886569" w:rsidRDefault="00886569" w:rsidP="006454D0"/>
              <w:p w14:paraId="42CD0D6D" w14:textId="77777777" w:rsidR="0099164D" w:rsidRPr="0099164D" w:rsidRDefault="006454D0" w:rsidP="0099164D">
                <w:pPr>
                  <w:pStyle w:val="Heading2"/>
                  <w:outlineLvl w:val="1"/>
                </w:pPr>
                <w:proofErr w:type="spellStart"/>
                <w:r>
                  <w:t>Paratextual</w:t>
                </w:r>
                <w:proofErr w:type="spellEnd"/>
                <w:r>
                  <w:t xml:space="preserve"> References </w:t>
                </w:r>
              </w:p>
              <w:p w14:paraId="4F88E524" w14:textId="77777777" w:rsidR="00886569" w:rsidRDefault="00CB2CE8" w:rsidP="006454D0">
                <w:pPr>
                  <w:pStyle w:val="BodyA"/>
                  <w:spacing w:after="0"/>
                  <w:rPr>
                    <w:rFonts w:asciiTheme="minorHAnsi" w:hAnsiTheme="minorHAnsi"/>
                    <w:i/>
                    <w:iCs/>
                    <w:color w:val="252525"/>
                    <w:u w:color="252525"/>
                    <w:shd w:val="clear" w:color="auto" w:fill="FFFFFF"/>
                  </w:rPr>
                </w:pPr>
                <w:sdt>
                  <w:sdtPr>
                    <w:rPr>
                      <w:rFonts w:asciiTheme="minorHAnsi" w:hAnsiTheme="minorHAnsi"/>
                      <w:i/>
                      <w:iCs/>
                      <w:color w:val="252525"/>
                      <w:u w:color="252525"/>
                      <w:shd w:val="clear" w:color="auto" w:fill="FFFFFF"/>
                    </w:rPr>
                    <w:id w:val="1267117568"/>
                    <w:citation/>
                  </w:sdtPr>
                  <w:sdtEndPr/>
                  <w:sdtContent>
                    <w:r w:rsidR="00886569">
                      <w:rPr>
                        <w:rFonts w:asciiTheme="minorHAnsi" w:hAnsiTheme="minorHAnsi"/>
                        <w:i/>
                        <w:iCs/>
                        <w:color w:val="252525"/>
                        <w:u w:color="252525"/>
                        <w:shd w:val="clear" w:color="auto" w:fill="FFFFFF"/>
                      </w:rPr>
                      <w:fldChar w:fldCharType="begin"/>
                    </w:r>
                    <w:r w:rsidR="00886569">
                      <w:rPr>
                        <w:rFonts w:asciiTheme="minorHAnsi" w:hAnsiTheme="minorHAnsi"/>
                        <w:i/>
                        <w:iCs/>
                        <w:lang w:val="en-CA"/>
                      </w:rPr>
                      <w:instrText xml:space="preserve"> CITATION BBC06 \l 4105 </w:instrText>
                    </w:r>
                    <w:r w:rsidR="00886569">
                      <w:rPr>
                        <w:rFonts w:asciiTheme="minorHAnsi" w:hAnsiTheme="minorHAnsi"/>
                        <w:i/>
                        <w:iCs/>
                        <w:color w:val="252525"/>
                        <w:u w:color="252525"/>
                        <w:shd w:val="clear" w:color="auto" w:fill="FFFFFF"/>
                      </w:rPr>
                      <w:fldChar w:fldCharType="separate"/>
                    </w:r>
                    <w:r w:rsidR="00886569" w:rsidRPr="00886569">
                      <w:rPr>
                        <w:rFonts w:asciiTheme="minorHAnsi" w:hAnsiTheme="minorHAnsi"/>
                        <w:noProof/>
                        <w:lang w:val="en-CA"/>
                      </w:rPr>
                      <w:t>(Four)</w:t>
                    </w:r>
                    <w:r w:rsidR="00886569">
                      <w:rPr>
                        <w:rFonts w:asciiTheme="minorHAnsi" w:hAnsiTheme="minorHAnsi"/>
                        <w:i/>
                        <w:iCs/>
                        <w:color w:val="252525"/>
                        <w:u w:color="252525"/>
                        <w:shd w:val="clear" w:color="auto" w:fill="FFFFFF"/>
                      </w:rPr>
                      <w:fldChar w:fldCharType="end"/>
                    </w:r>
                  </w:sdtContent>
                </w:sdt>
              </w:p>
              <w:p w14:paraId="51CB680D" w14:textId="77777777" w:rsidR="00886569" w:rsidRDefault="00CB2CE8" w:rsidP="006454D0">
                <w:pPr>
                  <w:pStyle w:val="BodyA"/>
                  <w:spacing w:after="0"/>
                  <w:rPr>
                    <w:rFonts w:asciiTheme="minorHAnsi" w:hAnsiTheme="minorHAnsi"/>
                  </w:rPr>
                </w:pPr>
                <w:sdt>
                  <w:sdtPr>
                    <w:rPr>
                      <w:rFonts w:asciiTheme="minorHAnsi" w:hAnsiTheme="minorHAnsi"/>
                    </w:rPr>
                    <w:id w:val="1269584785"/>
                    <w:citation/>
                  </w:sdtPr>
                  <w:sdtEndPr/>
                  <w:sdtContent>
                    <w:r w:rsidR="00886569">
                      <w:rPr>
                        <w:rFonts w:asciiTheme="minorHAnsi" w:hAnsiTheme="minorHAnsi"/>
                      </w:rPr>
                      <w:fldChar w:fldCharType="begin"/>
                    </w:r>
                    <w:r w:rsidR="00886569">
                      <w:rPr>
                        <w:rFonts w:asciiTheme="minorHAnsi" w:hAnsiTheme="minorHAnsi"/>
                        <w:i/>
                        <w:iCs/>
                        <w:color w:val="252525"/>
                        <w:u w:color="252525"/>
                        <w:shd w:val="clear" w:color="auto" w:fill="FFFFFF"/>
                        <w:lang w:val="en-CA"/>
                      </w:rPr>
                      <w:instrText xml:space="preserve"> CITATION Solberg95 \l 4105 </w:instrText>
                    </w:r>
                    <w:r w:rsidR="00886569">
                      <w:rPr>
                        <w:rFonts w:asciiTheme="minorHAnsi" w:hAnsiTheme="minorHAnsi"/>
                      </w:rPr>
                      <w:fldChar w:fldCharType="separate"/>
                    </w:r>
                    <w:r w:rsidR="00886569" w:rsidRPr="00886569">
                      <w:rPr>
                        <w:rFonts w:asciiTheme="minorHAnsi" w:hAnsiTheme="minorHAnsi"/>
                        <w:noProof/>
                        <w:color w:val="252525"/>
                        <w:u w:color="252525"/>
                        <w:shd w:val="clear" w:color="auto" w:fill="FFFFFF"/>
                        <w:lang w:val="en-CA"/>
                      </w:rPr>
                      <w:t>(Solberg)</w:t>
                    </w:r>
                    <w:r w:rsidR="00886569">
                      <w:rPr>
                        <w:rFonts w:asciiTheme="minorHAnsi" w:hAnsiTheme="minorHAnsi"/>
                      </w:rPr>
                      <w:fldChar w:fldCharType="end"/>
                    </w:r>
                  </w:sdtContent>
                </w:sdt>
              </w:p>
              <w:p w14:paraId="036389A0" w14:textId="77777777" w:rsidR="00E133D2" w:rsidRDefault="00CB2CE8" w:rsidP="006454D0">
                <w:pPr>
                  <w:pStyle w:val="BodyA"/>
                  <w:spacing w:after="0"/>
                  <w:rPr>
                    <w:rFonts w:asciiTheme="minorHAnsi" w:hAnsiTheme="minorHAnsi"/>
                  </w:rPr>
                </w:pPr>
                <w:sdt>
                  <w:sdtPr>
                    <w:rPr>
                      <w:rFonts w:asciiTheme="minorHAnsi" w:hAnsiTheme="minorHAnsi"/>
                    </w:rPr>
                    <w:id w:val="-2046133540"/>
                    <w:citation/>
                  </w:sdtPr>
                  <w:sdtEndPr/>
                  <w:sdtContent>
                    <w:r w:rsidR="00E133D2">
                      <w:rPr>
                        <w:rFonts w:asciiTheme="minorHAnsi" w:hAnsiTheme="minorHAnsi"/>
                      </w:rPr>
                      <w:fldChar w:fldCharType="begin"/>
                    </w:r>
                    <w:r w:rsidR="00E133D2">
                      <w:rPr>
                        <w:rFonts w:asciiTheme="minorHAnsi" w:hAnsiTheme="minorHAnsi"/>
                        <w:lang w:val="en-CA"/>
                      </w:rPr>
                      <w:instrText xml:space="preserve"> CITATION Carmen \l 4105 </w:instrText>
                    </w:r>
                    <w:r w:rsidR="00E133D2">
                      <w:rPr>
                        <w:rFonts w:asciiTheme="minorHAnsi" w:hAnsiTheme="minorHAnsi"/>
                      </w:rPr>
                      <w:fldChar w:fldCharType="separate"/>
                    </w:r>
                    <w:r w:rsidR="00E133D2" w:rsidRPr="00E133D2">
                      <w:rPr>
                        <w:rFonts w:asciiTheme="minorHAnsi" w:hAnsiTheme="minorHAnsi"/>
                        <w:noProof/>
                        <w:lang w:val="en-CA"/>
                      </w:rPr>
                      <w:t>(Carmen Miranda)</w:t>
                    </w:r>
                    <w:r w:rsidR="00E133D2">
                      <w:rPr>
                        <w:rFonts w:asciiTheme="minorHAnsi" w:hAnsiTheme="minorHAnsi"/>
                      </w:rPr>
                      <w:fldChar w:fldCharType="end"/>
                    </w:r>
                  </w:sdtContent>
                </w:sdt>
                <w:bookmarkStart w:id="0" w:name="_GoBack"/>
                <w:bookmarkEnd w:id="0"/>
              </w:p>
              <w:p w14:paraId="1CA37CDE" w14:textId="77777777" w:rsidR="00E133D2" w:rsidRDefault="00CB2CE8" w:rsidP="006454D0">
                <w:pPr>
                  <w:pStyle w:val="BodyA"/>
                  <w:spacing w:after="0"/>
                  <w:rPr>
                    <w:rFonts w:asciiTheme="minorHAnsi" w:hAnsiTheme="minorHAnsi"/>
                    <w:color w:val="252525"/>
                    <w:u w:color="252525"/>
                    <w:shd w:val="clear" w:color="auto" w:fill="FFFFFF"/>
                  </w:rPr>
                </w:pPr>
                <w:sdt>
                  <w:sdtPr>
                    <w:rPr>
                      <w:rFonts w:asciiTheme="minorHAnsi" w:hAnsiTheme="minorHAnsi"/>
                      <w:color w:val="252525"/>
                      <w:u w:color="252525"/>
                      <w:shd w:val="clear" w:color="auto" w:fill="FFFFFF"/>
                    </w:rPr>
                    <w:id w:val="-200941403"/>
                    <w:citation/>
                  </w:sdtPr>
                  <w:sdtEndPr/>
                  <w:sdtContent>
                    <w:r w:rsidR="00E133D2">
                      <w:rPr>
                        <w:rFonts w:asciiTheme="minorHAnsi" w:hAnsiTheme="minorHAnsi"/>
                        <w:color w:val="252525"/>
                        <w:u w:color="252525"/>
                        <w:shd w:val="clear" w:color="auto" w:fill="FFFFFF"/>
                      </w:rPr>
                      <w:fldChar w:fldCharType="begin"/>
                    </w:r>
                    <w:r w:rsidR="00E133D2">
                      <w:rPr>
                        <w:rFonts w:asciiTheme="minorHAnsi" w:eastAsiaTheme="minorHAnsi" w:hAnsiTheme="minorHAnsi" w:cstheme="minorBidi"/>
                        <w:color w:val="auto"/>
                        <w:bdr w:val="none" w:sz="0" w:space="0" w:color="auto"/>
                        <w:lang w:val="en-CA"/>
                      </w:rPr>
                      <w:instrText xml:space="preserve"> CITATION Avalanche09 \l 4105 </w:instrText>
                    </w:r>
                    <w:r w:rsidR="00E133D2">
                      <w:rPr>
                        <w:rFonts w:asciiTheme="minorHAnsi" w:hAnsiTheme="minorHAnsi"/>
                        <w:color w:val="252525"/>
                        <w:u w:color="252525"/>
                        <w:shd w:val="clear" w:color="auto" w:fill="FFFFFF"/>
                      </w:rPr>
                      <w:fldChar w:fldCharType="separate"/>
                    </w:r>
                    <w:r w:rsidR="00E133D2" w:rsidRPr="00E133D2">
                      <w:rPr>
                        <w:rFonts w:asciiTheme="minorHAnsi" w:eastAsiaTheme="minorHAnsi" w:hAnsiTheme="minorHAnsi" w:cstheme="minorBidi"/>
                        <w:noProof/>
                        <w:color w:val="auto"/>
                        <w:bdr w:val="none" w:sz="0" w:space="0" w:color="auto"/>
                        <w:lang w:val="en-CA"/>
                      </w:rPr>
                      <w:t>(Avalanche)</w:t>
                    </w:r>
                    <w:r w:rsidR="00E133D2">
                      <w:rPr>
                        <w:rFonts w:asciiTheme="minorHAnsi" w:hAnsiTheme="minorHAnsi"/>
                        <w:color w:val="252525"/>
                        <w:u w:color="252525"/>
                        <w:shd w:val="clear" w:color="auto" w:fill="FFFFFF"/>
                      </w:rPr>
                      <w:fldChar w:fldCharType="end"/>
                    </w:r>
                  </w:sdtContent>
                </w:sdt>
              </w:p>
              <w:p w14:paraId="46FA1DE6" w14:textId="77777777" w:rsidR="00E133D2" w:rsidRDefault="00CB2CE8" w:rsidP="006454D0">
                <w:sdt>
                  <w:sdtPr>
                    <w:id w:val="-892188146"/>
                    <w:citation/>
                  </w:sdtPr>
                  <w:sdtEndPr/>
                  <w:sdtContent>
                    <w:r w:rsidR="00E133D2">
                      <w:fldChar w:fldCharType="begin"/>
                    </w:r>
                    <w:r w:rsidR="00E133D2">
                      <w:rPr>
                        <w:rFonts w:eastAsia="Calibri" w:cs="Calibri"/>
                        <w:color w:val="252525"/>
                        <w:u w:color="252525"/>
                        <w:bdr w:val="nil"/>
                        <w:shd w:val="clear" w:color="auto" w:fill="FFFFFF"/>
                        <w:lang w:val="en-CA"/>
                      </w:rPr>
                      <w:instrText xml:space="preserve"> CITATION CarmenMiranda \l 4105 </w:instrText>
                    </w:r>
                    <w:r w:rsidR="00E133D2">
                      <w:fldChar w:fldCharType="separate"/>
                    </w:r>
                    <w:r w:rsidR="00E133D2" w:rsidRPr="00E133D2">
                      <w:rPr>
                        <w:rFonts w:eastAsia="Calibri" w:cs="Calibri"/>
                        <w:noProof/>
                        <w:color w:val="252525"/>
                        <w:u w:color="252525"/>
                        <w:bdr w:val="nil"/>
                        <w:shd w:val="clear" w:color="auto" w:fill="FFFFFF"/>
                        <w:lang w:val="en-CA"/>
                      </w:rPr>
                      <w:t>(Carmen Miranda)</w:t>
                    </w:r>
                    <w:r w:rsidR="00E133D2">
                      <w:fldChar w:fldCharType="end"/>
                    </w:r>
                  </w:sdtContent>
                </w:sdt>
              </w:p>
              <w:p w14:paraId="0459E4D0" w14:textId="77777777" w:rsidR="0099164D" w:rsidRDefault="0099164D" w:rsidP="006454D0">
                <w:pPr>
                  <w:rPr>
                    <w:lang w:val="en-CA"/>
                  </w:rPr>
                </w:pPr>
              </w:p>
              <w:p w14:paraId="07ABB464" w14:textId="77777777" w:rsidR="003235A7" w:rsidRDefault="00CB2CE8" w:rsidP="004E2769"/>
            </w:sdtContent>
          </w:sdt>
        </w:tc>
      </w:tr>
    </w:tbl>
    <w:p w14:paraId="263BF3C2" w14:textId="77777777" w:rsidR="0099164D" w:rsidRDefault="0099164D" w:rsidP="004E2769">
      <w:pPr>
        <w:pStyle w:val="Heading1"/>
      </w:pPr>
    </w:p>
    <w:p w14:paraId="65032E71" w14:textId="77777777" w:rsidR="0099164D" w:rsidRPr="00F36937" w:rsidRDefault="0099164D" w:rsidP="00B33145"/>
    <w:sectPr w:rsidR="0099164D"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97B90" w14:textId="77777777" w:rsidR="00CB2CE8" w:rsidRDefault="00CB2CE8" w:rsidP="007A0D55">
      <w:pPr>
        <w:spacing w:after="0" w:line="240" w:lineRule="auto"/>
      </w:pPr>
      <w:r>
        <w:separator/>
      </w:r>
    </w:p>
  </w:endnote>
  <w:endnote w:type="continuationSeparator" w:id="0">
    <w:p w14:paraId="53202767" w14:textId="77777777" w:rsidR="00CB2CE8" w:rsidRDefault="00CB2C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3AE6C" w14:textId="77777777" w:rsidR="00CB2CE8" w:rsidRDefault="00CB2CE8" w:rsidP="007A0D55">
      <w:pPr>
        <w:spacing w:after="0" w:line="240" w:lineRule="auto"/>
      </w:pPr>
      <w:r>
        <w:separator/>
      </w:r>
    </w:p>
  </w:footnote>
  <w:footnote w:type="continuationSeparator" w:id="0">
    <w:p w14:paraId="3520DB57" w14:textId="77777777" w:rsidR="00CB2CE8" w:rsidRDefault="00CB2C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107F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2A699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65126"/>
    <w:rsid w:val="00281F07"/>
    <w:rsid w:val="002A0A0D"/>
    <w:rsid w:val="002A1D0A"/>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2769"/>
    <w:rsid w:val="004E5896"/>
    <w:rsid w:val="00513EE6"/>
    <w:rsid w:val="00534F8F"/>
    <w:rsid w:val="00562CD0"/>
    <w:rsid w:val="00590035"/>
    <w:rsid w:val="005B177E"/>
    <w:rsid w:val="005B3921"/>
    <w:rsid w:val="005F26D7"/>
    <w:rsid w:val="005F5450"/>
    <w:rsid w:val="006454D0"/>
    <w:rsid w:val="006D0412"/>
    <w:rsid w:val="007314E1"/>
    <w:rsid w:val="007411B9"/>
    <w:rsid w:val="00780D95"/>
    <w:rsid w:val="00780DC7"/>
    <w:rsid w:val="007A0D55"/>
    <w:rsid w:val="007B3377"/>
    <w:rsid w:val="007E5F44"/>
    <w:rsid w:val="00821DE3"/>
    <w:rsid w:val="00846CE1"/>
    <w:rsid w:val="00886569"/>
    <w:rsid w:val="008A5B87"/>
    <w:rsid w:val="00922950"/>
    <w:rsid w:val="0099164D"/>
    <w:rsid w:val="009A7264"/>
    <w:rsid w:val="009D1606"/>
    <w:rsid w:val="009E18A1"/>
    <w:rsid w:val="009E73D7"/>
    <w:rsid w:val="00A27D2C"/>
    <w:rsid w:val="00A40609"/>
    <w:rsid w:val="00A76FD9"/>
    <w:rsid w:val="00AB436D"/>
    <w:rsid w:val="00AD2F24"/>
    <w:rsid w:val="00AD4844"/>
    <w:rsid w:val="00B219AE"/>
    <w:rsid w:val="00B33145"/>
    <w:rsid w:val="00B574C9"/>
    <w:rsid w:val="00BC39C9"/>
    <w:rsid w:val="00BE5BF7"/>
    <w:rsid w:val="00BF40E1"/>
    <w:rsid w:val="00C27FAB"/>
    <w:rsid w:val="00C350DF"/>
    <w:rsid w:val="00C358D4"/>
    <w:rsid w:val="00C6296B"/>
    <w:rsid w:val="00CB2CE8"/>
    <w:rsid w:val="00CC586D"/>
    <w:rsid w:val="00CF1542"/>
    <w:rsid w:val="00CF3EC5"/>
    <w:rsid w:val="00D656DA"/>
    <w:rsid w:val="00D83300"/>
    <w:rsid w:val="00DC6B48"/>
    <w:rsid w:val="00DF01B0"/>
    <w:rsid w:val="00DF7CB9"/>
    <w:rsid w:val="00E133D2"/>
    <w:rsid w:val="00E85A05"/>
    <w:rsid w:val="00E95829"/>
    <w:rsid w:val="00EA285D"/>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87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BodyA">
    <w:name w:val="Body A"/>
    <w:rsid w:val="00562CD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character" w:customStyle="1" w:styleId="Hyperlink0">
    <w:name w:val="Hyperlink.0"/>
    <w:basedOn w:val="DefaultParagraphFont"/>
    <w:rsid w:val="00562CD0"/>
    <w:rPr>
      <w:color w:val="0432FF"/>
      <w:sz w:val="24"/>
      <w:szCs w:val="24"/>
      <w:u w:val="single" w:color="0432FF"/>
    </w:rPr>
  </w:style>
  <w:style w:type="character" w:customStyle="1" w:styleId="Hyperlink1">
    <w:name w:val="Hyperlink.1"/>
    <w:basedOn w:val="DefaultParagraphFont"/>
    <w:rsid w:val="00562CD0"/>
    <w:rPr>
      <w:sz w:val="24"/>
      <w:szCs w:val="24"/>
      <w:u w:val="single"/>
      <w:lang w:val="en-US"/>
    </w:rPr>
  </w:style>
  <w:style w:type="character" w:customStyle="1" w:styleId="Hyperlink2">
    <w:name w:val="Hyperlink.2"/>
    <w:basedOn w:val="DefaultParagraphFont"/>
    <w:rsid w:val="00562CD0"/>
    <w:rPr>
      <w:rFonts w:ascii="Calibri" w:eastAsia="Calibri" w:hAnsi="Calibri" w:cs="Calibri"/>
      <w:sz w:val="22"/>
      <w:szCs w:val="22"/>
      <w:u w:val="single"/>
      <w:lang w:val="en-US"/>
    </w:rPr>
  </w:style>
  <w:style w:type="character" w:customStyle="1" w:styleId="Hyperlink3">
    <w:name w:val="Hyperlink.3"/>
    <w:basedOn w:val="DefaultParagraphFont"/>
    <w:rsid w:val="006454D0"/>
    <w:rPr>
      <w:color w:val="0000FF"/>
      <w:sz w:val="24"/>
      <w:szCs w:val="24"/>
      <w:u w:val="single" w:color="0000FF"/>
      <w:lang w:val="en-US"/>
    </w:rPr>
  </w:style>
  <w:style w:type="character" w:styleId="Hyperlink">
    <w:name w:val="Hyperlink"/>
    <w:basedOn w:val="DefaultParagraphFont"/>
    <w:uiPriority w:val="99"/>
    <w:unhideWhenUsed/>
    <w:rsid w:val="00E133D2"/>
    <w:rPr>
      <w:color w:val="0000FF"/>
      <w:u w:val="single"/>
    </w:rPr>
  </w:style>
  <w:style w:type="paragraph" w:styleId="Bibliography">
    <w:name w:val="Bibliography"/>
    <w:basedOn w:val="Normal"/>
    <w:next w:val="Normal"/>
    <w:uiPriority w:val="37"/>
    <w:unhideWhenUsed/>
    <w:rsid w:val="0099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081476">
      <w:bodyDiv w:val="1"/>
      <w:marLeft w:val="0"/>
      <w:marRight w:val="0"/>
      <w:marTop w:val="0"/>
      <w:marBottom w:val="0"/>
      <w:divBdr>
        <w:top w:val="none" w:sz="0" w:space="0" w:color="auto"/>
        <w:left w:val="none" w:sz="0" w:space="0" w:color="auto"/>
        <w:bottom w:val="none" w:sz="0" w:space="0" w:color="auto"/>
        <w:right w:val="none" w:sz="0" w:space="0" w:color="auto"/>
      </w:divBdr>
    </w:div>
    <w:div w:id="1575772914">
      <w:bodyDiv w:val="1"/>
      <w:marLeft w:val="0"/>
      <w:marRight w:val="0"/>
      <w:marTop w:val="0"/>
      <w:marBottom w:val="0"/>
      <w:divBdr>
        <w:top w:val="none" w:sz="0" w:space="0" w:color="auto"/>
        <w:left w:val="none" w:sz="0" w:space="0" w:color="auto"/>
        <w:bottom w:val="none" w:sz="0" w:space="0" w:color="auto"/>
        <w:right w:val="none" w:sz="0" w:space="0" w:color="auto"/>
      </w:divBdr>
    </w:div>
    <w:div w:id="191851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KHJLm6WNEv4" TargetMode="External"/><Relationship Id="rId12" Type="http://schemas.openxmlformats.org/officeDocument/2006/relationships/hyperlink" Target="https://www.youtube.com/watch?v=UJkxFhFRFDA" TargetMode="External"/><Relationship Id="rId13" Type="http://schemas.openxmlformats.org/officeDocument/2006/relationships/hyperlink" Target="https://www.youtube.com/watch?v=Tfa6fRjPlUE" TargetMode="External"/><Relationship Id="rId14" Type="http://schemas.openxmlformats.org/officeDocument/2006/relationships/hyperlink" Target="https://www.youtube.com/watch?v=TGtWWb9emYI)"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agalume.com.br/carmen-miranda/pra-voce-gostar-de-mim-tai.html" TargetMode="External"/><Relationship Id="rId9" Type="http://schemas.openxmlformats.org/officeDocument/2006/relationships/hyperlink" Target="https://www.youtube.com/watch?v=TLsTUN1wVrc" TargetMode="External"/><Relationship Id="rId10" Type="http://schemas.openxmlformats.org/officeDocument/2006/relationships/hyperlink" Target="http://www.kboing.com.br/carmen-miranda/1-10654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738D6"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738D6"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738D6"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738D6"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738D6"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738D6"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738D6"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738D6"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738D6"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738D6"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D738D6"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27518"/>
    <w:rsid w:val="004645C7"/>
    <w:rsid w:val="004F1D9E"/>
    <w:rsid w:val="0057546F"/>
    <w:rsid w:val="009441A3"/>
    <w:rsid w:val="00D738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Castro05</b:Tag>
    <b:SourceType>Book</b:SourceType>
    <b:Guid>{2676F1EF-09E4-413F-9AAB-9E09168F8EC5}</b:Guid>
    <b:Author>
      <b:Author>
        <b:NameList>
          <b:Person>
            <b:Last>Castro</b:Last>
            <b:First>Ruy</b:First>
          </b:Person>
        </b:NameList>
      </b:Author>
    </b:Author>
    <b:Title>Carmen: Uma Biografia</b:Title>
    <b:Year>2005</b:Year>
    <b:City>São Paulo</b:City>
    <b:Publisher>Companhia das Letras</b:Publisher>
    <b:Medium>Print</b:Medium>
    <b:RefOrder>1</b:RefOrder>
  </b:Source>
  <b:Source>
    <b:Tag>Guerra02</b:Tag>
    <b:SourceType>Book</b:SourceType>
    <b:Guid>{CC72AF59-2BC8-4C6D-8A4C-103CB617ABC3}</b:Guid>
    <b:Author>
      <b:Author>
        <b:NameList>
          <b:Person>
            <b:Last>Guerra</b:Last>
            <b:First>Lucía</b:First>
          </b:Person>
        </b:NameList>
      </b:Author>
    </b:Author>
    <b:Title>Las Noches de Carmen Miranda (Carmen Miranda’s Nights)</b:Title>
    <b:Year>2002</b:Year>
    <b:City>Buenos Aires</b:City>
    <b:Publisher>Sudamericana</b:Publisher>
    <b:Medium>Print</b:Medium>
    <b:RefOrder>2</b:RefOrder>
  </b:Source>
  <b:Source>
    <b:Tag>Junior56</b:Tag>
    <b:SourceType>Book</b:SourceType>
    <b:Guid>{4E724354-8D16-4CB9-8A4C-4F59B6183818}</b:Guid>
    <b:Author>
      <b:Author>
        <b:NameList>
          <b:Person>
            <b:Last>Junior</b:Last>
            <b:First>Queiroz</b:First>
          </b:Person>
        </b:NameList>
      </b:Author>
    </b:Author>
    <b:Title>Carmen Miranda - Vida, Glória, Amor e Morte (Carmen Miranda – Life, Glory, Love and Death)</b:Title>
    <b:Year>1956</b:Year>
    <b:City>Rio de Janeiro</b:City>
    <b:Publisher>Companhia Brasileira de Artes Gráficas</b:Publisher>
    <b:Medium>Print</b:Medium>
    <b:RefOrder>3</b:RefOrder>
  </b:Source>
  <b:Source>
    <b:Tag>RitaMendonça99</b:Tag>
    <b:SourceType>Book</b:SourceType>
    <b:Guid>{003E3E44-27BC-46E6-BB09-4E35B67580BE}</b:Guid>
    <b:Author>
      <b:Author>
        <b:NameList>
          <b:Person>
            <b:Last>Rita Mendonça</b:Last>
            <b:First>Ana</b:First>
          </b:Person>
        </b:NameList>
      </b:Author>
    </b:Author>
    <b:Title>Carmen Miranda Foi à Washington (Carmen Miranda has gone to Washington)</b:Title>
    <b:Year>1999</b:Year>
    <b:City>Rio de Janeiro</b:City>
    <b:Publisher>Editora Record</b:Publisher>
    <b:Medium>Print</b:Medium>
    <b:RefOrder>4</b:RefOrder>
  </b:Source>
  <b:Source>
    <b:Tag>BBC06</b:Tag>
    <b:SourceType>Film</b:SourceType>
    <b:Guid>{0A8A7AB6-F56D-451D-8CF1-B6AE0F4A35F3}</b:Guid>
    <b:Title>Beneath the Tutti Frutti Hat</b:Title>
    <b:Year>2006</b:Year>
    <b:Medium>Documentary</b:Medium>
    <b:Author>
      <b:Performer>
        <b:NameList>
          <b:Person>
            <b:Last>Four</b:Last>
            <b:First>BBC</b:First>
          </b:Person>
        </b:NameList>
      </b:Performer>
      <b:Director>
        <b:NameList>
          <b:Person>
            <b:Last>Bullock</b:Last>
            <b:First>Paul</b:First>
          </b:Person>
        </b:NameList>
      </b:Director>
    </b:Author>
    <b:RefOrder>5</b:RefOrder>
  </b:Source>
  <b:Source>
    <b:Tag>Solberg95</b:Tag>
    <b:SourceType>Film</b:SourceType>
    <b:Guid>{E36422C9-B918-4258-89D8-69C0891A455B}</b:Guid>
    <b:Title>Carmen Miranda: Bananas is My Business</b:Title>
    <b:Author>
      <b:Director>
        <b:NameList>
          <b:Person>
            <b:Last>Solberg</b:Last>
            <b:First>Helena</b:First>
          </b:Person>
        </b:NameList>
      </b:Director>
    </b:Author>
    <b:Medium>Documentary</b:Medium>
    <b:Year>1995</b:Year>
    <b:RefOrder>6</b:RefOrder>
  </b:Source>
  <b:Source>
    <b:Tag>Carmen</b:Tag>
    <b:SourceType>InternetSite</b:SourceType>
    <b:Guid>{2090D0B6-213C-4180-BEB5-3DAE976D9D18}</b:Guid>
    <b:Title>Carmen Miranda</b:Title>
    <b:Medium>http://www.carmenmiranda.com.br/index_eng.html</b:Medium>
    <b:RefOrder>7</b:RefOrder>
  </b:Source>
  <b:Source>
    <b:Tag>Avalanche09</b:Tag>
    <b:SourceType>DocumentFromInternetSite</b:SourceType>
    <b:Guid>{68255742-5F35-48C9-A5BD-E78637137F57}</b:Guid>
    <b:Title>São Paulo Fashion Week - Carmen Miranda tribute</b:Title>
    <b:Year>2009</b:Year>
    <b:Month>March</b:Month>
    <b:Day>25</b:Day>
    <b:Medium>http://annaavalanche.blogspot.ca/2009/03/sao-paulo-fashion-week-carmen-miranda.html</b:Medium>
    <b:Author>
      <b:Author>
        <b:NameList>
          <b:Person>
            <b:Last>Avalanche</b:Last>
            <b:First>Anna</b:First>
          </b:Person>
        </b:NameList>
      </b:Author>
    </b:Author>
    <b:InternetSiteTitle>Anna Avalanche and Friends - Second Life Style Blog</b:InternetSiteTitle>
    <b:RefOrder>8</b:RefOrder>
  </b:Source>
  <b:Source>
    <b:Tag>CarmenMiranda</b:Tag>
    <b:SourceType>DocumentFromInternetSite</b:SourceType>
    <b:Guid>{72F80C91-4161-4833-B8E0-799687AE5F43}</b:Guid>
    <b:Title>Carmen Miranda</b:Title>
    <b:InternetSiteTitle>Bright Lights Film Journal</b:InternetSiteTitle>
    <b:Medium>http://brightlightsfilm.com/?s=carmen+miranda</b:Medium>
    <b:RefOrder>9</b:RefOrder>
  </b:Source>
  <b:Source>
    <b:Tag>Tai30</b:Tag>
    <b:SourceType>DocumentFromInternetSite</b:SourceType>
    <b:Guid>{3FA6527C-A719-4284-89F8-CB57E3BC0A6F}</b:Guid>
    <b:Title>'Tai' (To You Like Me)</b:Title>
    <b:InternetSiteTitle>Vaga lume</b:InternetSiteTitle>
    <b:Year>1930</b:Year>
    <b:Medium>Song Recording</b:Medium>
    <b:URL>www.vagalume.com.br/carmen-miranda/pra-voce-gostar-de-mim-tai.html</b:URL>
    <b:RefOrder>10</b:RefOrder>
  </b:Source>
  <b:Source>
    <b:Tag>Mir</b:Tag>
    <b:SourceType>ElectronicSource</b:SourceType>
    <b:Guid>{363FD69D-3C52-4FC7-B17A-73C704B7341A}</b:Guid>
    <b:Title>Tutti Frutti hat</b:Title>
    <b:Author>
      <b:Author>
        <b:NameList>
          <b:Person>
            <b:Last>Miranda</b:Last>
            <b:First>Carmen</b:First>
          </b:Person>
        </b:NameList>
      </b:Author>
    </b:Author>
    <b:Day>https://www.youtube.com/watch?v=TLsTUN1wVrc</b:Day>
    <b:RefOrder>11</b:RefOrder>
  </b:Source>
  <b:Source>
    <b:Tag>Miranda55</b:Tag>
    <b:SourceType>SoundRecording</b:SourceType>
    <b:Guid>{D41A84C7-CA71-4052-B2C5-5433EB0C649E}</b:Guid>
    <b:Title>O que é que a Baiana tem</b:Title>
    <b:Year>1955</b:Year>
    <b:Medium>http://www.kboing.com.br/carmen-miranda/1-1065414/</b:Medium>
    <b:Author>
      <b:Composer>
        <b:NameList>
          <b:Person>
            <b:Last>Caymmi</b:Last>
            <b:First>Dorival</b:First>
          </b:Person>
        </b:NameList>
      </b:Composer>
      <b:Performer>
        <b:NameList>
          <b:Person>
            <b:Last>Miranda</b:Last>
            <b:First>Carmen</b:First>
          </b:Person>
        </b:NameList>
      </b:Performer>
    </b:Author>
    <b:RefOrder>12</b:RefOrder>
  </b:Source>
</b:Sources>
</file>

<file path=customXml/itemProps1.xml><?xml version="1.0" encoding="utf-8"?>
<ds:datastoreItem xmlns:ds="http://schemas.openxmlformats.org/officeDocument/2006/customXml" ds:itemID="{D4061B95-61CA-9A49-A259-354A183E5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2711</TotalTime>
  <Pages>4</Pages>
  <Words>1651</Words>
  <Characters>9416</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stephen ross</cp:lastModifiedBy>
  <cp:revision>6</cp:revision>
  <dcterms:created xsi:type="dcterms:W3CDTF">2016-01-16T10:52:00Z</dcterms:created>
  <dcterms:modified xsi:type="dcterms:W3CDTF">2016-02-02T05:00:00Z</dcterms:modified>
</cp:coreProperties>
</file>