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66362" w14:paraId="2B6E13DB" w14:textId="77777777" w:rsidTr="00922950">
        <w:tc>
          <w:tcPr>
            <w:tcW w:w="491" w:type="dxa"/>
            <w:vMerge w:val="restart"/>
            <w:shd w:val="clear" w:color="auto" w:fill="A6A6A6" w:themeFill="background1" w:themeFillShade="A6"/>
            <w:textDirection w:val="btLr"/>
          </w:tcPr>
          <w:p w14:paraId="3B78A6E9" w14:textId="77777777" w:rsidR="00B574C9" w:rsidRPr="00466362" w:rsidRDefault="00B574C9" w:rsidP="00CC586D">
            <w:pPr>
              <w:jc w:val="center"/>
              <w:rPr>
                <w:b/>
                <w:color w:val="FFFFFF" w:themeColor="background1"/>
              </w:rPr>
            </w:pPr>
            <w:r w:rsidRPr="00466362">
              <w:rPr>
                <w:b/>
                <w:color w:val="FFFFFF" w:themeColor="background1"/>
              </w:rPr>
              <w:t>About you</w:t>
            </w:r>
          </w:p>
        </w:tc>
        <w:sdt>
          <w:sdtPr>
            <w:rPr>
              <w:b/>
              <w:color w:val="FFFFFF" w:themeColor="background1"/>
            </w:rPr>
            <w:alias w:val="Salutation"/>
            <w:tag w:val="salutation"/>
            <w:id w:val="-1659997262"/>
            <w:placeholder>
              <w:docPart w:val="9F59F11CBF4EF74E8004AC793DE887E1"/>
            </w:placeholder>
            <w:showingPlcHdr/>
            <w:dropDownList>
              <w:listItem w:displayText="Dr." w:value="Dr."/>
              <w:listItem w:displayText="Prof." w:value="Prof."/>
            </w:dropDownList>
          </w:sdtPr>
          <w:sdtContent>
            <w:tc>
              <w:tcPr>
                <w:tcW w:w="1259" w:type="dxa"/>
              </w:tcPr>
              <w:p w14:paraId="1EA7FA82" w14:textId="77777777" w:rsidR="00B574C9" w:rsidRPr="00466362" w:rsidRDefault="00B574C9" w:rsidP="00CC586D">
                <w:pPr>
                  <w:jc w:val="center"/>
                  <w:rPr>
                    <w:b/>
                    <w:color w:val="FFFFFF" w:themeColor="background1"/>
                  </w:rPr>
                </w:pPr>
                <w:r w:rsidRPr="00466362">
                  <w:rPr>
                    <w:rStyle w:val="PlaceholderText"/>
                    <w:b/>
                    <w:color w:val="FFFFFF" w:themeColor="background1"/>
                  </w:rPr>
                  <w:t>[Salutation]</w:t>
                </w:r>
              </w:p>
            </w:tc>
          </w:sdtContent>
        </w:sdt>
        <w:sdt>
          <w:sdtPr>
            <w:alias w:val="First name"/>
            <w:tag w:val="authorFirstName"/>
            <w:id w:val="581645879"/>
            <w:placeholder>
              <w:docPart w:val="883A2850527C9F45B4625CEA7FBDEB51"/>
            </w:placeholder>
            <w:text/>
          </w:sdtPr>
          <w:sdtContent>
            <w:tc>
              <w:tcPr>
                <w:tcW w:w="2073" w:type="dxa"/>
              </w:tcPr>
              <w:p w14:paraId="2D421A1B" w14:textId="77777777" w:rsidR="00B574C9" w:rsidRPr="00466362" w:rsidRDefault="00466362" w:rsidP="00466362">
                <w:r w:rsidRPr="00466362">
                  <w:t>Ben</w:t>
                </w:r>
              </w:p>
            </w:tc>
          </w:sdtContent>
        </w:sdt>
        <w:sdt>
          <w:sdtPr>
            <w:alias w:val="Middle name"/>
            <w:tag w:val="authorMiddleName"/>
            <w:id w:val="-2076034781"/>
            <w:placeholder>
              <w:docPart w:val="F5022264738D05408487A41FD7E12A14"/>
            </w:placeholder>
            <w:showingPlcHdr/>
            <w:text/>
          </w:sdtPr>
          <w:sdtContent>
            <w:tc>
              <w:tcPr>
                <w:tcW w:w="2551" w:type="dxa"/>
              </w:tcPr>
              <w:p w14:paraId="5BF03F38" w14:textId="77777777" w:rsidR="00B574C9" w:rsidRPr="00466362" w:rsidRDefault="00B574C9" w:rsidP="00922950">
                <w:r w:rsidRPr="00466362">
                  <w:rPr>
                    <w:rStyle w:val="PlaceholderText"/>
                  </w:rPr>
                  <w:t>[Middle name]</w:t>
                </w:r>
              </w:p>
            </w:tc>
          </w:sdtContent>
        </w:sdt>
        <w:bookmarkStart w:id="0" w:name="_GoBack" w:displacedByCustomXml="next"/>
        <w:sdt>
          <w:sdtPr>
            <w:alias w:val="Last name"/>
            <w:tag w:val="authorLastName"/>
            <w:id w:val="-1088529830"/>
            <w:placeholder>
              <w:docPart w:val="8D8D40D5F8ED8547A7AB13A82C9D25A0"/>
            </w:placeholder>
            <w:text/>
          </w:sdtPr>
          <w:sdtContent>
            <w:tc>
              <w:tcPr>
                <w:tcW w:w="2642" w:type="dxa"/>
              </w:tcPr>
              <w:p w14:paraId="2AB63723" w14:textId="77777777" w:rsidR="00B574C9" w:rsidRPr="00466362" w:rsidRDefault="00466362" w:rsidP="00466362">
                <w:r w:rsidRPr="00466362">
                  <w:t xml:space="preserve">Van </w:t>
                </w:r>
                <w:proofErr w:type="spellStart"/>
                <w:r w:rsidRPr="00466362">
                  <w:t>Overmeire</w:t>
                </w:r>
                <w:proofErr w:type="spellEnd"/>
              </w:p>
            </w:tc>
          </w:sdtContent>
        </w:sdt>
        <w:bookmarkEnd w:id="0" w:displacedByCustomXml="prev"/>
      </w:tr>
      <w:tr w:rsidR="00B574C9" w:rsidRPr="00466362" w14:paraId="01D5CE30" w14:textId="77777777" w:rsidTr="001A6A06">
        <w:trPr>
          <w:trHeight w:val="986"/>
        </w:trPr>
        <w:tc>
          <w:tcPr>
            <w:tcW w:w="491" w:type="dxa"/>
            <w:vMerge/>
            <w:shd w:val="clear" w:color="auto" w:fill="A6A6A6" w:themeFill="background1" w:themeFillShade="A6"/>
          </w:tcPr>
          <w:p w14:paraId="38FC7FBE" w14:textId="77777777" w:rsidR="00B574C9" w:rsidRPr="00466362" w:rsidRDefault="00B574C9" w:rsidP="00CF1542">
            <w:pPr>
              <w:jc w:val="center"/>
              <w:rPr>
                <w:b/>
                <w:color w:val="FFFFFF" w:themeColor="background1"/>
              </w:rPr>
            </w:pPr>
          </w:p>
        </w:tc>
        <w:sdt>
          <w:sdtPr>
            <w:alias w:val="Biography"/>
            <w:tag w:val="authorBiography"/>
            <w:id w:val="938807824"/>
            <w:placeholder>
              <w:docPart w:val="88DCA0B63709C942B76E0C1B9D4957EF"/>
            </w:placeholder>
            <w:showingPlcHdr/>
          </w:sdtPr>
          <w:sdtContent>
            <w:tc>
              <w:tcPr>
                <w:tcW w:w="8525" w:type="dxa"/>
                <w:gridSpan w:val="4"/>
              </w:tcPr>
              <w:p w14:paraId="49BD64EE" w14:textId="77777777" w:rsidR="00B574C9" w:rsidRPr="00466362" w:rsidRDefault="00B574C9" w:rsidP="00922950">
                <w:r w:rsidRPr="00466362">
                  <w:rPr>
                    <w:rStyle w:val="PlaceholderText"/>
                  </w:rPr>
                  <w:t>[Enter your biography]</w:t>
                </w:r>
              </w:p>
            </w:tc>
          </w:sdtContent>
        </w:sdt>
      </w:tr>
      <w:tr w:rsidR="00B574C9" w:rsidRPr="00466362" w14:paraId="168F68BB" w14:textId="77777777" w:rsidTr="001A6A06">
        <w:trPr>
          <w:trHeight w:val="986"/>
        </w:trPr>
        <w:tc>
          <w:tcPr>
            <w:tcW w:w="491" w:type="dxa"/>
            <w:vMerge/>
            <w:shd w:val="clear" w:color="auto" w:fill="A6A6A6" w:themeFill="background1" w:themeFillShade="A6"/>
          </w:tcPr>
          <w:p w14:paraId="0253C51C" w14:textId="77777777" w:rsidR="00B574C9" w:rsidRPr="00466362" w:rsidRDefault="00B574C9" w:rsidP="00CF1542">
            <w:pPr>
              <w:jc w:val="center"/>
              <w:rPr>
                <w:b/>
                <w:color w:val="FFFFFF" w:themeColor="background1"/>
              </w:rPr>
            </w:pPr>
          </w:p>
        </w:tc>
        <w:sdt>
          <w:sdtPr>
            <w:alias w:val="Affiliation"/>
            <w:tag w:val="affiliation"/>
            <w:id w:val="2012937915"/>
            <w:placeholder>
              <w:docPart w:val="14A1D97248110A4A8CDEBC3104EDC950"/>
            </w:placeholder>
            <w:showingPlcHdr/>
            <w:text/>
          </w:sdtPr>
          <w:sdtContent>
            <w:tc>
              <w:tcPr>
                <w:tcW w:w="8525" w:type="dxa"/>
                <w:gridSpan w:val="4"/>
              </w:tcPr>
              <w:p w14:paraId="62BD6318" w14:textId="77777777" w:rsidR="00B574C9" w:rsidRPr="00466362" w:rsidRDefault="00B574C9" w:rsidP="00B574C9">
                <w:r w:rsidRPr="00466362">
                  <w:rPr>
                    <w:rStyle w:val="PlaceholderText"/>
                  </w:rPr>
                  <w:t>[Enter the institution with which you are affiliated]</w:t>
                </w:r>
              </w:p>
            </w:tc>
          </w:sdtContent>
        </w:sdt>
      </w:tr>
    </w:tbl>
    <w:p w14:paraId="16B1980A" w14:textId="77777777" w:rsidR="003D3579" w:rsidRPr="0046636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466362" w14:paraId="6525984B" w14:textId="77777777" w:rsidTr="00244BB0">
        <w:tc>
          <w:tcPr>
            <w:tcW w:w="9016" w:type="dxa"/>
            <w:shd w:val="clear" w:color="auto" w:fill="A6A6A6" w:themeFill="background1" w:themeFillShade="A6"/>
            <w:tcMar>
              <w:top w:w="113" w:type="dxa"/>
              <w:bottom w:w="113" w:type="dxa"/>
            </w:tcMar>
          </w:tcPr>
          <w:p w14:paraId="362283C3" w14:textId="77777777" w:rsidR="00244BB0" w:rsidRPr="00466362" w:rsidRDefault="00244BB0" w:rsidP="00244BB0">
            <w:pPr>
              <w:jc w:val="center"/>
              <w:rPr>
                <w:b/>
                <w:color w:val="FFFFFF" w:themeColor="background1"/>
              </w:rPr>
            </w:pPr>
            <w:r w:rsidRPr="00466362">
              <w:rPr>
                <w:b/>
                <w:color w:val="FFFFFF" w:themeColor="background1"/>
              </w:rPr>
              <w:t>Your article</w:t>
            </w:r>
          </w:p>
        </w:tc>
      </w:tr>
      <w:tr w:rsidR="003F0D73" w:rsidRPr="00466362" w14:paraId="1DAE45DC" w14:textId="77777777" w:rsidTr="003F0D73">
        <w:sdt>
          <w:sdtPr>
            <w:rPr>
              <w:b/>
            </w:rPr>
            <w:alias w:val="Article headword"/>
            <w:tag w:val="articleHeadword"/>
            <w:id w:val="-361440020"/>
            <w:placeholder>
              <w:docPart w:val="051DA7F9A381C64BB0B7DF4EFE8FD79A"/>
            </w:placeholder>
            <w:text/>
          </w:sdtPr>
          <w:sdtContent>
            <w:tc>
              <w:tcPr>
                <w:tcW w:w="9016" w:type="dxa"/>
                <w:tcMar>
                  <w:top w:w="113" w:type="dxa"/>
                  <w:bottom w:w="113" w:type="dxa"/>
                </w:tcMar>
              </w:tcPr>
              <w:p w14:paraId="6E5067E2" w14:textId="77777777" w:rsidR="003F0D73" w:rsidRPr="00466362" w:rsidRDefault="00466362" w:rsidP="00466362">
                <w:pPr>
                  <w:rPr>
                    <w:b/>
                  </w:rPr>
                </w:pPr>
                <w:r w:rsidRPr="00466362">
                  <w:rPr>
                    <w:rFonts w:eastAsiaTheme="minorEastAsia"/>
                    <w:lang w:val="en-CA" w:eastAsia="ja-JP"/>
                  </w:rPr>
                  <w:t xml:space="preserve">Nishida </w:t>
                </w:r>
                <w:proofErr w:type="spellStart"/>
                <w:r w:rsidRPr="00466362">
                  <w:rPr>
                    <w:rFonts w:eastAsiaTheme="minorEastAsia"/>
                    <w:lang w:val="en-CA" w:eastAsia="ja-JP"/>
                  </w:rPr>
                  <w:t>Kitarō</w:t>
                </w:r>
                <w:proofErr w:type="spellEnd"/>
                <w:r w:rsidRPr="00466362">
                  <w:rPr>
                    <w:rFonts w:eastAsiaTheme="minorEastAsia"/>
                    <w:lang w:val="en-CA" w:eastAsia="ja-JP"/>
                  </w:rPr>
                  <w:t xml:space="preserve"> (1870-1945)</w:t>
                </w:r>
              </w:p>
            </w:tc>
          </w:sdtContent>
        </w:sdt>
      </w:tr>
      <w:tr w:rsidR="00464699" w:rsidRPr="00466362" w14:paraId="36588A04" w14:textId="77777777" w:rsidTr="00466362">
        <w:sdt>
          <w:sdtPr>
            <w:alias w:val="Variant headwords"/>
            <w:tag w:val="variantHeadwords"/>
            <w:id w:val="173464402"/>
            <w:placeholder>
              <w:docPart w:val="BE26883C80158C4BB6DA861EA8037BBF"/>
            </w:placeholder>
          </w:sdtPr>
          <w:sdtContent>
            <w:tc>
              <w:tcPr>
                <w:tcW w:w="9016" w:type="dxa"/>
                <w:tcMar>
                  <w:top w:w="113" w:type="dxa"/>
                  <w:bottom w:w="113" w:type="dxa"/>
                </w:tcMar>
              </w:tcPr>
              <w:p w14:paraId="41BACD08" w14:textId="77777777" w:rsidR="00464699" w:rsidRPr="00466362" w:rsidRDefault="00466362" w:rsidP="00464699">
                <w:r w:rsidRPr="00466362">
                  <w:rPr>
                    <w:rFonts w:eastAsiaTheme="minorEastAsia"/>
                    <w:lang w:val="en-CA" w:eastAsia="ja-JP"/>
                  </w:rPr>
                  <w:t>西田</w:t>
                </w:r>
                <w:r w:rsidRPr="00466362">
                  <w:rPr>
                    <w:rFonts w:eastAsiaTheme="minorEastAsia"/>
                    <w:lang w:val="en-CA" w:eastAsia="ja-JP"/>
                  </w:rPr>
                  <w:t xml:space="preserve"> </w:t>
                </w:r>
                <w:r w:rsidRPr="00466362">
                  <w:rPr>
                    <w:rFonts w:eastAsiaTheme="minorEastAsia"/>
                    <w:lang w:val="en-CA" w:eastAsia="ja-JP"/>
                  </w:rPr>
                  <w:t>幾多郎</w:t>
                </w:r>
              </w:p>
            </w:tc>
          </w:sdtContent>
        </w:sdt>
      </w:tr>
      <w:tr w:rsidR="00E85A05" w:rsidRPr="00466362" w14:paraId="11AEA43A" w14:textId="77777777" w:rsidTr="003F0D73">
        <w:sdt>
          <w:sdtPr>
            <w:alias w:val="Abstract"/>
            <w:tag w:val="abstract"/>
            <w:id w:val="-635871867"/>
            <w:placeholder>
              <w:docPart w:val="E3DA57F010DE094E9DD5343B6783512A"/>
            </w:placeholder>
          </w:sdtPr>
          <w:sdtContent>
            <w:tc>
              <w:tcPr>
                <w:tcW w:w="9016" w:type="dxa"/>
                <w:tcMar>
                  <w:top w:w="113" w:type="dxa"/>
                  <w:bottom w:w="113" w:type="dxa"/>
                </w:tcMar>
              </w:tcPr>
              <w:p w14:paraId="7DB39AAF" w14:textId="77777777" w:rsidR="00466362" w:rsidRPr="00466362" w:rsidRDefault="00466362" w:rsidP="00466362">
                <w:r w:rsidRPr="00466362">
                  <w:t xml:space="preserve">Arguably the most important Japanese philosopher of the twentieth century, Nishida </w:t>
                </w:r>
                <w:proofErr w:type="spellStart"/>
                <w:r w:rsidRPr="00466362">
                  <w:t>Kitarō</w:t>
                </w:r>
                <w:proofErr w:type="spellEnd"/>
                <w:r w:rsidRPr="00466362">
                  <w:t xml:space="preserve"> (</w:t>
                </w:r>
                <w:r w:rsidRPr="00466362">
                  <w:rPr>
                    <w:rFonts w:cs="Lantinghei SC Extralight"/>
                  </w:rPr>
                  <w:t>西田</w:t>
                </w:r>
                <w:r w:rsidRPr="00466362">
                  <w:t xml:space="preserve"> </w:t>
                </w:r>
                <w:r w:rsidRPr="00466362">
                  <w:rPr>
                    <w:rFonts w:cs="Lantinghei SC Extralight"/>
                  </w:rPr>
                  <w:t>幾多郎</w:t>
                </w:r>
                <w:r w:rsidRPr="00466362">
                  <w:t xml:space="preserve">; 1870-1945) was one of the first thinkers to deeply engage with the sudden massive influx of foreign ideas that characterized the Meiji era, while still maintaining a distinctive place for Asian ideas. Beginning with </w:t>
                </w:r>
                <w:r w:rsidRPr="00466362">
                  <w:rPr>
                    <w:i/>
                  </w:rPr>
                  <w:t>An Inquiry into the Good</w:t>
                </w:r>
                <w:r w:rsidRPr="00466362">
                  <w:t xml:space="preserve"> (1911), Nishida’s lifelong philosophical goal was to identify the foundation of consciousness and existence, something he would later call the “place” (</w:t>
                </w:r>
                <w:proofErr w:type="spellStart"/>
                <w:r w:rsidRPr="00466362">
                  <w:rPr>
                    <w:i/>
                  </w:rPr>
                  <w:t>basho</w:t>
                </w:r>
                <w:proofErr w:type="spellEnd"/>
                <w:r w:rsidRPr="00466362">
                  <w:t xml:space="preserve">). Successive works identified this foundation as “pure experience,” “absolute will,” and, finally, “absolute nothingness.” All these “places” have in common that they lack any distinctive features: as fields (another term Nishida employs) that contain oppositions (such as subject-object, me-you, knowledge-feeling), they cannot of themselves have distinguishable qualities. </w:t>
                </w:r>
              </w:p>
              <w:p w14:paraId="6E42269B" w14:textId="77777777" w:rsidR="00466362" w:rsidRPr="00466362" w:rsidRDefault="00466362" w:rsidP="00466362"/>
              <w:p w14:paraId="7ACFEC09" w14:textId="77777777" w:rsidR="00466362" w:rsidRPr="00466362" w:rsidRDefault="00466362" w:rsidP="00466362">
                <w:r w:rsidRPr="00466362">
                  <w:t>Though Nishida’s actions during the Pacific War have been the subject of significant debate, his influence is uncontested: the so-called Kyoto School of Japanese philosophy consists of those building on or reacting to his ideas. Because he valued both Christian and Buddhist traditions, Nishida has also been a pivotal figure in East-West religious dialogue.</w:t>
                </w:r>
              </w:p>
              <w:p w14:paraId="159F0C7C" w14:textId="77777777" w:rsidR="00E85A05" w:rsidRPr="00466362" w:rsidRDefault="00E85A05" w:rsidP="00E85A05"/>
            </w:tc>
          </w:sdtContent>
        </w:sdt>
      </w:tr>
      <w:tr w:rsidR="003F0D73" w:rsidRPr="00466362" w14:paraId="7E5A84A6" w14:textId="77777777" w:rsidTr="003F0D73">
        <w:sdt>
          <w:sdtPr>
            <w:alias w:val="Article text"/>
            <w:tag w:val="articleText"/>
            <w:id w:val="634067588"/>
            <w:placeholder>
              <w:docPart w:val="DED7E249E69876449084B2A2698749F9"/>
            </w:placeholder>
          </w:sdtPr>
          <w:sdtContent>
            <w:tc>
              <w:tcPr>
                <w:tcW w:w="9016" w:type="dxa"/>
                <w:tcMar>
                  <w:top w:w="113" w:type="dxa"/>
                  <w:bottom w:w="113" w:type="dxa"/>
                </w:tcMar>
              </w:tcPr>
              <w:p w14:paraId="73DEFADE" w14:textId="77777777" w:rsidR="00466362" w:rsidRPr="00466362" w:rsidRDefault="00466362" w:rsidP="00466362">
                <w:r w:rsidRPr="00466362">
                  <w:t xml:space="preserve">Arguably the most important Japanese philosopher of the twentieth century, Nishida </w:t>
                </w:r>
                <w:proofErr w:type="spellStart"/>
                <w:r w:rsidRPr="00466362">
                  <w:t>Kitarō</w:t>
                </w:r>
                <w:proofErr w:type="spellEnd"/>
                <w:r w:rsidRPr="00466362">
                  <w:t xml:space="preserve"> (</w:t>
                </w:r>
                <w:r w:rsidRPr="00466362">
                  <w:rPr>
                    <w:rFonts w:cs="Lantinghei SC Extralight"/>
                  </w:rPr>
                  <w:t>西田</w:t>
                </w:r>
                <w:r w:rsidRPr="00466362">
                  <w:t xml:space="preserve"> </w:t>
                </w:r>
                <w:r w:rsidRPr="00466362">
                  <w:rPr>
                    <w:rFonts w:cs="Lantinghei SC Extralight"/>
                  </w:rPr>
                  <w:t>幾多郎</w:t>
                </w:r>
                <w:r w:rsidRPr="00466362">
                  <w:t xml:space="preserve">; 1870-1945) was one of the first thinkers to deeply engage with the sudden massive influx of foreign ideas that characterized the Meiji era, while still maintaining a distinctive place for Asian ideas. Beginning with </w:t>
                </w:r>
                <w:r w:rsidRPr="00466362">
                  <w:rPr>
                    <w:i/>
                  </w:rPr>
                  <w:t>An Inquiry into the Good</w:t>
                </w:r>
                <w:r w:rsidRPr="00466362">
                  <w:t xml:space="preserve"> (1911), Nishida’s lifelong philosophical goal was to identify the foundation of consciousness and existence, something he would later call the “place” (</w:t>
                </w:r>
                <w:proofErr w:type="spellStart"/>
                <w:r w:rsidRPr="00466362">
                  <w:rPr>
                    <w:i/>
                  </w:rPr>
                  <w:t>basho</w:t>
                </w:r>
                <w:proofErr w:type="spellEnd"/>
                <w:r w:rsidRPr="00466362">
                  <w:t xml:space="preserve">). Successive works identified this foundation as “pure experience,” “absolute will,” and, finally, “absolute nothingness.” All these “places” have in common that they lack any distinctive features: as fields (another term Nishida employs) that contain oppositions (such as subject-object, me-you, knowledge-feeling), they cannot of themselves have distinguishable qualities. </w:t>
                </w:r>
              </w:p>
              <w:p w14:paraId="4C4B0086" w14:textId="77777777" w:rsidR="00466362" w:rsidRPr="00466362" w:rsidRDefault="00466362" w:rsidP="00466362"/>
              <w:p w14:paraId="745FE17A" w14:textId="77777777" w:rsidR="00466362" w:rsidRPr="00466362" w:rsidRDefault="00466362" w:rsidP="00466362">
                <w:r w:rsidRPr="00466362">
                  <w:t>Though Nishida’s actions during the Pacific War have been the subject of significant debate, his influence is uncontested: the so-called Kyoto School of Japanese philosophy consists of those building on or reacting to his ideas. Because he valued both Christian and Buddhist traditions, Nishida has also been a pivotal figure in East-West religious dialogue.</w:t>
                </w:r>
              </w:p>
              <w:p w14:paraId="1D5A0C7E" w14:textId="77777777" w:rsidR="00466362" w:rsidRDefault="00466362" w:rsidP="00466362">
                <w:pPr>
                  <w:rPr>
                    <w:b/>
                  </w:rPr>
                </w:pPr>
              </w:p>
              <w:p w14:paraId="229E0B54" w14:textId="77777777" w:rsidR="00626805" w:rsidRPr="0094528C" w:rsidRDefault="00626805" w:rsidP="00466362">
                <w:r w:rsidRPr="0094528C">
                  <w:t>File: NishidaKitaro1934.jpg</w:t>
                </w:r>
              </w:p>
              <w:p w14:paraId="242548EB" w14:textId="77777777" w:rsidR="00626805" w:rsidRPr="00466362" w:rsidRDefault="00626805" w:rsidP="00626805">
                <w:pPr>
                  <w:pStyle w:val="Caption"/>
                </w:pPr>
                <w:r>
                  <w:t xml:space="preserve">Figure </w:t>
                </w:r>
                <w:fldSimple w:instr=" SEQ Figure \* ARABIC ">
                  <w:r>
                    <w:rPr>
                      <w:noProof/>
                    </w:rPr>
                    <w:t>1</w:t>
                  </w:r>
                </w:fldSimple>
                <w:r>
                  <w:t xml:space="preserve"> Nishida </w:t>
                </w:r>
                <w:proofErr w:type="spellStart"/>
                <w:r>
                  <w:t>Kitar</w:t>
                </w:r>
                <w:proofErr w:type="spellEnd"/>
                <w:r w:rsidRPr="00466362">
                  <w:rPr>
                    <w:rFonts w:eastAsiaTheme="minorEastAsia"/>
                    <w:lang w:val="en-CA" w:eastAsia="ja-JP"/>
                  </w:rPr>
                  <w:t>ō</w:t>
                </w:r>
                <w:r>
                  <w:t xml:space="preserve"> in 1934</w:t>
                </w:r>
              </w:p>
              <w:p w14:paraId="456B2A13" w14:textId="77777777" w:rsidR="00626805" w:rsidRDefault="00626805" w:rsidP="00466362">
                <w:pPr>
                  <w:rPr>
                    <w:b/>
                  </w:rPr>
                </w:pPr>
                <w:r w:rsidRPr="0094528C">
                  <w:t xml:space="preserve">Source: </w:t>
                </w:r>
                <w:hyperlink r:id="rId9" w:anchor="/media/File:Kitaro_Nishidain_in_Feb._1943.jpg" w:history="1">
                  <w:r w:rsidRPr="001C0206">
                    <w:rPr>
                      <w:rStyle w:val="Hyperlink"/>
                    </w:rPr>
                    <w:t>http://commons.wikimedia.org/wiki/File:Kitaro_Nishidain_in_Feb._1943.jpg#/media/File:Kitaro_Nishidain_in_Feb._1943.jpg</w:t>
                  </w:r>
                </w:hyperlink>
              </w:p>
              <w:p w14:paraId="3B39F86A" w14:textId="77777777" w:rsidR="00626805" w:rsidRDefault="00626805" w:rsidP="00466362">
                <w:pPr>
                  <w:rPr>
                    <w:b/>
                  </w:rPr>
                </w:pPr>
              </w:p>
              <w:p w14:paraId="39FBC85C" w14:textId="77777777" w:rsidR="00626805" w:rsidRPr="00466362" w:rsidRDefault="00626805" w:rsidP="00466362">
                <w:pPr>
                  <w:rPr>
                    <w:b/>
                  </w:rPr>
                </w:pPr>
              </w:p>
              <w:p w14:paraId="0B4240B3" w14:textId="77777777" w:rsidR="00466362" w:rsidRPr="00466362" w:rsidRDefault="00466362" w:rsidP="00466362">
                <w:r w:rsidRPr="00466362">
                  <w:t xml:space="preserve">Nishida was born in Mori Village, north of the city of Kanazawa. Having familiarized himself with Chinese, English and German languages and thought in high school, he studied philosophy at Tokyo Imperial University. After a career teaching high school, he was offered a position at Kyoto Imperial University in 1914, where he would teach until his retirement in 1929. </w:t>
                </w:r>
                <w:proofErr w:type="gramStart"/>
                <w:r w:rsidRPr="00466362">
                  <w:t>A lay practitioner of Zen Buddhism, Nishida would be haunted by personal suffering</w:t>
                </w:r>
                <w:proofErr w:type="gramEnd"/>
                <w:r w:rsidRPr="00466362">
                  <w:t>, witnessing the deaths of his first wife and four of his children.</w:t>
                </w:r>
              </w:p>
              <w:p w14:paraId="07B8CD40" w14:textId="77777777" w:rsidR="00466362" w:rsidRPr="00466362" w:rsidRDefault="00466362" w:rsidP="00466362"/>
              <w:p w14:paraId="57A6C8E5" w14:textId="77777777" w:rsidR="00466362" w:rsidRPr="00466362" w:rsidRDefault="00466362" w:rsidP="00466362">
                <w:r w:rsidRPr="00466362">
                  <w:t xml:space="preserve">Nishida’s first book, </w:t>
                </w:r>
                <w:r w:rsidRPr="00466362">
                  <w:rPr>
                    <w:i/>
                  </w:rPr>
                  <w:t xml:space="preserve">An Inquiry into the Good </w:t>
                </w:r>
                <w:r w:rsidRPr="00466362">
                  <w:t xml:space="preserve">(1911), posits “pure experience” at the source of all consciousness. Adopting the term from William James’ work on religious experience, Nishida proposed that there exists an experience before the intrusion of rational or intellectual distinctions such as subject-object, </w:t>
                </w:r>
                <w:proofErr w:type="gramStart"/>
                <w:r w:rsidRPr="00466362">
                  <w:t>thought-feeling</w:t>
                </w:r>
                <w:proofErr w:type="gramEnd"/>
                <w:r w:rsidRPr="00466362">
                  <w:t>, individual-universal, and so forth. All these opposites derive from pure experience, which precedes it as their ground and condition. Because of this a priori position beyond reason, thought or logic cannot grasp pure experience. Nevertheless, Nishida claims that pure experience can be accessed by any human being willing to take the time to train his or her mind, though he suggests that the Japanese have a particular talent for this: in the art of the master swordsman, the meditation of the Zen monk, the perfect manners of the tea ceremony, he sees the best ways to access pure experience.</w:t>
                </w:r>
              </w:p>
              <w:p w14:paraId="3475DF52" w14:textId="77777777" w:rsidR="00466362" w:rsidRPr="00466362" w:rsidRDefault="00466362" w:rsidP="00466362"/>
              <w:p w14:paraId="2905165F" w14:textId="77777777" w:rsidR="00466362" w:rsidRPr="00466362" w:rsidRDefault="00466362" w:rsidP="00466362">
                <w:r w:rsidRPr="00466362">
                  <w:t>In what some (Carter 2013) see as an attempt to extend the idea of pure experience beyond psychology but what others (</w:t>
                </w:r>
                <w:proofErr w:type="spellStart"/>
                <w:r w:rsidRPr="00466362">
                  <w:t>Maraldo</w:t>
                </w:r>
                <w:proofErr w:type="spellEnd"/>
                <w:r w:rsidRPr="00466362">
                  <w:t xml:space="preserve"> 2012) have called a deepening of that earlier theme, Nishida's later work features the term “absolute nothingness” (</w:t>
                </w:r>
                <w:proofErr w:type="spellStart"/>
                <w:r w:rsidRPr="00466362">
                  <w:rPr>
                    <w:i/>
                  </w:rPr>
                  <w:t>zettaimu</w:t>
                </w:r>
                <w:proofErr w:type="spellEnd"/>
                <w:r w:rsidRPr="00466362">
                  <w:t xml:space="preserve"> </w:t>
                </w:r>
                <w:r w:rsidRPr="00466362">
                  <w:rPr>
                    <w:rFonts w:eastAsia="ヒラギノ明朝 ProN W3" w:cs="ヒラギノ明朝 ProN W3"/>
                    <w:lang w:eastAsia="ja-JP"/>
                  </w:rPr>
                  <w:t>絶対無</w:t>
                </w:r>
                <w:r w:rsidRPr="00466362">
                  <w:t xml:space="preserve">) </w:t>
                </w:r>
                <w:proofErr w:type="gramStart"/>
                <w:r w:rsidRPr="00466362">
                  <w:t>as</w:t>
                </w:r>
                <w:proofErr w:type="gramEnd"/>
                <w:r w:rsidRPr="00466362">
                  <w:t xml:space="preserve"> the formless ground of everything. Here too, the only manner of accessing this ground is via the “intuition,” that is to say spontaneous, direct experience. Since this ground is beyond even the opposition reality-illusion (because it makes such oppositions possible, enveloping them), Nishida, drawing on Plato’s </w:t>
                </w:r>
                <w:proofErr w:type="spellStart"/>
                <w:r w:rsidRPr="00466362">
                  <w:rPr>
                    <w:i/>
                  </w:rPr>
                  <w:t>Timaeus</w:t>
                </w:r>
                <w:proofErr w:type="spellEnd"/>
                <w:r w:rsidRPr="00466362">
                  <w:t xml:space="preserve">, calls it a </w:t>
                </w:r>
                <w:proofErr w:type="spellStart"/>
                <w:r w:rsidRPr="00466362">
                  <w:rPr>
                    <w:i/>
                  </w:rPr>
                  <w:t>basho</w:t>
                </w:r>
                <w:proofErr w:type="spellEnd"/>
                <w:r w:rsidRPr="00466362">
                  <w:rPr>
                    <w:i/>
                  </w:rPr>
                  <w:t> </w:t>
                </w:r>
                <w:r w:rsidRPr="00466362">
                  <w:t xml:space="preserve">(場所), a “place.” Though this “place” is formless or undetermined in itself, it is endlessly determinable: without any agent or object, it multiplies in endless creative visions of itself that then constitute individual </w:t>
                </w:r>
                <w:proofErr w:type="spellStart"/>
                <w:r w:rsidRPr="00466362">
                  <w:t>consciousnesses</w:t>
                </w:r>
                <w:proofErr w:type="spellEnd"/>
                <w:r w:rsidRPr="00466362">
                  <w:t xml:space="preserve">. At the same time, however, such </w:t>
                </w:r>
                <w:proofErr w:type="spellStart"/>
                <w:r w:rsidRPr="00466362">
                  <w:t>consciousnesses</w:t>
                </w:r>
                <w:proofErr w:type="spellEnd"/>
                <w:r w:rsidRPr="00466362">
                  <w:t xml:space="preserve"> remain identical with their origin. Nishida stresses that language must speak in logical contradictions to express this point: I am part of the universal, and yet I am separate from it. In an essay written towards the end of his life, Nishida described this otherness within the self as death, which pervades every moment of life as an opening to the universal. </w:t>
                </w:r>
              </w:p>
              <w:p w14:paraId="4337FC39" w14:textId="77777777" w:rsidR="00466362" w:rsidRPr="00466362" w:rsidRDefault="00466362" w:rsidP="00466362"/>
              <w:p w14:paraId="55D3FC02" w14:textId="77777777" w:rsidR="00466362" w:rsidRPr="00466362" w:rsidRDefault="00466362" w:rsidP="00466362">
                <w:r w:rsidRPr="00466362">
                  <w:t xml:space="preserve">In the 1930s, responding to Marxist critiques of his work that targeted his stress on the universal and his neglect of the possibilities of human agency, Nishida formulated a theory of the historical world based on the aforementioned concepts. In brief, if the foundation of reality is absolute nothingness, there is endless creative possibility at any given historical moment, as the emergence of a new perspective out of the formless is always possible. Everybody is potentially such a co-creator in history. </w:t>
                </w:r>
              </w:p>
              <w:p w14:paraId="4077C8BF" w14:textId="77777777" w:rsidR="00466362" w:rsidRPr="00466362" w:rsidRDefault="00466362" w:rsidP="00466362"/>
              <w:p w14:paraId="4E5D1011" w14:textId="77777777" w:rsidR="00466362" w:rsidRPr="00466362" w:rsidRDefault="00466362" w:rsidP="00466362">
                <w:r w:rsidRPr="00466362">
                  <w:t xml:space="preserve">Nishida’s ideas were very influential both in Japan and abroad. In Japan, the so-called Kyoto school developed his thinking further, especially the concept of "absolute nothingness” (Carter 2013). During the Pacific War, Nishida and some of his Kyoto School colleagues put forward positions that some have seen as supporting the Japanese nation-state and the war, whereas others have defended Nishida and his peers as forces implicitly criticizing the totalitarian and imperialist nation their country had become (see </w:t>
                </w:r>
                <w:proofErr w:type="spellStart"/>
                <w:r w:rsidRPr="00466362">
                  <w:t>Heisig</w:t>
                </w:r>
                <w:proofErr w:type="spellEnd"/>
                <w:r w:rsidRPr="00466362">
                  <w:t xml:space="preserve"> &amp; </w:t>
                </w:r>
                <w:proofErr w:type="spellStart"/>
                <w:r w:rsidRPr="00466362">
                  <w:t>Maraldo</w:t>
                </w:r>
                <w:proofErr w:type="spellEnd"/>
                <w:r w:rsidRPr="00466362">
                  <w:t xml:space="preserve"> 1995).</w:t>
                </w:r>
              </w:p>
              <w:p w14:paraId="633E3D5B" w14:textId="77777777" w:rsidR="00466362" w:rsidRPr="00466362" w:rsidRDefault="00466362" w:rsidP="00466362"/>
              <w:p w14:paraId="65C4BC73" w14:textId="77777777" w:rsidR="00466362" w:rsidRPr="00466362" w:rsidRDefault="00466362" w:rsidP="00466362">
                <w:r w:rsidRPr="00466362">
                  <w:lastRenderedPageBreak/>
                  <w:t xml:space="preserve">Through his students in Germany, Nishida first gained international renown in the 1920s and 30s, but his reputation would really take off after the war. Through his influence on his childhood friend and famous Zen apologist </w:t>
                </w:r>
                <w:proofErr w:type="spellStart"/>
                <w:r w:rsidRPr="00466362">
                  <w:t>Daisetz</w:t>
                </w:r>
                <w:proofErr w:type="spellEnd"/>
                <w:r w:rsidRPr="00466362">
                  <w:t xml:space="preserve"> </w:t>
                </w:r>
                <w:proofErr w:type="spellStart"/>
                <w:r w:rsidRPr="00466362">
                  <w:t>Teitaro</w:t>
                </w:r>
                <w:proofErr w:type="spellEnd"/>
                <w:r w:rsidRPr="00466362">
                  <w:t xml:space="preserve"> Suzuki, the idea that experience (and not reason) is foundational to all human religions gained currency far beyond departments of Asian philosophy. Rather ironically, this position was then considered a quintessentially Japanese antidote to the dead ends of western thought, but as we have just seen Nishida developed it partly under the influence of European and American thinkers (see </w:t>
                </w:r>
                <w:proofErr w:type="spellStart"/>
                <w:r w:rsidRPr="00466362">
                  <w:t>Sharf</w:t>
                </w:r>
                <w:proofErr w:type="spellEnd"/>
                <w:r w:rsidRPr="00466362">
                  <w:t xml:space="preserve"> 1993).</w:t>
                </w:r>
              </w:p>
              <w:p w14:paraId="477E734D" w14:textId="77777777" w:rsidR="00466362" w:rsidRPr="00466362" w:rsidRDefault="00466362" w:rsidP="00466362"/>
              <w:p w14:paraId="591A1D8C" w14:textId="77777777" w:rsidR="00466362" w:rsidRPr="00466362" w:rsidRDefault="00466362" w:rsidP="00466362">
                <w:pPr>
                  <w:pStyle w:val="Heading1"/>
                  <w:outlineLvl w:val="0"/>
                </w:pPr>
                <w:r w:rsidRPr="00466362">
                  <w:t>Nishida’s Works in Japanese</w:t>
                </w:r>
              </w:p>
              <w:p w14:paraId="59EC7620" w14:textId="77777777" w:rsidR="00466362" w:rsidRPr="00466362" w:rsidRDefault="00466362" w:rsidP="00466362">
                <w:pPr>
                  <w:rPr>
                    <w:b/>
                  </w:rPr>
                </w:pPr>
              </w:p>
              <w:p w14:paraId="5F7C838A" w14:textId="77777777" w:rsidR="00466362" w:rsidRPr="00466362" w:rsidRDefault="00466362" w:rsidP="00466362">
                <w:r w:rsidRPr="00466362">
                  <w:rPr>
                    <w:i/>
                  </w:rPr>
                  <w:t xml:space="preserve">Nishida </w:t>
                </w:r>
                <w:proofErr w:type="spellStart"/>
                <w:r w:rsidRPr="00466362">
                  <w:rPr>
                    <w:i/>
                  </w:rPr>
                  <w:t>Kitarō</w:t>
                </w:r>
                <w:proofErr w:type="spellEnd"/>
                <w:r w:rsidRPr="00466362">
                  <w:rPr>
                    <w:i/>
                  </w:rPr>
                  <w:t xml:space="preserve"> </w:t>
                </w:r>
                <w:proofErr w:type="spellStart"/>
                <w:r w:rsidRPr="00466362">
                  <w:rPr>
                    <w:i/>
                  </w:rPr>
                  <w:t>Zenshū</w:t>
                </w:r>
                <w:proofErr w:type="spellEnd"/>
                <w:r w:rsidRPr="00466362">
                  <w:t xml:space="preserve"> (Complete Works). New Edition 2002–09, twenty four volumes, edited by A. Takeda, K. </w:t>
                </w:r>
                <w:proofErr w:type="spellStart"/>
                <w:r w:rsidRPr="00466362">
                  <w:t>Riesenhueber</w:t>
                </w:r>
                <w:proofErr w:type="spellEnd"/>
                <w:r w:rsidRPr="00466362">
                  <w:t xml:space="preserve">, K. </w:t>
                </w:r>
                <w:proofErr w:type="spellStart"/>
                <w:r w:rsidRPr="00466362">
                  <w:t>Kosaka</w:t>
                </w:r>
                <w:proofErr w:type="spellEnd"/>
                <w:r w:rsidRPr="00466362">
                  <w:t xml:space="preserve"> &amp; M. Fujita, Tokyo: Iwanami </w:t>
                </w:r>
                <w:proofErr w:type="spellStart"/>
                <w:r w:rsidRPr="00466362">
                  <w:t>Shoten</w:t>
                </w:r>
                <w:proofErr w:type="spellEnd"/>
                <w:r w:rsidRPr="00466362">
                  <w:t>, 2002-2009. New Edition. This is the complete, Japanese-language edition of Nishida’s work.</w:t>
                </w:r>
              </w:p>
              <w:p w14:paraId="46CF1DC6" w14:textId="77777777" w:rsidR="00466362" w:rsidRPr="00466362" w:rsidRDefault="00466362" w:rsidP="00466362"/>
              <w:p w14:paraId="12B60A34" w14:textId="77777777" w:rsidR="00466362" w:rsidRPr="00466362" w:rsidRDefault="00466362" w:rsidP="00466362">
                <w:pPr>
                  <w:rPr>
                    <w:b/>
                  </w:rPr>
                </w:pPr>
                <w:r w:rsidRPr="00466362">
                  <w:rPr>
                    <w:rStyle w:val="Heading1Char"/>
                  </w:rPr>
                  <w:t>List of Representative Works Available in English Translation</w:t>
                </w:r>
              </w:p>
              <w:p w14:paraId="6CB21520" w14:textId="77777777" w:rsidR="00466362" w:rsidRPr="00466362" w:rsidRDefault="00466362" w:rsidP="00466362">
                <w:pPr>
                  <w:rPr>
                    <w:b/>
                  </w:rPr>
                </w:pPr>
              </w:p>
              <w:p w14:paraId="06E15B39" w14:textId="77777777" w:rsidR="00466362" w:rsidRPr="00466362" w:rsidRDefault="00466362" w:rsidP="00466362">
                <w:r w:rsidRPr="00466362">
                  <w:t xml:space="preserve">Note: After the title, I have parenthetically indicated the year of publication of the original Japanese work. </w:t>
                </w:r>
              </w:p>
              <w:p w14:paraId="0E755115" w14:textId="77777777" w:rsidR="00466362" w:rsidRPr="00466362" w:rsidRDefault="00466362" w:rsidP="00466362">
                <w:r w:rsidRPr="00466362">
                  <w:rPr>
                    <w:i/>
                  </w:rPr>
                  <w:t>An Inquiry into the Good</w:t>
                </w:r>
                <w:r w:rsidRPr="00466362">
                  <w:t xml:space="preserve"> (1911). Masao Abe and Christopher Ives (trans.), New Haven and London: Yale University Press. 1990. </w:t>
                </w:r>
              </w:p>
              <w:p w14:paraId="45B44F05" w14:textId="77777777" w:rsidR="00466362" w:rsidRPr="00466362" w:rsidRDefault="00466362" w:rsidP="00466362">
                <w:r w:rsidRPr="00466362">
                  <w:rPr>
                    <w:i/>
                  </w:rPr>
                  <w:t>Intuition and Reflection in Self-Consciousness</w:t>
                </w:r>
                <w:r w:rsidRPr="00466362">
                  <w:t xml:space="preserve"> (1913-1917). Valdo H. </w:t>
                </w:r>
                <w:proofErr w:type="spellStart"/>
                <w:r w:rsidRPr="00466362">
                  <w:t>Viglielmo</w:t>
                </w:r>
                <w:proofErr w:type="spellEnd"/>
                <w:r w:rsidRPr="00466362">
                  <w:t xml:space="preserve">, Takeuchi </w:t>
                </w:r>
                <w:proofErr w:type="spellStart"/>
                <w:r w:rsidRPr="00466362">
                  <w:t>Toshinori</w:t>
                </w:r>
                <w:proofErr w:type="spellEnd"/>
                <w:r w:rsidRPr="00466362">
                  <w:t xml:space="preserve"> and Joseph S. O'Leary (trans.), Albany: State University of New York Press, 1987.</w:t>
                </w:r>
              </w:p>
              <w:p w14:paraId="31485C18" w14:textId="77777777" w:rsidR="00466362" w:rsidRPr="00466362" w:rsidRDefault="00466362" w:rsidP="00466362">
                <w:r w:rsidRPr="00466362">
                  <w:rPr>
                    <w:i/>
                  </w:rPr>
                  <w:t>Art and Morality</w:t>
                </w:r>
                <w:r w:rsidRPr="00466362">
                  <w:t xml:space="preserve"> (1923). David Dilworth and Valdo </w:t>
                </w:r>
                <w:proofErr w:type="spellStart"/>
                <w:r w:rsidRPr="00466362">
                  <w:t>Viglielmo</w:t>
                </w:r>
                <w:proofErr w:type="spellEnd"/>
                <w:r w:rsidRPr="00466362">
                  <w:t xml:space="preserve"> (trans.), Honolulu: University of Hawai'i Press, 1973.</w:t>
                </w:r>
              </w:p>
              <w:p w14:paraId="4001C010" w14:textId="77777777" w:rsidR="00466362" w:rsidRPr="00466362" w:rsidRDefault="00466362" w:rsidP="00466362">
                <w:r w:rsidRPr="00466362">
                  <w:rPr>
                    <w:i/>
                  </w:rPr>
                  <w:t>The Fundamental Problems of Philosophy</w:t>
                </w:r>
                <w:r w:rsidRPr="00466362">
                  <w:t xml:space="preserve"> (1933-4). David Dilworth (trans.), Tokyo: Sophia University, 1970.</w:t>
                </w:r>
              </w:p>
              <w:p w14:paraId="1E31FA42" w14:textId="77777777" w:rsidR="003F0D73" w:rsidRPr="00466362" w:rsidRDefault="00466362" w:rsidP="00466362">
                <w:r w:rsidRPr="00466362">
                  <w:rPr>
                    <w:i/>
                  </w:rPr>
                  <w:t>Last Writings: Nothingness and the Religious Worldview</w:t>
                </w:r>
                <w:r w:rsidRPr="00466362">
                  <w:t xml:space="preserve"> (1945). David Dilworth (trans.), Honolulu: University of Hawai'i Press. 1987.</w:t>
                </w:r>
              </w:p>
            </w:tc>
          </w:sdtContent>
        </w:sdt>
      </w:tr>
      <w:tr w:rsidR="003235A7" w:rsidRPr="00466362" w14:paraId="4EC1AA1A" w14:textId="77777777" w:rsidTr="003235A7">
        <w:tc>
          <w:tcPr>
            <w:tcW w:w="9016" w:type="dxa"/>
          </w:tcPr>
          <w:p w14:paraId="719FC9DD" w14:textId="77777777" w:rsidR="003235A7" w:rsidRPr="00466362" w:rsidRDefault="003235A7" w:rsidP="008A5B87">
            <w:r w:rsidRPr="00466362">
              <w:rPr>
                <w:u w:val="single"/>
              </w:rPr>
              <w:lastRenderedPageBreak/>
              <w:t>Further reading</w:t>
            </w:r>
            <w:r w:rsidRPr="00466362">
              <w:t>:</w:t>
            </w:r>
          </w:p>
          <w:sdt>
            <w:sdtPr>
              <w:alias w:val="Further reading"/>
              <w:tag w:val="furtherReading"/>
              <w:id w:val="-1516217107"/>
              <w:placeholder>
                <w:docPart w:val="36BADD884631C145B8C3C576D9635FBA"/>
              </w:placeholder>
            </w:sdtPr>
            <w:sdtContent>
              <w:p w14:paraId="1A102357" w14:textId="77777777" w:rsidR="005924BD" w:rsidRDefault="005924BD" w:rsidP="005924BD"/>
              <w:p w14:paraId="7828846A" w14:textId="77777777" w:rsidR="005924BD" w:rsidRDefault="005924BD" w:rsidP="005924BD">
                <w:sdt>
                  <w:sdtPr>
                    <w:id w:val="-9840651"/>
                    <w:citation/>
                  </w:sdtPr>
                  <w:sdtContent>
                    <w:r>
                      <w:fldChar w:fldCharType="begin"/>
                    </w:r>
                    <w:r>
                      <w:rPr>
                        <w:lang w:val="en-US"/>
                      </w:rPr>
                      <w:instrText xml:space="preserve"> CITATION Rob13 \l 1033 </w:instrText>
                    </w:r>
                    <w:r>
                      <w:fldChar w:fldCharType="separate"/>
                    </w:r>
                    <w:r>
                      <w:rPr>
                        <w:noProof/>
                        <w:lang w:val="en-US"/>
                      </w:rPr>
                      <w:t>(Carter)</w:t>
                    </w:r>
                    <w:r>
                      <w:fldChar w:fldCharType="end"/>
                    </w:r>
                  </w:sdtContent>
                </w:sdt>
              </w:p>
              <w:p w14:paraId="456CBF1C" w14:textId="77777777" w:rsidR="005924BD" w:rsidRDefault="005924BD" w:rsidP="005924BD"/>
              <w:p w14:paraId="77EC5E86" w14:textId="77777777" w:rsidR="005924BD" w:rsidRDefault="005924BD" w:rsidP="005924BD">
                <w:sdt>
                  <w:sdtPr>
                    <w:id w:val="-1317026914"/>
                    <w:citation/>
                  </w:sdtPr>
                  <w:sdtContent>
                    <w:r>
                      <w:fldChar w:fldCharType="begin"/>
                    </w:r>
                    <w:r>
                      <w:rPr>
                        <w:lang w:val="en-US"/>
                      </w:rPr>
                      <w:instrText xml:space="preserve"> CITATION Hei01 \l 1033 </w:instrText>
                    </w:r>
                    <w:r>
                      <w:fldChar w:fldCharType="separate"/>
                    </w:r>
                    <w:r>
                      <w:rPr>
                        <w:noProof/>
                        <w:lang w:val="en-US"/>
                      </w:rPr>
                      <w:t>(Heisig)</w:t>
                    </w:r>
                    <w:r>
                      <w:fldChar w:fldCharType="end"/>
                    </w:r>
                  </w:sdtContent>
                </w:sdt>
              </w:p>
              <w:p w14:paraId="41F33437" w14:textId="77777777" w:rsidR="005924BD" w:rsidRDefault="005924BD" w:rsidP="005924BD"/>
              <w:p w14:paraId="2A26ED6F" w14:textId="77777777" w:rsidR="005924BD" w:rsidRDefault="005924BD" w:rsidP="005924BD">
                <w:sdt>
                  <w:sdtPr>
                    <w:id w:val="233824267"/>
                    <w:citation/>
                  </w:sdtPr>
                  <w:sdtContent>
                    <w:r>
                      <w:fldChar w:fldCharType="begin"/>
                    </w:r>
                    <w:r>
                      <w:rPr>
                        <w:lang w:val="en-US"/>
                      </w:rPr>
                      <w:instrText xml:space="preserve"> CITATION Rud95 \l 1033 </w:instrText>
                    </w:r>
                    <w:r>
                      <w:fldChar w:fldCharType="separate"/>
                    </w:r>
                    <w:r>
                      <w:rPr>
                        <w:noProof/>
                        <w:lang w:val="en-US"/>
                      </w:rPr>
                      <w:t>(Awakenings)</w:t>
                    </w:r>
                    <w:r>
                      <w:fldChar w:fldCharType="end"/>
                    </w:r>
                  </w:sdtContent>
                </w:sdt>
              </w:p>
              <w:p w14:paraId="326F91CB" w14:textId="77777777" w:rsidR="005924BD" w:rsidRDefault="005924BD" w:rsidP="005924BD"/>
              <w:p w14:paraId="7D38E3BF" w14:textId="77777777" w:rsidR="005924BD" w:rsidRDefault="005924BD" w:rsidP="005924BD">
                <w:sdt>
                  <w:sdtPr>
                    <w:id w:val="1320611721"/>
                    <w:citation/>
                  </w:sdtPr>
                  <w:sdtContent>
                    <w:r>
                      <w:fldChar w:fldCharType="begin"/>
                    </w:r>
                    <w:r>
                      <w:rPr>
                        <w:lang w:val="en-US"/>
                      </w:rPr>
                      <w:instrText xml:space="preserve"> CITATION Mar11 \l 1033 </w:instrText>
                    </w:r>
                    <w:r>
                      <w:fldChar w:fldCharType="separate"/>
                    </w:r>
                    <w:r>
                      <w:rPr>
                        <w:noProof/>
                        <w:lang w:val="en-US"/>
                      </w:rPr>
                      <w:t>(Maraldo)</w:t>
                    </w:r>
                    <w:r>
                      <w:fldChar w:fldCharType="end"/>
                    </w:r>
                  </w:sdtContent>
                </w:sdt>
              </w:p>
              <w:p w14:paraId="0A860FC6" w14:textId="77777777" w:rsidR="005924BD" w:rsidRDefault="005924BD" w:rsidP="005924BD"/>
              <w:p w14:paraId="5417DC4C" w14:textId="77777777" w:rsidR="00626805" w:rsidRDefault="00626805" w:rsidP="005924BD">
                <w:sdt>
                  <w:sdtPr>
                    <w:id w:val="582262936"/>
                    <w:citation/>
                  </w:sdtPr>
                  <w:sdtContent>
                    <w:r>
                      <w:fldChar w:fldCharType="begin"/>
                    </w:r>
                    <w:r>
                      <w:rPr>
                        <w:lang w:val="en-US"/>
                      </w:rPr>
                      <w:instrText xml:space="preserve">CITATION Mar12 \l 1033 </w:instrText>
                    </w:r>
                    <w:r>
                      <w:fldChar w:fldCharType="separate"/>
                    </w:r>
                    <w:r>
                      <w:rPr>
                        <w:noProof/>
                        <w:lang w:val="en-US"/>
                      </w:rPr>
                      <w:t>(Maraldo, “Nishida Kitarō”)</w:t>
                    </w:r>
                    <w:r>
                      <w:fldChar w:fldCharType="end"/>
                    </w:r>
                  </w:sdtContent>
                </w:sdt>
              </w:p>
              <w:p w14:paraId="326B2062" w14:textId="77777777" w:rsidR="00626805" w:rsidRDefault="00626805" w:rsidP="005924BD"/>
              <w:p w14:paraId="52C62219" w14:textId="77777777" w:rsidR="00626805" w:rsidRDefault="00626805" w:rsidP="005924BD">
                <w:sdt>
                  <w:sdtPr>
                    <w:id w:val="120663833"/>
                    <w:citation/>
                  </w:sdtPr>
                  <w:sdtContent>
                    <w:r>
                      <w:fldChar w:fldCharType="begin"/>
                    </w:r>
                    <w:r>
                      <w:rPr>
                        <w:lang w:val="en-US"/>
                      </w:rPr>
                      <w:instrText xml:space="preserve">CITATION Nis91 \l 1033 </w:instrText>
                    </w:r>
                    <w:r>
                      <w:fldChar w:fldCharType="separate"/>
                    </w:r>
                    <w:r>
                      <w:rPr>
                        <w:noProof/>
                        <w:lang w:val="en-US"/>
                      </w:rPr>
                      <w:t>(Nishitani)</w:t>
                    </w:r>
                    <w:r>
                      <w:fldChar w:fldCharType="end"/>
                    </w:r>
                  </w:sdtContent>
                </w:sdt>
              </w:p>
              <w:p w14:paraId="1616F266" w14:textId="77777777" w:rsidR="00626805" w:rsidRDefault="00626805" w:rsidP="005924BD"/>
              <w:p w14:paraId="095DFA51" w14:textId="77777777" w:rsidR="00626805" w:rsidRDefault="00626805" w:rsidP="005924BD">
                <w:sdt>
                  <w:sdtPr>
                    <w:id w:val="1174613433"/>
                    <w:citation/>
                  </w:sdtPr>
                  <w:sdtContent>
                    <w:r>
                      <w:fldChar w:fldCharType="begin"/>
                    </w:r>
                    <w:r>
                      <w:rPr>
                        <w:lang w:val="en-US"/>
                      </w:rPr>
                      <w:instrText xml:space="preserve"> CITATION Sha93 \l 1033 </w:instrText>
                    </w:r>
                    <w:r>
                      <w:fldChar w:fldCharType="separate"/>
                    </w:r>
                    <w:r>
                      <w:rPr>
                        <w:noProof/>
                        <w:lang w:val="en-US"/>
                      </w:rPr>
                      <w:t>(Sharf)</w:t>
                    </w:r>
                    <w:r>
                      <w:fldChar w:fldCharType="end"/>
                    </w:r>
                  </w:sdtContent>
                </w:sdt>
              </w:p>
              <w:p w14:paraId="75589EEF" w14:textId="77777777" w:rsidR="00626805" w:rsidRDefault="00626805" w:rsidP="005924BD"/>
              <w:p w14:paraId="63D628CA" w14:textId="77777777" w:rsidR="00626805" w:rsidRDefault="00626805" w:rsidP="005924BD">
                <w:sdt>
                  <w:sdtPr>
                    <w:id w:val="1940799405"/>
                    <w:citation/>
                  </w:sdtPr>
                  <w:sdtContent>
                    <w:r>
                      <w:fldChar w:fldCharType="begin"/>
                    </w:r>
                    <w:r>
                      <w:rPr>
                        <w:lang w:val="en-US"/>
                      </w:rPr>
                      <w:instrText xml:space="preserve"> CITATION Yus02 \l 1033 </w:instrText>
                    </w:r>
                    <w:r>
                      <w:fldChar w:fldCharType="separate"/>
                    </w:r>
                    <w:r>
                      <w:rPr>
                        <w:noProof/>
                        <w:lang w:val="en-US"/>
                      </w:rPr>
                      <w:t>(Yusa)</w:t>
                    </w:r>
                    <w:r>
                      <w:fldChar w:fldCharType="end"/>
                    </w:r>
                  </w:sdtContent>
                </w:sdt>
              </w:p>
              <w:p w14:paraId="29E7B1DD" w14:textId="77777777" w:rsidR="00626805" w:rsidRDefault="00626805" w:rsidP="005924BD"/>
              <w:p w14:paraId="389F3504" w14:textId="77777777" w:rsidR="003235A7" w:rsidRPr="00466362" w:rsidRDefault="00626805" w:rsidP="00626805">
                <w:pPr>
                  <w:keepNext/>
                </w:pPr>
                <w:sdt>
                  <w:sdtPr>
                    <w:id w:val="2120787282"/>
                    <w:citation/>
                  </w:sdtPr>
                  <w:sdtContent>
                    <w:r>
                      <w:fldChar w:fldCharType="begin"/>
                    </w:r>
                    <w:r>
                      <w:rPr>
                        <w:lang w:val="en-US"/>
                      </w:rPr>
                      <w:instrText xml:space="preserve"> CITATION War05 \l 1033 </w:instrText>
                    </w:r>
                    <w:r>
                      <w:fldChar w:fldCharType="separate"/>
                    </w:r>
                    <w:r>
                      <w:rPr>
                        <w:noProof/>
                        <w:lang w:val="en-US"/>
                      </w:rPr>
                      <w:t>(Wargo)</w:t>
                    </w:r>
                    <w:r>
                      <w:fldChar w:fldCharType="end"/>
                    </w:r>
                  </w:sdtContent>
                </w:sdt>
              </w:p>
            </w:sdtContent>
          </w:sdt>
        </w:tc>
      </w:tr>
    </w:tbl>
    <w:p w14:paraId="76A78481" w14:textId="77777777" w:rsidR="00C27FAB" w:rsidRPr="00466362" w:rsidRDefault="00C27FAB" w:rsidP="00626805">
      <w:pPr>
        <w:pStyle w:val="Caption"/>
      </w:pPr>
    </w:p>
    <w:sectPr w:rsidR="00C27FAB" w:rsidRPr="0046636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7CEC4" w14:textId="77777777" w:rsidR="00626805" w:rsidRDefault="00626805" w:rsidP="007A0D55">
      <w:pPr>
        <w:spacing w:after="0" w:line="240" w:lineRule="auto"/>
      </w:pPr>
      <w:r>
        <w:separator/>
      </w:r>
    </w:p>
  </w:endnote>
  <w:endnote w:type="continuationSeparator" w:id="0">
    <w:p w14:paraId="001B9E00" w14:textId="77777777" w:rsidR="00626805" w:rsidRDefault="006268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Lantinghei SC Extralight">
    <w:panose1 w:val="02000000000000000000"/>
    <w:charset w:val="00"/>
    <w:family w:val="auto"/>
    <w:pitch w:val="variable"/>
    <w:sig w:usb0="00000003" w:usb1="08000000" w:usb2="00000000" w:usb3="00000000" w:csb0="00040001" w:csb1="00000000"/>
  </w:font>
  <w:font w:name="ヒラギノ明朝 ProN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339A2" w14:textId="77777777" w:rsidR="00626805" w:rsidRDefault="00626805" w:rsidP="007A0D55">
      <w:pPr>
        <w:spacing w:after="0" w:line="240" w:lineRule="auto"/>
      </w:pPr>
      <w:r>
        <w:separator/>
      </w:r>
    </w:p>
  </w:footnote>
  <w:footnote w:type="continuationSeparator" w:id="0">
    <w:p w14:paraId="0D73229E" w14:textId="77777777" w:rsidR="00626805" w:rsidRDefault="006268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9D2B0" w14:textId="77777777" w:rsidR="00626805" w:rsidRDefault="006268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64843A" w14:textId="77777777" w:rsidR="00626805" w:rsidRDefault="00626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6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6362"/>
    <w:rsid w:val="00483379"/>
    <w:rsid w:val="00487BC5"/>
    <w:rsid w:val="00496888"/>
    <w:rsid w:val="004A7476"/>
    <w:rsid w:val="004E5896"/>
    <w:rsid w:val="00513EE6"/>
    <w:rsid w:val="00534F8F"/>
    <w:rsid w:val="00590035"/>
    <w:rsid w:val="005924BD"/>
    <w:rsid w:val="005B177E"/>
    <w:rsid w:val="005B3921"/>
    <w:rsid w:val="005F26D7"/>
    <w:rsid w:val="005F5450"/>
    <w:rsid w:val="00626805"/>
    <w:rsid w:val="006D0412"/>
    <w:rsid w:val="007411B9"/>
    <w:rsid w:val="00780D95"/>
    <w:rsid w:val="00780DC7"/>
    <w:rsid w:val="007A0D55"/>
    <w:rsid w:val="007B3377"/>
    <w:rsid w:val="007E5F44"/>
    <w:rsid w:val="00821DE3"/>
    <w:rsid w:val="00846CE1"/>
    <w:rsid w:val="008A5B87"/>
    <w:rsid w:val="00922950"/>
    <w:rsid w:val="0094528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CD6"/>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8E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63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362"/>
    <w:rPr>
      <w:rFonts w:ascii="Lucida Grande" w:hAnsi="Lucida Grande" w:cs="Lucida Grande"/>
      <w:sz w:val="18"/>
      <w:szCs w:val="18"/>
    </w:rPr>
  </w:style>
  <w:style w:type="paragraph" w:styleId="Caption">
    <w:name w:val="caption"/>
    <w:basedOn w:val="Normal"/>
    <w:next w:val="Normal"/>
    <w:uiPriority w:val="35"/>
    <w:semiHidden/>
    <w:qFormat/>
    <w:rsid w:val="00626805"/>
    <w:pPr>
      <w:spacing w:after="200" w:line="240" w:lineRule="auto"/>
    </w:pPr>
    <w:rPr>
      <w:b/>
      <w:bCs/>
      <w:color w:val="5B9BD5" w:themeColor="accent1"/>
      <w:sz w:val="18"/>
      <w:szCs w:val="18"/>
    </w:rPr>
  </w:style>
  <w:style w:type="character" w:styleId="Hyperlink">
    <w:name w:val="Hyperlink"/>
    <w:basedOn w:val="DefaultParagraphFont"/>
    <w:rsid w:val="0062680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63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362"/>
    <w:rPr>
      <w:rFonts w:ascii="Lucida Grande" w:hAnsi="Lucida Grande" w:cs="Lucida Grande"/>
      <w:sz w:val="18"/>
      <w:szCs w:val="18"/>
    </w:rPr>
  </w:style>
  <w:style w:type="paragraph" w:styleId="Caption">
    <w:name w:val="caption"/>
    <w:basedOn w:val="Normal"/>
    <w:next w:val="Normal"/>
    <w:uiPriority w:val="35"/>
    <w:semiHidden/>
    <w:qFormat/>
    <w:rsid w:val="00626805"/>
    <w:pPr>
      <w:spacing w:after="200" w:line="240" w:lineRule="auto"/>
    </w:pPr>
    <w:rPr>
      <w:b/>
      <w:bCs/>
      <w:color w:val="5B9BD5" w:themeColor="accent1"/>
      <w:sz w:val="18"/>
      <w:szCs w:val="18"/>
    </w:rPr>
  </w:style>
  <w:style w:type="character" w:styleId="Hyperlink">
    <w:name w:val="Hyperlink"/>
    <w:basedOn w:val="DefaultParagraphFont"/>
    <w:rsid w:val="00626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Kitaro_Nishidain_in_Feb._1943.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59F11CBF4EF74E8004AC793DE887E1"/>
        <w:category>
          <w:name w:val="General"/>
          <w:gallery w:val="placeholder"/>
        </w:category>
        <w:types>
          <w:type w:val="bbPlcHdr"/>
        </w:types>
        <w:behaviors>
          <w:behavior w:val="content"/>
        </w:behaviors>
        <w:guid w:val="{65AE3D53-052A-6C42-92CD-FE0296244E74}"/>
      </w:docPartPr>
      <w:docPartBody>
        <w:p w:rsidR="00131120" w:rsidRDefault="00131120">
          <w:pPr>
            <w:pStyle w:val="9F59F11CBF4EF74E8004AC793DE887E1"/>
          </w:pPr>
          <w:r w:rsidRPr="00CC586D">
            <w:rPr>
              <w:rStyle w:val="PlaceholderText"/>
              <w:b/>
              <w:color w:val="FFFFFF" w:themeColor="background1"/>
            </w:rPr>
            <w:t>[Salutation]</w:t>
          </w:r>
        </w:p>
      </w:docPartBody>
    </w:docPart>
    <w:docPart>
      <w:docPartPr>
        <w:name w:val="883A2850527C9F45B4625CEA7FBDEB51"/>
        <w:category>
          <w:name w:val="General"/>
          <w:gallery w:val="placeholder"/>
        </w:category>
        <w:types>
          <w:type w:val="bbPlcHdr"/>
        </w:types>
        <w:behaviors>
          <w:behavior w:val="content"/>
        </w:behaviors>
        <w:guid w:val="{2DA6C619-6C70-E04E-B9CD-5381D625D40F}"/>
      </w:docPartPr>
      <w:docPartBody>
        <w:p w:rsidR="00131120" w:rsidRDefault="00131120">
          <w:pPr>
            <w:pStyle w:val="883A2850527C9F45B4625CEA7FBDEB51"/>
          </w:pPr>
          <w:r>
            <w:rPr>
              <w:rStyle w:val="PlaceholderText"/>
            </w:rPr>
            <w:t>[First name]</w:t>
          </w:r>
        </w:p>
      </w:docPartBody>
    </w:docPart>
    <w:docPart>
      <w:docPartPr>
        <w:name w:val="F5022264738D05408487A41FD7E12A14"/>
        <w:category>
          <w:name w:val="General"/>
          <w:gallery w:val="placeholder"/>
        </w:category>
        <w:types>
          <w:type w:val="bbPlcHdr"/>
        </w:types>
        <w:behaviors>
          <w:behavior w:val="content"/>
        </w:behaviors>
        <w:guid w:val="{7C5EE710-0ECF-674C-A836-41A58232B978}"/>
      </w:docPartPr>
      <w:docPartBody>
        <w:p w:rsidR="00131120" w:rsidRDefault="00131120">
          <w:pPr>
            <w:pStyle w:val="F5022264738D05408487A41FD7E12A14"/>
          </w:pPr>
          <w:r>
            <w:rPr>
              <w:rStyle w:val="PlaceholderText"/>
            </w:rPr>
            <w:t>[Middle name]</w:t>
          </w:r>
        </w:p>
      </w:docPartBody>
    </w:docPart>
    <w:docPart>
      <w:docPartPr>
        <w:name w:val="8D8D40D5F8ED8547A7AB13A82C9D25A0"/>
        <w:category>
          <w:name w:val="General"/>
          <w:gallery w:val="placeholder"/>
        </w:category>
        <w:types>
          <w:type w:val="bbPlcHdr"/>
        </w:types>
        <w:behaviors>
          <w:behavior w:val="content"/>
        </w:behaviors>
        <w:guid w:val="{FE6F4CF6-D66E-FB4A-B017-553C0F3FD963}"/>
      </w:docPartPr>
      <w:docPartBody>
        <w:p w:rsidR="00131120" w:rsidRDefault="00131120">
          <w:pPr>
            <w:pStyle w:val="8D8D40D5F8ED8547A7AB13A82C9D25A0"/>
          </w:pPr>
          <w:r>
            <w:rPr>
              <w:rStyle w:val="PlaceholderText"/>
            </w:rPr>
            <w:t>[Last name]</w:t>
          </w:r>
        </w:p>
      </w:docPartBody>
    </w:docPart>
    <w:docPart>
      <w:docPartPr>
        <w:name w:val="88DCA0B63709C942B76E0C1B9D4957EF"/>
        <w:category>
          <w:name w:val="General"/>
          <w:gallery w:val="placeholder"/>
        </w:category>
        <w:types>
          <w:type w:val="bbPlcHdr"/>
        </w:types>
        <w:behaviors>
          <w:behavior w:val="content"/>
        </w:behaviors>
        <w:guid w:val="{7D92523E-B07E-3E47-9105-46DC31ED8E3C}"/>
      </w:docPartPr>
      <w:docPartBody>
        <w:p w:rsidR="00131120" w:rsidRDefault="00131120">
          <w:pPr>
            <w:pStyle w:val="88DCA0B63709C942B76E0C1B9D4957EF"/>
          </w:pPr>
          <w:r>
            <w:rPr>
              <w:rStyle w:val="PlaceholderText"/>
            </w:rPr>
            <w:t>[Enter your biography]</w:t>
          </w:r>
        </w:p>
      </w:docPartBody>
    </w:docPart>
    <w:docPart>
      <w:docPartPr>
        <w:name w:val="14A1D97248110A4A8CDEBC3104EDC950"/>
        <w:category>
          <w:name w:val="General"/>
          <w:gallery w:val="placeholder"/>
        </w:category>
        <w:types>
          <w:type w:val="bbPlcHdr"/>
        </w:types>
        <w:behaviors>
          <w:behavior w:val="content"/>
        </w:behaviors>
        <w:guid w:val="{3A54AF8F-0476-1347-97A9-F1CC3695CCB4}"/>
      </w:docPartPr>
      <w:docPartBody>
        <w:p w:rsidR="00131120" w:rsidRDefault="00131120">
          <w:pPr>
            <w:pStyle w:val="14A1D97248110A4A8CDEBC3104EDC950"/>
          </w:pPr>
          <w:r>
            <w:rPr>
              <w:rStyle w:val="PlaceholderText"/>
            </w:rPr>
            <w:t>[Enter the institution with which you are affiliated]</w:t>
          </w:r>
        </w:p>
      </w:docPartBody>
    </w:docPart>
    <w:docPart>
      <w:docPartPr>
        <w:name w:val="051DA7F9A381C64BB0B7DF4EFE8FD79A"/>
        <w:category>
          <w:name w:val="General"/>
          <w:gallery w:val="placeholder"/>
        </w:category>
        <w:types>
          <w:type w:val="bbPlcHdr"/>
        </w:types>
        <w:behaviors>
          <w:behavior w:val="content"/>
        </w:behaviors>
        <w:guid w:val="{FE832ECD-1474-C445-8A51-F8159DCF72AB}"/>
      </w:docPartPr>
      <w:docPartBody>
        <w:p w:rsidR="00131120" w:rsidRDefault="00131120">
          <w:pPr>
            <w:pStyle w:val="051DA7F9A381C64BB0B7DF4EFE8FD79A"/>
          </w:pPr>
          <w:r w:rsidRPr="00EF74F7">
            <w:rPr>
              <w:b/>
              <w:color w:val="808080" w:themeColor="background1" w:themeShade="80"/>
            </w:rPr>
            <w:t>[Enter the headword for your article]</w:t>
          </w:r>
        </w:p>
      </w:docPartBody>
    </w:docPart>
    <w:docPart>
      <w:docPartPr>
        <w:name w:val="BE26883C80158C4BB6DA861EA8037BBF"/>
        <w:category>
          <w:name w:val="General"/>
          <w:gallery w:val="placeholder"/>
        </w:category>
        <w:types>
          <w:type w:val="bbPlcHdr"/>
        </w:types>
        <w:behaviors>
          <w:behavior w:val="content"/>
        </w:behaviors>
        <w:guid w:val="{91497CDC-0218-BF46-B655-B407A3493BF1}"/>
      </w:docPartPr>
      <w:docPartBody>
        <w:p w:rsidR="00131120" w:rsidRDefault="00131120">
          <w:pPr>
            <w:pStyle w:val="BE26883C80158C4BB6DA861EA8037B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DA57F010DE094E9DD5343B6783512A"/>
        <w:category>
          <w:name w:val="General"/>
          <w:gallery w:val="placeholder"/>
        </w:category>
        <w:types>
          <w:type w:val="bbPlcHdr"/>
        </w:types>
        <w:behaviors>
          <w:behavior w:val="content"/>
        </w:behaviors>
        <w:guid w:val="{318A46BC-BD8F-184E-A7B4-62D237F3C014}"/>
      </w:docPartPr>
      <w:docPartBody>
        <w:p w:rsidR="00131120" w:rsidRDefault="00131120">
          <w:pPr>
            <w:pStyle w:val="E3DA57F010DE094E9DD5343B678351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D7E249E69876449084B2A2698749F9"/>
        <w:category>
          <w:name w:val="General"/>
          <w:gallery w:val="placeholder"/>
        </w:category>
        <w:types>
          <w:type w:val="bbPlcHdr"/>
        </w:types>
        <w:behaviors>
          <w:behavior w:val="content"/>
        </w:behaviors>
        <w:guid w:val="{77507931-99A7-9944-9B55-8E869ED7487C}"/>
      </w:docPartPr>
      <w:docPartBody>
        <w:p w:rsidR="00131120" w:rsidRDefault="00131120">
          <w:pPr>
            <w:pStyle w:val="DED7E249E69876449084B2A2698749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BADD884631C145B8C3C576D9635FBA"/>
        <w:category>
          <w:name w:val="General"/>
          <w:gallery w:val="placeholder"/>
        </w:category>
        <w:types>
          <w:type w:val="bbPlcHdr"/>
        </w:types>
        <w:behaviors>
          <w:behavior w:val="content"/>
        </w:behaviors>
        <w:guid w:val="{E2BB0C3A-77DB-2441-A0FA-A6E5CC723B58}"/>
      </w:docPartPr>
      <w:docPartBody>
        <w:p w:rsidR="00131120" w:rsidRDefault="00131120">
          <w:pPr>
            <w:pStyle w:val="36BADD884631C145B8C3C576D9635F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Lantinghei SC Extralight">
    <w:panose1 w:val="02000000000000000000"/>
    <w:charset w:val="00"/>
    <w:family w:val="auto"/>
    <w:pitch w:val="variable"/>
    <w:sig w:usb0="00000003" w:usb1="08000000" w:usb2="00000000" w:usb3="00000000" w:csb0="00040001" w:csb1="00000000"/>
  </w:font>
  <w:font w:name="ヒラギノ明朝 ProN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20"/>
    <w:rsid w:val="001311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59F11CBF4EF74E8004AC793DE887E1">
    <w:name w:val="9F59F11CBF4EF74E8004AC793DE887E1"/>
  </w:style>
  <w:style w:type="paragraph" w:customStyle="1" w:styleId="883A2850527C9F45B4625CEA7FBDEB51">
    <w:name w:val="883A2850527C9F45B4625CEA7FBDEB51"/>
  </w:style>
  <w:style w:type="paragraph" w:customStyle="1" w:styleId="F5022264738D05408487A41FD7E12A14">
    <w:name w:val="F5022264738D05408487A41FD7E12A14"/>
  </w:style>
  <w:style w:type="paragraph" w:customStyle="1" w:styleId="8D8D40D5F8ED8547A7AB13A82C9D25A0">
    <w:name w:val="8D8D40D5F8ED8547A7AB13A82C9D25A0"/>
  </w:style>
  <w:style w:type="paragraph" w:customStyle="1" w:styleId="88DCA0B63709C942B76E0C1B9D4957EF">
    <w:name w:val="88DCA0B63709C942B76E0C1B9D4957EF"/>
  </w:style>
  <w:style w:type="paragraph" w:customStyle="1" w:styleId="14A1D97248110A4A8CDEBC3104EDC950">
    <w:name w:val="14A1D97248110A4A8CDEBC3104EDC950"/>
  </w:style>
  <w:style w:type="paragraph" w:customStyle="1" w:styleId="051DA7F9A381C64BB0B7DF4EFE8FD79A">
    <w:name w:val="051DA7F9A381C64BB0B7DF4EFE8FD79A"/>
  </w:style>
  <w:style w:type="paragraph" w:customStyle="1" w:styleId="BE26883C80158C4BB6DA861EA8037BBF">
    <w:name w:val="BE26883C80158C4BB6DA861EA8037BBF"/>
  </w:style>
  <w:style w:type="paragraph" w:customStyle="1" w:styleId="E3DA57F010DE094E9DD5343B6783512A">
    <w:name w:val="E3DA57F010DE094E9DD5343B6783512A"/>
  </w:style>
  <w:style w:type="paragraph" w:customStyle="1" w:styleId="DED7E249E69876449084B2A2698749F9">
    <w:name w:val="DED7E249E69876449084B2A2698749F9"/>
  </w:style>
  <w:style w:type="paragraph" w:customStyle="1" w:styleId="36BADD884631C145B8C3C576D9635FBA">
    <w:name w:val="36BADD884631C145B8C3C576D9635F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59F11CBF4EF74E8004AC793DE887E1">
    <w:name w:val="9F59F11CBF4EF74E8004AC793DE887E1"/>
  </w:style>
  <w:style w:type="paragraph" w:customStyle="1" w:styleId="883A2850527C9F45B4625CEA7FBDEB51">
    <w:name w:val="883A2850527C9F45B4625CEA7FBDEB51"/>
  </w:style>
  <w:style w:type="paragraph" w:customStyle="1" w:styleId="F5022264738D05408487A41FD7E12A14">
    <w:name w:val="F5022264738D05408487A41FD7E12A14"/>
  </w:style>
  <w:style w:type="paragraph" w:customStyle="1" w:styleId="8D8D40D5F8ED8547A7AB13A82C9D25A0">
    <w:name w:val="8D8D40D5F8ED8547A7AB13A82C9D25A0"/>
  </w:style>
  <w:style w:type="paragraph" w:customStyle="1" w:styleId="88DCA0B63709C942B76E0C1B9D4957EF">
    <w:name w:val="88DCA0B63709C942B76E0C1B9D4957EF"/>
  </w:style>
  <w:style w:type="paragraph" w:customStyle="1" w:styleId="14A1D97248110A4A8CDEBC3104EDC950">
    <w:name w:val="14A1D97248110A4A8CDEBC3104EDC950"/>
  </w:style>
  <w:style w:type="paragraph" w:customStyle="1" w:styleId="051DA7F9A381C64BB0B7DF4EFE8FD79A">
    <w:name w:val="051DA7F9A381C64BB0B7DF4EFE8FD79A"/>
  </w:style>
  <w:style w:type="paragraph" w:customStyle="1" w:styleId="BE26883C80158C4BB6DA861EA8037BBF">
    <w:name w:val="BE26883C80158C4BB6DA861EA8037BBF"/>
  </w:style>
  <w:style w:type="paragraph" w:customStyle="1" w:styleId="E3DA57F010DE094E9DD5343B6783512A">
    <w:name w:val="E3DA57F010DE094E9DD5343B6783512A"/>
  </w:style>
  <w:style w:type="paragraph" w:customStyle="1" w:styleId="DED7E249E69876449084B2A2698749F9">
    <w:name w:val="DED7E249E69876449084B2A2698749F9"/>
  </w:style>
  <w:style w:type="paragraph" w:customStyle="1" w:styleId="36BADD884631C145B8C3C576D9635FBA">
    <w:name w:val="36BADD884631C145B8C3C576D9635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Rob13</b:Tag>
    <b:SourceType>Book</b:SourceType>
    <b:Guid>{3064B60C-E1CB-204C-BC77-5F90911D12C6}</b:Guid>
    <b:Author>
      <b:Author>
        <b:NameList>
          <b:Person>
            <b:Last>Carter</b:Last>
            <b:First>Robert</b:First>
            <b:Middle>E.</b:Middle>
          </b:Person>
        </b:NameList>
      </b:Author>
    </b:Author>
    <b:Title>The Kyoto School: An Introduction</b:Title>
    <b:City>Albany</b:City>
    <b:Publisher>SUNY Press</b:Publisher>
    <b:Year>2013</b:Year>
    <b:RefOrder>1</b:RefOrder>
  </b:Source>
  <b:Source>
    <b:Tag>Hei01</b:Tag>
    <b:SourceType>Book</b:SourceType>
    <b:Guid>{7BBD70E4-68BD-7141-A976-122E41D95623}</b:Guid>
    <b:Author>
      <b:Author>
        <b:NameList>
          <b:Person>
            <b:Last>Heisig</b:Last>
            <b:First>James</b:First>
            <b:Middle>W.</b:Middle>
          </b:Person>
        </b:NameList>
      </b:Author>
    </b:Author>
    <b:Title>Philosophers of Nothingness: An Essay on the Kyoto School</b:Title>
    <b:City>Honolulu</b:City>
    <b:Publisher>University of Hawai’i Press</b:Publisher>
    <b:Year>2001</b:Year>
    <b:RefOrder>2</b:RefOrder>
  </b:Source>
  <b:Source>
    <b:Tag>Rud95</b:Tag>
    <b:SourceType>Book</b:SourceType>
    <b:Guid>{6EAD5625-818B-4F44-A9AB-130BB213A263}</b:Guid>
    <b:Author>
      <b:Author>
        <b:NameList>
          <b:Person>
            <b:Last>Awakenings</b:Last>
            <b:First>Rude</b:First>
          </b:Person>
        </b:NameList>
      </b:Author>
      <b:Editor>
        <b:NameList>
          <b:Person>
            <b:Last>Heisig</b:Last>
            <b:First>James</b:First>
            <b:Middle>W.</b:Middle>
          </b:Person>
          <b:Person>
            <b:Last>Maraldo</b:Last>
            <b:First>John</b:First>
            <b:Middle>C.</b:Middle>
          </b:Person>
        </b:NameList>
      </b:Editor>
    </b:Author>
    <b:Title>Zen, the Kyoto School, and the Question of Nationalism</b:Title>
    <b:City>Honolulu</b:City>
    <b:Publisher>University of Hawai’i Press</b:Publisher>
    <b:Year>1995</b:Year>
    <b:RefOrder>3</b:RefOrder>
  </b:Source>
  <b:Source>
    <b:Tag>Mar11</b:Tag>
    <b:SourceType>BookSection</b:SourceType>
    <b:Guid>{47A38D5D-D491-C44E-9A2E-26593DF2C9FB}</b:Guid>
    <b:Title>“The Kyoto School"</b:Title>
    <b:City>Honolulu</b:City>
    <b:Publisher>University of Hawai’i Press</b:Publisher>
    <b:Year>2011</b:Year>
    <b:Pages>637-45</b:Pages>
    <b:Author>
      <b:Author>
        <b:NameList>
          <b:Person>
            <b:Last>Maraldo</b:Last>
            <b:First>John</b:First>
            <b:Middle>C.</b:Middle>
          </b:Person>
        </b:NameList>
      </b:Author>
      <b:Editor>
        <b:NameList>
          <b:Person>
            <b:Last>Heisig</b:Last>
            <b:First>James</b:First>
            <b:Middle>W.</b:Middle>
          </b:Person>
          <b:Person>
            <b:Last>Kasulis</b:Last>
            <b:First>Thomas</b:First>
            <b:Middle>P.</b:Middle>
          </b:Person>
          <b:Person>
            <b:Last>Maraldo</b:Last>
            <b:First>John</b:First>
            <b:Middle>C.</b:Middle>
          </b:Person>
        </b:NameList>
      </b:Editor>
    </b:Author>
    <b:BookTitle>Japanese Philosophy, A Sourcebook</b:BookTitle>
    <b:RefOrder>4</b:RefOrder>
  </b:Source>
  <b:Source>
    <b:Tag>Mar12</b:Tag>
    <b:SourceType>DocumentFromInternetSite</b:SourceType>
    <b:Guid>{065AA082-A86D-CF43-9328-97432F72AA4C}</b:Guid>
    <b:Title>“Nishida Kitarō”</b:Title>
    <b:Year>2012</b:Year>
    <b:Author>
      <b:Author>
        <b:NameList>
          <b:Person>
            <b:Last>Maraldo</b:Last>
            <b:First>John</b:First>
            <b:Middle>C.</b:Middle>
          </b:Person>
        </b:NameList>
      </b:Author>
      <b:Editor>
        <b:NameList>
          <b:Person>
            <b:Last>Zalta</b:Last>
            <b:First>Edward</b:First>
            <b:Middle>N.</b:Middle>
          </b:Person>
        </b:NameList>
      </b:Editor>
    </b:Author>
    <b:InternetSiteTitle>The Stanford Encyclopedia of Philosophy</b:InternetSiteTitle>
    <b:Version>Rev. 2005</b:Version>
    <b:URL>http://plato.stanford.edu/archives/sum2010/entries/nishida-kitaro/</b:URL>
    <b:RefOrder>5</b:RefOrder>
  </b:Source>
  <b:Source>
    <b:Tag>Nis91</b:Tag>
    <b:SourceType>Book</b:SourceType>
    <b:Guid>{DDC83365-7F55-9C49-B0A0-5EE5D60FD073}</b:Guid>
    <b:Title>Nishida Kitarō</b:Title>
    <b:Year>1991</b:Year>
    <b:Author>
      <b:Author>
        <b:NameList>
          <b:Person>
            <b:Last>Nishitani</b:Last>
            <b:First>Keiji</b:First>
          </b:Person>
        </b:NameList>
      </b:Author>
      <b:Translator>
        <b:NameList>
          <b:Person>
            <b:Last>Yamamoto</b:Last>
            <b:First>Seisaku</b:First>
          </b:Person>
          <b:Person>
            <b:Last>Heisig</b:Last>
            <b:First>James</b:First>
            <b:Middle>W.</b:Middle>
          </b:Person>
        </b:NameList>
      </b:Translator>
    </b:Author>
    <b:City>Berkeley</b:City>
    <b:Publisher>Berkeley UP</b:Publisher>
    <b:RefOrder>6</b:RefOrder>
  </b:Source>
  <b:Source>
    <b:Tag>Sha93</b:Tag>
    <b:SourceType>JournalArticle</b:SourceType>
    <b:Guid>{9D46825E-C08A-A344-8086-9C2BBC21D862}</b:Guid>
    <b:Author>
      <b:Author>
        <b:NameList>
          <b:Person>
            <b:Last>Sharf</b:Last>
            <b:First>Robert</b:First>
            <b:Middle>H.</b:Middle>
          </b:Person>
        </b:NameList>
      </b:Author>
    </b:Author>
    <b:Title>The Zen of Japanese Nationalism</b:Title>
    <b:Year>1993</b:Year>
    <b:Volume>33</b:Volume>
    <b:Pages>1-43</b:Pages>
    <b:JournalName>History of Religions</b:JournalName>
    <b:Issue>1</b:Issue>
    <b:RefOrder>7</b:RefOrder>
  </b:Source>
  <b:Source>
    <b:Tag>Yus02</b:Tag>
    <b:SourceType>Book</b:SourceType>
    <b:Guid>{2305E835-1264-1645-9BE9-EA1079A94843}</b:Guid>
    <b:Title>Zen and Philosophy: An Intellectual Biography of Nishida Kitarō</b:Title>
    <b:Publisher>University of Hawai'i Press</b:Publisher>
    <b:City>Honolulu</b:City>
    <b:Year>2002</b:Year>
    <b:Author>
      <b:Author>
        <b:NameList>
          <b:Person>
            <b:Last>Yusa</b:Last>
            <b:First>Michiko</b:First>
          </b:Person>
        </b:NameList>
      </b:Author>
    </b:Author>
    <b:RefOrder>8</b:RefOrder>
  </b:Source>
  <b:Source>
    <b:Tag>War05</b:Tag>
    <b:SourceType>Book</b:SourceType>
    <b:Guid>{725CFBEF-D9E3-A04F-8893-BB89B06E0A61}</b:Guid>
    <b:Author>
      <b:Author>
        <b:NameList>
          <b:Person>
            <b:Last>Wargo</b:Last>
            <b:First>Robert</b:First>
          </b:Person>
        </b:NameList>
      </b:Author>
    </b:Author>
    <b:Title>The Logic of Nothingness: A Study of Nishida Kitarō</b:Title>
    <b:City>Honolulu</b:City>
    <b:Publisher>University of Hawai’i Press</b:Publisher>
    <b:Year>2005</b:Year>
    <b:RefOrder>9</b:RefOrder>
  </b:Source>
</b:Sources>
</file>

<file path=customXml/itemProps1.xml><?xml version="1.0" encoding="utf-8"?>
<ds:datastoreItem xmlns:ds="http://schemas.openxmlformats.org/officeDocument/2006/customXml" ds:itemID="{BF3F6851-605D-C943-8315-C13B8002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1335</Words>
  <Characters>7612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2015-09-13T00:14:00Z</dcterms:created>
  <dcterms:modified xsi:type="dcterms:W3CDTF">2015-09-15T17:29:00Z</dcterms:modified>
</cp:coreProperties>
</file>