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8"/>
        <w:gridCol w:w="2627"/>
      </w:tblGrid>
      <w:tr w:rsidR="00B574C9" w14:paraId="5DC6E3A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EE941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A61245E8ED458DB8560248CB1CAB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B38B6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81E83EA5760452199A6515B0A683BA6"/>
            </w:placeholder>
            <w:text/>
          </w:sdtPr>
          <w:sdtEndPr/>
          <w:sdtContent>
            <w:tc>
              <w:tcPr>
                <w:tcW w:w="2073" w:type="dxa"/>
              </w:tcPr>
              <w:p w14:paraId="44F88500" w14:textId="5D6E148B" w:rsidR="00B574C9" w:rsidRDefault="00F72239" w:rsidP="008A6A23">
                <w:r>
                  <w:t>Hannah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B849285CEA4D12989B68A94AA02FE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1337E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62125D9F80455AA5C5BEC0406D94A7"/>
            </w:placeholder>
            <w:text/>
          </w:sdtPr>
          <w:sdtEndPr/>
          <w:sdtContent>
            <w:tc>
              <w:tcPr>
                <w:tcW w:w="2642" w:type="dxa"/>
              </w:tcPr>
              <w:p w14:paraId="35537547" w14:textId="62C80DB7" w:rsidR="00B574C9" w:rsidRDefault="00F72239" w:rsidP="008A6A23">
                <w:r>
                  <w:t>Freed-Thall</w:t>
                </w:r>
              </w:p>
            </w:tc>
          </w:sdtContent>
        </w:sdt>
      </w:tr>
      <w:tr w:rsidR="00B574C9" w14:paraId="7633FBC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188D1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E8946BF2E148468A10131AB799C54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E92B6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242E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4E82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BB598E9EAA43B29349B529A7C811E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5E292B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124C4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78260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04C14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E5DECB3" w14:textId="77777777" w:rsidTr="003F0D73">
        <w:sdt>
          <w:sdtPr>
            <w:alias w:val="Article headword"/>
            <w:tag w:val="articleHeadword"/>
            <w:id w:val="-361440020"/>
            <w:placeholder>
              <w:docPart w:val="F725580C8FC346B3AD0352CB92B8715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5699FA" w14:textId="77777777" w:rsidR="003F0D73" w:rsidRPr="00FB589A" w:rsidRDefault="008A6A23" w:rsidP="008A6A23">
                <w:r>
                  <w:t>Ponge, Francis (1899-1988)</w:t>
                </w:r>
              </w:p>
            </w:tc>
          </w:sdtContent>
        </w:sdt>
      </w:tr>
      <w:tr w:rsidR="00464699" w14:paraId="640D8549" w14:textId="77777777" w:rsidTr="007821B0">
        <w:sdt>
          <w:sdtPr>
            <w:alias w:val="Variant headwords"/>
            <w:tag w:val="variantHeadwords"/>
            <w:id w:val="173464402"/>
            <w:placeholder>
              <w:docPart w:val="3C3E62403FC4476296388B32CD10C8A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4E89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65C3FBE" w14:textId="77777777" w:rsidTr="003F0D73">
        <w:sdt>
          <w:sdtPr>
            <w:alias w:val="Abstract"/>
            <w:tag w:val="abstract"/>
            <w:id w:val="-635871867"/>
            <w:placeholder>
              <w:docPart w:val="65B8067DF5D4460BA907435292014A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BF32F5" w14:textId="77777777" w:rsidR="008A6A23" w:rsidRPr="00DB03D4" w:rsidRDefault="008A6A23" w:rsidP="008A6A23">
                <w:r>
                  <w:t>One of the most critically-acclaimed and beloved</w:t>
                </w:r>
                <w:r w:rsidRPr="00DB03D4">
                  <w:t xml:space="preserve"> French poet</w:t>
                </w:r>
                <w:r>
                  <w:t xml:space="preserve">s of the twentieth century, Francis Ponge wrote prose poems that explore the intricate forms of ordinary and overlooked things. </w:t>
                </w:r>
                <w:r w:rsidRPr="00DB03D4">
                  <w:t xml:space="preserve">Born in Montpellier in 1899, Ponge associated briefly with the surrealists but never joined the movement, preferring the freedom to experiment on his own terms. In his best-known work, </w:t>
                </w:r>
                <w:r w:rsidRPr="00DB03D4">
                  <w:rPr>
                    <w:i/>
                  </w:rPr>
                  <w:t xml:space="preserve">The Nature of Things </w:t>
                </w:r>
                <w:r w:rsidRPr="00DB03D4">
                  <w:t>(</w:t>
                </w:r>
                <w:r w:rsidRPr="00DB03D4">
                  <w:rPr>
                    <w:i/>
                  </w:rPr>
                  <w:t>Le parti pris des choses</w:t>
                </w:r>
                <w:r w:rsidRPr="00DB03D4">
                  <w:t>)</w:t>
                </w:r>
                <w:r>
                  <w:t>,</w:t>
                </w:r>
                <w:r w:rsidRPr="00DB03D4">
                  <w:rPr>
                    <w:i/>
                  </w:rPr>
                  <w:t xml:space="preserve"> </w:t>
                </w:r>
                <w:r>
                  <w:t>he</w:t>
                </w:r>
                <w:r w:rsidRPr="00DB03D4">
                  <w:t xml:space="preserve"> contemplates the material and conceptual existence of slight</w:t>
                </w:r>
                <w:r>
                  <w:t>, seemingly sub-poetic objects</w:t>
                </w:r>
                <w:r w:rsidRPr="00DB03D4">
                  <w:t xml:space="preserve">, </w:t>
                </w:r>
                <w:r>
                  <w:t>from pebbles and cigarettes to oysters</w:t>
                </w:r>
                <w:r w:rsidRPr="00DB03D4">
                  <w:t xml:space="preserve"> and snails. </w:t>
                </w:r>
                <w:r>
                  <w:t>Eschewing</w:t>
                </w:r>
                <w:r w:rsidRPr="00DB03D4">
                  <w:t xml:space="preserve"> the title of poet, </w:t>
                </w:r>
                <w:r>
                  <w:t>Ponge termed</w:t>
                </w:r>
                <w:r w:rsidRPr="00DB03D4">
                  <w:t xml:space="preserve"> his </w:t>
                </w:r>
                <w:r>
                  <w:t>lyrical compositions</w:t>
                </w:r>
                <w:r w:rsidRPr="00DB03D4">
                  <w:t xml:space="preserve"> "description-definitions." </w:t>
                </w:r>
                <w:r>
                  <w:t xml:space="preserve">His style privileges the </w:t>
                </w:r>
                <w:r w:rsidRPr="00DB03D4">
                  <w:t>fragmentary and incomplete</w:t>
                </w:r>
                <w:r>
                  <w:t xml:space="preserve">; books such as </w:t>
                </w:r>
                <w:r>
                  <w:rPr>
                    <w:i/>
                  </w:rPr>
                  <w:t xml:space="preserve">Mute Objects of Expression </w:t>
                </w:r>
                <w:r>
                  <w:t xml:space="preserve">and </w:t>
                </w:r>
                <w:r>
                  <w:rPr>
                    <w:i/>
                  </w:rPr>
                  <w:t xml:space="preserve">Soap </w:t>
                </w:r>
                <w:r>
                  <w:t>are composed as series of</w:t>
                </w:r>
                <w:r w:rsidRPr="00DB03D4">
                  <w:t xml:space="preserve"> </w:t>
                </w:r>
                <w:r>
                  <w:t xml:space="preserve">unfinished </w:t>
                </w:r>
                <w:r w:rsidRPr="00DB03D4">
                  <w:t>drafts and variants. Combining philosophical reflection with linguistic playfulness, Ponge</w:t>
                </w:r>
                <w:r>
                  <w:t>’s work</w:t>
                </w:r>
                <w:r w:rsidRPr="00DB03D4">
                  <w:t xml:space="preserve"> bears witness to the pleasure</w:t>
                </w:r>
                <w:r>
                  <w:t>s</w:t>
                </w:r>
                <w:r w:rsidRPr="00DB03D4">
                  <w:t xml:space="preserve"> of writing</w:t>
                </w:r>
                <w:r>
                  <w:t xml:space="preserve"> and to the dignity and worth of the everyday world.</w:t>
                </w:r>
                <w:r w:rsidRPr="00DB03D4">
                  <w:t xml:space="preserve"> </w:t>
                </w:r>
              </w:p>
              <w:p w14:paraId="4312E15B" w14:textId="77777777" w:rsidR="00E85A05" w:rsidRDefault="00E85A05" w:rsidP="00E85A05"/>
            </w:tc>
          </w:sdtContent>
        </w:sdt>
      </w:tr>
      <w:tr w:rsidR="003F0D73" w14:paraId="2FAA50C6" w14:textId="77777777" w:rsidTr="00D469BC">
        <w:trPr>
          <w:trHeight w:val="696"/>
        </w:trPr>
        <w:sdt>
          <w:sdtPr>
            <w:alias w:val="Article text"/>
            <w:tag w:val="articleText"/>
            <w:id w:val="634067588"/>
            <w:placeholder>
              <w:docPart w:val="9B80566415AC46B297E7BA4F43AC5B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063423" w14:textId="77777777" w:rsidR="008A6A23" w:rsidRDefault="008A6A23" w:rsidP="00C27FAB">
                <w:r>
                  <w:t>One of the most critically-acclaimed and beloved</w:t>
                </w:r>
                <w:r w:rsidRPr="00DB03D4">
                  <w:t xml:space="preserve"> French poet</w:t>
                </w:r>
                <w:r>
                  <w:t xml:space="preserve">s of the twentieth century, Francis Ponge wrote prose poems that explore the intricate forms of ordinary and overlooked things. </w:t>
                </w:r>
                <w:r w:rsidRPr="00DB03D4">
                  <w:t xml:space="preserve">Born in Montpellier in 1899, Ponge associated briefly with the surrealists but never joined the movement, preferring the freedom to experiment on his own terms. In his best-known work, </w:t>
                </w:r>
                <w:r w:rsidRPr="00DB03D4">
                  <w:rPr>
                    <w:i/>
                  </w:rPr>
                  <w:t xml:space="preserve">The Nature of Things </w:t>
                </w:r>
                <w:r w:rsidRPr="00DB03D4">
                  <w:t>(</w:t>
                </w:r>
                <w:r w:rsidRPr="00DB03D4">
                  <w:rPr>
                    <w:i/>
                  </w:rPr>
                  <w:t>Le parti pris des choses</w:t>
                </w:r>
                <w:r w:rsidRPr="00DB03D4">
                  <w:t>)</w:t>
                </w:r>
                <w:r>
                  <w:t>,</w:t>
                </w:r>
                <w:r w:rsidRPr="00DB03D4">
                  <w:rPr>
                    <w:i/>
                  </w:rPr>
                  <w:t xml:space="preserve"> </w:t>
                </w:r>
                <w:r>
                  <w:t>he</w:t>
                </w:r>
                <w:r w:rsidRPr="00DB03D4">
                  <w:t xml:space="preserve"> contemplates the material and conceptual existence of slight</w:t>
                </w:r>
                <w:r>
                  <w:t>, seemingly sub-poetic objects</w:t>
                </w:r>
                <w:r w:rsidRPr="00DB03D4">
                  <w:t xml:space="preserve">, </w:t>
                </w:r>
                <w:r>
                  <w:t>from pebbles and cigarettes to oysters</w:t>
                </w:r>
                <w:r w:rsidRPr="00DB03D4">
                  <w:t xml:space="preserve"> and snails. </w:t>
                </w:r>
                <w:r>
                  <w:t>Eschewing</w:t>
                </w:r>
                <w:r w:rsidRPr="00DB03D4">
                  <w:t xml:space="preserve"> the title of poet, </w:t>
                </w:r>
                <w:r>
                  <w:t>Ponge termed</w:t>
                </w:r>
                <w:r w:rsidRPr="00DB03D4">
                  <w:t xml:space="preserve"> his </w:t>
                </w:r>
                <w:r>
                  <w:t>lyrical compositions</w:t>
                </w:r>
                <w:r w:rsidRPr="00DB03D4">
                  <w:t xml:space="preserve"> "description-definitions." </w:t>
                </w:r>
                <w:r>
                  <w:t xml:space="preserve">His style privileges the </w:t>
                </w:r>
                <w:r w:rsidRPr="00DB03D4">
                  <w:t>fragmentary and incomplete</w:t>
                </w:r>
                <w:r>
                  <w:t xml:space="preserve">; books such as </w:t>
                </w:r>
                <w:r>
                  <w:rPr>
                    <w:i/>
                  </w:rPr>
                  <w:t xml:space="preserve">Mute Objects of Expression </w:t>
                </w:r>
                <w:r>
                  <w:t xml:space="preserve">and </w:t>
                </w:r>
                <w:r>
                  <w:rPr>
                    <w:i/>
                  </w:rPr>
                  <w:t xml:space="preserve">Soap </w:t>
                </w:r>
                <w:r>
                  <w:t>are composed as series of</w:t>
                </w:r>
                <w:r w:rsidRPr="00DB03D4">
                  <w:t xml:space="preserve"> </w:t>
                </w:r>
                <w:r>
                  <w:t xml:space="preserve">unfinished </w:t>
                </w:r>
                <w:r w:rsidRPr="00DB03D4">
                  <w:t>drafts and variants. Combining philosophical reflection with linguistic playfulness, Ponge</w:t>
                </w:r>
                <w:r>
                  <w:t>’s work</w:t>
                </w:r>
                <w:r w:rsidRPr="00DB03D4">
                  <w:t xml:space="preserve"> bears witness to the pleasure</w:t>
                </w:r>
                <w:r>
                  <w:t>s</w:t>
                </w:r>
                <w:r w:rsidRPr="00DB03D4">
                  <w:t xml:space="preserve"> of writing</w:t>
                </w:r>
                <w:r>
                  <w:t xml:space="preserve"> and to the dignity and worth of the everyday world.</w:t>
                </w:r>
              </w:p>
              <w:p w14:paraId="750B13EE" w14:textId="77777777" w:rsidR="008A6A23" w:rsidRDefault="008A6A23" w:rsidP="00C27FAB"/>
              <w:p w14:paraId="45087CE8" w14:textId="77777777" w:rsidR="008A6A23" w:rsidRDefault="008A6A23" w:rsidP="008A6A23">
                <w:pPr>
                  <w:pStyle w:val="Heading1"/>
                  <w:outlineLvl w:val="0"/>
                </w:pPr>
                <w:r>
                  <w:t>Selected works</w:t>
                </w:r>
              </w:p>
              <w:p w14:paraId="71ACBC66" w14:textId="77777777" w:rsidR="008A6A23" w:rsidRDefault="008A6A23" w:rsidP="008A6A23">
                <w:pPr>
                  <w:rPr>
                    <w:lang w:val="en-US"/>
                  </w:rPr>
                </w:pPr>
                <w:r w:rsidRPr="00DB03D4">
                  <w:rPr>
                    <w:i/>
                    <w:lang w:val="en-US"/>
                  </w:rPr>
                  <w:t xml:space="preserve">Mute Objects of Expression. </w:t>
                </w:r>
                <w:r w:rsidRPr="00DB03D4">
                  <w:rPr>
                    <w:lang w:val="en-US"/>
                  </w:rPr>
                  <w:t xml:space="preserve">Trans. </w:t>
                </w:r>
                <w:r>
                  <w:rPr>
                    <w:lang w:val="en-US"/>
                  </w:rPr>
                  <w:t xml:space="preserve">Lee Fahnestock. NY: Archipelago </w:t>
                </w:r>
                <w:r w:rsidRPr="00DB03D4">
                  <w:rPr>
                    <w:lang w:val="en-US"/>
                  </w:rPr>
                  <w:t>Books,</w:t>
                </w:r>
                <w:r>
                  <w:rPr>
                    <w:lang w:val="en-US"/>
                  </w:rPr>
                  <w:t xml:space="preserve"> 2008.</w:t>
                </w:r>
              </w:p>
              <w:p w14:paraId="0AC49962" w14:textId="77777777" w:rsidR="008A6A23" w:rsidRDefault="008A6A23" w:rsidP="008A6A23">
                <w:pPr>
                  <w:rPr>
                    <w:lang w:val="en-US"/>
                  </w:rPr>
                </w:pPr>
              </w:p>
              <w:p w14:paraId="333CEFB0" w14:textId="77777777" w:rsidR="008A6A23" w:rsidRDefault="008A6A23" w:rsidP="008A6A23">
                <w:pPr>
                  <w:rPr>
                    <w:lang w:val="en-US"/>
                  </w:rPr>
                </w:pPr>
                <w:r w:rsidRPr="00DB03D4">
                  <w:rPr>
                    <w:i/>
                    <w:iCs/>
                    <w:lang w:val="en-US"/>
                  </w:rPr>
                  <w:t xml:space="preserve">The Nature of Things. </w:t>
                </w:r>
                <w:r w:rsidRPr="00DB03D4">
                  <w:rPr>
                    <w:iCs/>
                    <w:lang w:val="en-US"/>
                  </w:rPr>
                  <w:t>Trans. Lee Fahnestock. NY: Red Dust, 1995</w:t>
                </w:r>
                <w:r>
                  <w:rPr>
                    <w:iCs/>
                    <w:lang w:val="en-US"/>
                  </w:rPr>
                  <w:t>.</w:t>
                </w:r>
                <w:r>
                  <w:rPr>
                    <w:lang w:val="en-US"/>
                  </w:rPr>
                  <w:t xml:space="preserve"> </w:t>
                </w:r>
                <w:r>
                  <w:rPr>
                    <w:i/>
                    <w:iCs/>
                    <w:lang w:val="en-US"/>
                  </w:rPr>
                  <w:t>Œ</w:t>
                </w:r>
                <w:r w:rsidRPr="00DB03D4">
                  <w:rPr>
                    <w:i/>
                    <w:iCs/>
                    <w:lang w:val="en-US"/>
                  </w:rPr>
                  <w:t xml:space="preserve">uvres complètes. </w:t>
                </w:r>
                <w:r w:rsidRPr="00DB03D4">
                  <w:rPr>
                    <w:iCs/>
                    <w:lang w:val="en-US"/>
                  </w:rPr>
                  <w:t xml:space="preserve">Vols I &amp; II. </w:t>
                </w:r>
                <w:r>
                  <w:rPr>
                    <w:lang w:val="en-US"/>
                  </w:rPr>
                  <w:t>Paris: Gallimard, 1999.</w:t>
                </w:r>
              </w:p>
              <w:p w14:paraId="43C3F76C" w14:textId="77777777" w:rsidR="008A6A23" w:rsidRDefault="008A6A23" w:rsidP="008A6A23">
                <w:pPr>
                  <w:rPr>
                    <w:lang w:val="en-US"/>
                  </w:rPr>
                </w:pPr>
              </w:p>
              <w:p w14:paraId="4FF7C4D2" w14:textId="77777777" w:rsidR="008A6A23" w:rsidRDefault="008A6A23" w:rsidP="008A6A23">
                <w:pPr>
                  <w:rPr>
                    <w:lang w:val="en-US"/>
                  </w:rPr>
                </w:pPr>
                <w:r w:rsidRPr="00A63460">
                  <w:rPr>
                    <w:i/>
                    <w:iCs/>
                    <w:lang w:val="en-US"/>
                  </w:rPr>
                  <w:t xml:space="preserve">Selected Poems, </w:t>
                </w:r>
                <w:r w:rsidRPr="00A63460">
                  <w:rPr>
                    <w:lang w:val="en-US"/>
                  </w:rPr>
                  <w:t>trans. Margeret Guiton, John Montague, and C.K. Williams.</w:t>
                </w:r>
                <w:r>
                  <w:rPr>
                    <w:lang w:val="en-US"/>
                  </w:rPr>
                  <w:t xml:space="preserve"> </w:t>
                </w:r>
                <w:r w:rsidRPr="00A63460">
                  <w:rPr>
                    <w:lang w:val="en-US"/>
                  </w:rPr>
                  <w:t>Winson-Salem: Wake Forest University Press, 1994.</w:t>
                </w:r>
              </w:p>
              <w:p w14:paraId="6F469D47" w14:textId="77777777" w:rsidR="008A6A23" w:rsidRDefault="008A6A23" w:rsidP="008A6A23">
                <w:pPr>
                  <w:rPr>
                    <w:lang w:val="en-US"/>
                  </w:rPr>
                </w:pPr>
              </w:p>
              <w:p w14:paraId="030CA9B4" w14:textId="77777777" w:rsidR="008A6A23" w:rsidRDefault="008A6A23" w:rsidP="008A6A23">
                <w:r w:rsidRPr="00DB03D4">
                  <w:rPr>
                    <w:i/>
                  </w:rPr>
                  <w:lastRenderedPageBreak/>
                  <w:t>Soap</w:t>
                </w:r>
                <w:r w:rsidRPr="00DB03D4">
                  <w:t>. Trans. Lane Dunlop</w:t>
                </w:r>
                <w:r>
                  <w:t>. Stanford: Stanford UP, 1998.</w:t>
                </w:r>
              </w:p>
              <w:p w14:paraId="17D70A14" w14:textId="77777777" w:rsidR="003F0D73" w:rsidRDefault="003F0D73" w:rsidP="00C27FAB"/>
            </w:tc>
          </w:sdtContent>
        </w:sdt>
      </w:tr>
      <w:tr w:rsidR="003235A7" w14:paraId="61225D24" w14:textId="77777777" w:rsidTr="003235A7">
        <w:tc>
          <w:tcPr>
            <w:tcW w:w="9016" w:type="dxa"/>
          </w:tcPr>
          <w:sdt>
            <w:sdtPr>
              <w:alias w:val="Further reading"/>
              <w:tag w:val="furtherReading"/>
              <w:id w:val="-1516217107"/>
              <w:placeholder>
                <w:docPart w:val="C5AB5DF0CB0F4045AD93DC434B9AB571"/>
              </w:placeholder>
            </w:sdtPr>
            <w:sdtEndPr/>
            <w:sdtContent>
              <w:p w14:paraId="33E98C8E" w14:textId="77777777" w:rsidR="00D469BC" w:rsidRDefault="00D469BC" w:rsidP="008A6A23">
                <w:pPr>
                  <w:rPr>
                    <w:b/>
                    <w:u w:val="single"/>
                  </w:rPr>
                </w:pPr>
                <w:r>
                  <w:rPr>
                    <w:b/>
                    <w:u w:val="single"/>
                  </w:rPr>
                  <w:t>Further Reading:</w:t>
                </w:r>
              </w:p>
              <w:p w14:paraId="21C1E826" w14:textId="77777777" w:rsidR="00D469BC" w:rsidRPr="00D469BC" w:rsidRDefault="00FA0A73" w:rsidP="008A6A23">
                <w:pPr>
                  <w:rPr>
                    <w:b/>
                    <w:u w:val="single"/>
                  </w:rPr>
                </w:pPr>
                <w:sdt>
                  <w:sdtPr>
                    <w:rPr>
                      <w:b/>
                      <w:u w:val="single"/>
                    </w:rPr>
                    <w:id w:val="580106732"/>
                    <w:citation/>
                  </w:sdtPr>
                  <w:sdtEndPr/>
                  <w:sdtContent>
                    <w:r w:rsidR="00D469BC">
                      <w:rPr>
                        <w:b/>
                        <w:u w:val="single"/>
                      </w:rPr>
                      <w:fldChar w:fldCharType="begin"/>
                    </w:r>
                    <w:r w:rsidR="00D469BC">
                      <w:rPr>
                        <w:b/>
                        <w:u w:val="single"/>
                      </w:rPr>
                      <w:instrText xml:space="preserve"> CITATION Jac84 \l 2057 </w:instrText>
                    </w:r>
                    <w:r w:rsidR="00D469BC">
                      <w:rPr>
                        <w:b/>
                        <w:u w:val="single"/>
                      </w:rPr>
                      <w:fldChar w:fldCharType="separate"/>
                    </w:r>
                    <w:r w:rsidR="00D469BC">
                      <w:rPr>
                        <w:noProof/>
                      </w:rPr>
                      <w:t>(Derrida)</w:t>
                    </w:r>
                    <w:r w:rsidR="00D469BC">
                      <w:rPr>
                        <w:b/>
                        <w:u w:val="single"/>
                      </w:rPr>
                      <w:fldChar w:fldCharType="end"/>
                    </w:r>
                  </w:sdtContent>
                </w:sdt>
              </w:p>
              <w:p w14:paraId="26F3B500" w14:textId="77777777" w:rsidR="008A6A23" w:rsidRPr="00C40274" w:rsidRDefault="008A6A23" w:rsidP="008A6A23">
                <w:pPr>
                  <w:rPr>
                    <w:lang w:val="en-US"/>
                  </w:rPr>
                </w:pPr>
              </w:p>
              <w:p w14:paraId="6E738781" w14:textId="77777777" w:rsidR="003235A7" w:rsidRDefault="00FA0A73" w:rsidP="00FB11DE"/>
            </w:sdtContent>
          </w:sdt>
        </w:tc>
      </w:tr>
    </w:tbl>
    <w:p w14:paraId="7E5C22E3" w14:textId="77777777" w:rsidR="00C27FAB" w:rsidRPr="00F36937" w:rsidRDefault="00C27FAB" w:rsidP="00B33145"/>
    <w:sectPr w:rsidR="00C27FAB" w:rsidRPr="00F36937" w:rsidSect="002C1A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D3EFD" w14:textId="77777777" w:rsidR="00FA0A73" w:rsidRDefault="00FA0A73" w:rsidP="007A0D55">
      <w:pPr>
        <w:spacing w:after="0" w:line="240" w:lineRule="auto"/>
      </w:pPr>
      <w:r>
        <w:separator/>
      </w:r>
    </w:p>
  </w:endnote>
  <w:endnote w:type="continuationSeparator" w:id="0">
    <w:p w14:paraId="61C29297" w14:textId="77777777" w:rsidR="00FA0A73" w:rsidRDefault="00FA0A7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73638" w14:textId="77777777" w:rsidR="00FA0A73" w:rsidRDefault="00FA0A73" w:rsidP="007A0D55">
      <w:pPr>
        <w:spacing w:after="0" w:line="240" w:lineRule="auto"/>
      </w:pPr>
      <w:r>
        <w:separator/>
      </w:r>
    </w:p>
  </w:footnote>
  <w:footnote w:type="continuationSeparator" w:id="0">
    <w:p w14:paraId="4C6098EE" w14:textId="77777777" w:rsidR="00FA0A73" w:rsidRDefault="00FA0A7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207B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22E3A9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2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1A9E"/>
    <w:rsid w:val="0030662D"/>
    <w:rsid w:val="003235A7"/>
    <w:rsid w:val="003677B6"/>
    <w:rsid w:val="003D3579"/>
    <w:rsid w:val="003E2795"/>
    <w:rsid w:val="003F0D73"/>
    <w:rsid w:val="00432A2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A6A23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69BC"/>
    <w:rsid w:val="00D656DA"/>
    <w:rsid w:val="00D83300"/>
    <w:rsid w:val="00DC6B48"/>
    <w:rsid w:val="00DF01B0"/>
    <w:rsid w:val="00E3760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2239"/>
    <w:rsid w:val="00FA0A7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C9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.boland\Dropbox\Stephanie%20Bolan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A61245E8ED458DB8560248CB1C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F6226-CA4E-4EAE-BDE5-02A6532613F4}"/>
      </w:docPartPr>
      <w:docPartBody>
        <w:p w:rsidR="00EA23C0" w:rsidRDefault="005E6E1D">
          <w:pPr>
            <w:pStyle w:val="3CA61245E8ED458DB8560248CB1CAB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81E83EA5760452199A6515B0A683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6B4BF-317B-44D9-BB01-5F648B37BB03}"/>
      </w:docPartPr>
      <w:docPartBody>
        <w:p w:rsidR="00EA23C0" w:rsidRDefault="005E6E1D">
          <w:pPr>
            <w:pStyle w:val="981E83EA5760452199A6515B0A683BA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B849285CEA4D12989B68A94AA02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2DF76-A953-4C8A-8610-6163AEA72FAC}"/>
      </w:docPartPr>
      <w:docPartBody>
        <w:p w:rsidR="00EA23C0" w:rsidRDefault="005E6E1D">
          <w:pPr>
            <w:pStyle w:val="B1B849285CEA4D12989B68A94AA02F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62125D9F80455AA5C5BEC0406D9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423BA-DA8D-4354-A3A8-69A2BAB1FF3E}"/>
      </w:docPartPr>
      <w:docPartBody>
        <w:p w:rsidR="00EA23C0" w:rsidRDefault="005E6E1D">
          <w:pPr>
            <w:pStyle w:val="FA62125D9F80455AA5C5BEC0406D94A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E8946BF2E148468A10131AB799C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BA1F-7E3D-4C91-B17B-FA22F51A87C6}"/>
      </w:docPartPr>
      <w:docPartBody>
        <w:p w:rsidR="00EA23C0" w:rsidRDefault="005E6E1D">
          <w:pPr>
            <w:pStyle w:val="9EE8946BF2E148468A10131AB799C54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BB598E9EAA43B29349B529A7C81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2B68A-C499-4ADA-AF1C-8B3EF6A71893}"/>
      </w:docPartPr>
      <w:docPartBody>
        <w:p w:rsidR="00EA23C0" w:rsidRDefault="005E6E1D">
          <w:pPr>
            <w:pStyle w:val="F3BB598E9EAA43B29349B529A7C811E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25580C8FC346B3AD0352CB92B8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2A1B8-FE9F-474E-9A08-46B9A21AF526}"/>
      </w:docPartPr>
      <w:docPartBody>
        <w:p w:rsidR="00EA23C0" w:rsidRDefault="005E6E1D">
          <w:pPr>
            <w:pStyle w:val="F725580C8FC346B3AD0352CB92B871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C3E62403FC4476296388B32CD10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1912-561E-4633-8C8A-E6E1A42660A5}"/>
      </w:docPartPr>
      <w:docPartBody>
        <w:p w:rsidR="00EA23C0" w:rsidRDefault="005E6E1D">
          <w:pPr>
            <w:pStyle w:val="3C3E62403FC4476296388B32CD10C8A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5B8067DF5D4460BA907435292014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77784-DBCC-4E1D-84BF-678B33D2EEEA}"/>
      </w:docPartPr>
      <w:docPartBody>
        <w:p w:rsidR="00EA23C0" w:rsidRDefault="005E6E1D">
          <w:pPr>
            <w:pStyle w:val="65B8067DF5D4460BA907435292014A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B80566415AC46B297E7BA4F43AC5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FB347-81D7-454F-8EA6-A00C4B063563}"/>
      </w:docPartPr>
      <w:docPartBody>
        <w:p w:rsidR="00EA23C0" w:rsidRDefault="005E6E1D">
          <w:pPr>
            <w:pStyle w:val="9B80566415AC46B297E7BA4F43AC5B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5AB5DF0CB0F4045AD93DC434B9A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82746-3907-47C0-8E1D-13D70BD5AE9D}"/>
      </w:docPartPr>
      <w:docPartBody>
        <w:p w:rsidR="00EA23C0" w:rsidRDefault="005E6E1D">
          <w:pPr>
            <w:pStyle w:val="C5AB5DF0CB0F4045AD93DC434B9AB57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6E1D"/>
    <w:rsid w:val="005E6E1D"/>
    <w:rsid w:val="007E1572"/>
    <w:rsid w:val="008C6A61"/>
    <w:rsid w:val="00EA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A61245E8ED458DB8560248CB1CAB3D">
    <w:name w:val="3CA61245E8ED458DB8560248CB1CAB3D"/>
  </w:style>
  <w:style w:type="paragraph" w:customStyle="1" w:styleId="981E83EA5760452199A6515B0A683BA6">
    <w:name w:val="981E83EA5760452199A6515B0A683BA6"/>
  </w:style>
  <w:style w:type="paragraph" w:customStyle="1" w:styleId="B1B849285CEA4D12989B68A94AA02FEE">
    <w:name w:val="B1B849285CEA4D12989B68A94AA02FEE"/>
  </w:style>
  <w:style w:type="paragraph" w:customStyle="1" w:styleId="FA62125D9F80455AA5C5BEC0406D94A7">
    <w:name w:val="FA62125D9F80455AA5C5BEC0406D94A7"/>
  </w:style>
  <w:style w:type="paragraph" w:customStyle="1" w:styleId="9EE8946BF2E148468A10131AB799C54B">
    <w:name w:val="9EE8946BF2E148468A10131AB799C54B"/>
  </w:style>
  <w:style w:type="paragraph" w:customStyle="1" w:styleId="F3BB598E9EAA43B29349B529A7C811EE">
    <w:name w:val="F3BB598E9EAA43B29349B529A7C811EE"/>
  </w:style>
  <w:style w:type="paragraph" w:customStyle="1" w:styleId="F725580C8FC346B3AD0352CB92B87155">
    <w:name w:val="F725580C8FC346B3AD0352CB92B87155"/>
  </w:style>
  <w:style w:type="paragraph" w:customStyle="1" w:styleId="3C3E62403FC4476296388B32CD10C8A2">
    <w:name w:val="3C3E62403FC4476296388B32CD10C8A2"/>
  </w:style>
  <w:style w:type="paragraph" w:customStyle="1" w:styleId="65B8067DF5D4460BA907435292014A5B">
    <w:name w:val="65B8067DF5D4460BA907435292014A5B"/>
  </w:style>
  <w:style w:type="paragraph" w:customStyle="1" w:styleId="9B80566415AC46B297E7BA4F43AC5BEB">
    <w:name w:val="9B80566415AC46B297E7BA4F43AC5BEB"/>
  </w:style>
  <w:style w:type="paragraph" w:customStyle="1" w:styleId="C5AB5DF0CB0F4045AD93DC434B9AB571">
    <w:name w:val="C5AB5DF0CB0F4045AD93DC434B9AB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Jac84</b:Tag>
    <b:SourceType>Book</b:SourceType>
    <b:Guid>{4748BDDE-B71E-A947-9D3C-B036D18AC58C}</b:Guid>
    <b:Author>
      <b:Author>
        <b:NameList>
          <b:Person>
            <b:Last>Derrida</b:Last>
            <b:First>Jacques</b:First>
          </b:Person>
        </b:NameList>
      </b:Author>
      <b:Editor>
        <b:NameList>
          <b:Person>
            <b:Last>Rand</b:Last>
            <b:First>Richard</b:First>
          </b:Person>
        </b:NameList>
      </b:Editor>
    </b:Author>
    <b:Title>Signéponge-Signesponge</b:Title>
    <b:City>New York</b:City>
    <b:Publisher>Columbia University Press</b:Publisher>
    <b:Year>1984</b:Year>
    <b:RefOrder>1</b:RefOrder>
  </b:Source>
</b:Sources>
</file>

<file path=customXml/itemProps1.xml><?xml version="1.0" encoding="utf-8"?>
<ds:datastoreItem xmlns:ds="http://schemas.openxmlformats.org/officeDocument/2006/customXml" ds:itemID="{8BF10065-EF92-0242-81A4-87E2CAD5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C:\Users\stephanie.boland\Dropbox\Stephanie Boland\Routledge Enyclopedia of Modernism Word Template.dotx</Template>
  <TotalTime>0</TotalTime>
  <Pages>2</Pages>
  <Words>404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stephanie.boland</dc:creator>
  <cp:lastModifiedBy>stephen ross</cp:lastModifiedBy>
  <cp:revision>3</cp:revision>
  <dcterms:created xsi:type="dcterms:W3CDTF">2016-02-27T16:22:00Z</dcterms:created>
  <dcterms:modified xsi:type="dcterms:W3CDTF">2016-02-29T05:04:00Z</dcterms:modified>
</cp:coreProperties>
</file>