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6FB3F11E9730341876120BB48B6307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30D6C48E7A334287FA7A602D5F5FA1"/>
            </w:placeholder>
            <w:text/>
          </w:sdtPr>
          <w:sdtContent>
            <w:tc>
              <w:tcPr>
                <w:tcW w:w="2073" w:type="dxa"/>
              </w:tcPr>
              <w:p w:rsidR="00B574C9" w:rsidRDefault="0013079F" w:rsidP="00922950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fr-FR" w:eastAsia="fr-FR"/>
                  </w:rPr>
                  <w:t xml:space="preserve">Paul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11CFF7F076F9478F8A77E9C1F3D9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D1A92B2839C8448A288DBEB5DBEBD48"/>
            </w:placeholder>
            <w:text/>
          </w:sdtPr>
          <w:sdtContent>
            <w:tc>
              <w:tcPr>
                <w:tcW w:w="2642" w:type="dxa"/>
              </w:tcPr>
              <w:p w:rsidR="00B574C9" w:rsidRDefault="0013079F" w:rsidP="0013079F">
                <w:pPr>
                  <w:spacing w:line="360" w:lineRule="auto"/>
                </w:pPr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B2FDA3939A774BB3046478CEE0F65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9814E90082CE4CB4A7249282B39C4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alias w:val="Article headword"/>
            <w:tag w:val="articleHeadword"/>
            <w:id w:val="-361440020"/>
            <w:placeholder>
              <w:docPart w:val="31E8652F2ECEB942B5E5312F2FBDEF2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3079F" w:rsidP="003F0D73">
                <w:pPr>
                  <w:rPr>
                    <w:b/>
                  </w:rPr>
                </w:pPr>
                <w:r w:rsidRPr="0013079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fr-FR" w:eastAsia="fr-FR"/>
                  </w:rPr>
                  <w:t>Serge Garant (1929-1986)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C3D211484263D4EB6739256E3A284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0C280EE9A14564799035BE7A01F92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3079F" w:rsidRDefault="0013079F" w:rsidP="0013079F">
                <w:pPr>
                  <w:spacing w:line="360" w:lineRule="auto"/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ab/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E9F18F29941F548A4068294EB2CF5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3079F" w:rsidRDefault="0013079F" w:rsidP="0013079F">
                <w:pPr>
                  <w:spacing w:line="360" w:lineRule="auto"/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ab/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en-CA"/>
                  </w:rPr>
                </w:pPr>
              </w:p>
              <w:p w:rsidR="0013079F" w:rsidRDefault="0013079F" w:rsidP="0013079F">
                <w:pPr>
                  <w:spacing w:line="360" w:lineRule="auto"/>
                  <w:rPr>
                    <w:lang w:val="en-CA"/>
                  </w:rPr>
                </w:pPr>
              </w:p>
              <w:p w:rsidR="0013079F" w:rsidRPr="007C204C" w:rsidRDefault="0013079F" w:rsidP="0013079F">
                <w:pPr>
                  <w:spacing w:line="360" w:lineRule="auto"/>
                  <w:rPr>
                    <w:sz w:val="20"/>
                    <w:szCs w:val="20"/>
                    <w:lang w:val="en-CA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>1929</w:t>
                </w:r>
                <w:r>
                  <w:rPr>
                    <w:sz w:val="20"/>
                    <w:szCs w:val="20"/>
                    <w:lang w:val="en-CA"/>
                  </w:rPr>
                  <w:t>___1951______________1954_______________1955______________1958_____________</w:t>
                </w:r>
              </w:p>
              <w:p w:rsidR="0013079F" w:rsidRPr="007C204C" w:rsidRDefault="0013079F" w:rsidP="0013079F">
                <w:pPr>
                  <w:rPr>
                    <w:i/>
                    <w:sz w:val="20"/>
                    <w:szCs w:val="20"/>
                    <w:lang w:val="en-CA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>Born      Studies in Paris</w:t>
                </w:r>
                <w:r>
                  <w:rPr>
                    <w:sz w:val="20"/>
                    <w:szCs w:val="20"/>
                    <w:lang w:val="en-CA"/>
                  </w:rPr>
                  <w:t xml:space="preserve">            </w:t>
                </w:r>
                <w:r w:rsidRPr="007C204C">
                  <w:rPr>
                    <w:sz w:val="20"/>
                    <w:szCs w:val="20"/>
                    <w:lang w:val="en-CA"/>
                  </w:rPr>
                  <w:t>Concert on May 1</w:t>
                </w:r>
                <w:r w:rsidRPr="007C204C">
                  <w:rPr>
                    <w:sz w:val="20"/>
                    <w:szCs w:val="20"/>
                    <w:vertAlign w:val="superscript"/>
                    <w:lang w:val="en-CA"/>
                  </w:rPr>
                  <w:t>st</w:t>
                </w:r>
                <w:r w:rsidRPr="007C204C">
                  <w:rPr>
                    <w:sz w:val="20"/>
                    <w:szCs w:val="20"/>
                    <w:lang w:val="en-CA"/>
                  </w:rPr>
                  <w:t xml:space="preserve">      </w:t>
                </w:r>
                <w:r>
                  <w:rPr>
                    <w:sz w:val="20"/>
                    <w:szCs w:val="20"/>
                    <w:lang w:val="en-CA"/>
                  </w:rPr>
                  <w:t xml:space="preserve"> </w:t>
                </w:r>
                <w:r w:rsidRPr="007C204C">
                  <w:rPr>
                    <w:sz w:val="20"/>
                    <w:szCs w:val="20"/>
                    <w:lang w:val="en-CA"/>
                  </w:rPr>
                  <w:t>Concert on May 1</w:t>
                </w:r>
                <w:r w:rsidRPr="007C204C">
                  <w:rPr>
                    <w:sz w:val="20"/>
                    <w:szCs w:val="20"/>
                    <w:vertAlign w:val="superscript"/>
                    <w:lang w:val="en-CA"/>
                  </w:rPr>
                  <w:t>st</w:t>
                </w:r>
                <w:r w:rsidRPr="007C204C">
                  <w:rPr>
                    <w:sz w:val="20"/>
                    <w:szCs w:val="20"/>
                    <w:lang w:val="en-CA"/>
                  </w:rPr>
                  <w:t xml:space="preserve"> </w:t>
                </w:r>
                <w:r>
                  <w:rPr>
                    <w:sz w:val="20"/>
                    <w:szCs w:val="20"/>
                    <w:lang w:val="en-CA"/>
                  </w:rPr>
                  <w:t xml:space="preserve">     </w:t>
                </w:r>
                <w:r>
                  <w:rPr>
                    <w:i/>
                    <w:sz w:val="20"/>
                    <w:szCs w:val="20"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sz w:val="20"/>
                    <w:szCs w:val="20"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sz w:val="20"/>
                    <w:szCs w:val="20"/>
                    <w:lang w:val="en-CA"/>
                  </w:rPr>
                  <w:t xml:space="preserve">       </w:t>
                </w:r>
              </w:p>
              <w:p w:rsidR="0013079F" w:rsidRDefault="0013079F" w:rsidP="0013079F">
                <w:pPr>
                  <w:rPr>
                    <w:sz w:val="20"/>
                    <w:szCs w:val="20"/>
                  </w:rPr>
                </w:pPr>
                <w:r w:rsidRPr="007C204C">
                  <w:rPr>
                    <w:sz w:val="20"/>
                    <w:szCs w:val="20"/>
                    <w:lang w:val="en-CA"/>
                  </w:rPr>
                  <w:tab/>
                </w:r>
                <w:r w:rsidRPr="007C204C">
                  <w:rPr>
                    <w:i/>
                    <w:sz w:val="20"/>
                    <w:szCs w:val="20"/>
                  </w:rPr>
                  <w:t xml:space="preserve">Concerts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sur</w:t>
                </w:r>
                <w:proofErr w:type="spellEnd"/>
                <w:r w:rsidRPr="007C204C">
                  <w:rPr>
                    <w:i/>
                    <w:sz w:val="20"/>
                    <w:szCs w:val="20"/>
                  </w:rPr>
                  <w:t xml:space="preserve"> Terre</w:t>
                </w:r>
                <w:r>
                  <w:rPr>
                    <w:i/>
                    <w:sz w:val="20"/>
                    <w:szCs w:val="20"/>
                  </w:rPr>
                  <w:t xml:space="preserve">      </w:t>
                </w:r>
                <w:r w:rsidRPr="007C204C">
                  <w:rPr>
                    <w:i/>
                    <w:sz w:val="20"/>
                    <w:szCs w:val="20"/>
                  </w:rPr>
                  <w:t>Caprices</w:t>
                </w:r>
                <w:r w:rsidRPr="007C204C">
                  <w:rPr>
                    <w:i/>
                    <w:sz w:val="20"/>
                    <w:szCs w:val="20"/>
                  </w:rPr>
                  <w:tab/>
                  <w:t xml:space="preserve">          </w:t>
                </w:r>
                <w:r>
                  <w:rPr>
                    <w:i/>
                    <w:sz w:val="20"/>
                    <w:szCs w:val="20"/>
                  </w:rPr>
                  <w:t xml:space="preserve">       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Nucléogame</w:t>
                </w:r>
                <w:proofErr w:type="spellEnd"/>
                <w:r w:rsidRPr="007C204C">
                  <w:rPr>
                    <w:i/>
                    <w:sz w:val="20"/>
                    <w:szCs w:val="20"/>
                  </w:rPr>
                  <w:tab/>
                  <w:t xml:space="preserve"> </w:t>
                </w:r>
                <w:r>
                  <w:rPr>
                    <w:i/>
                    <w:sz w:val="20"/>
                    <w:szCs w:val="20"/>
                  </w:rPr>
                  <w:t xml:space="preserve">          </w:t>
                </w:r>
                <w:r w:rsidRPr="007C204C">
                  <w:rPr>
                    <w:i/>
                    <w:sz w:val="20"/>
                    <w:szCs w:val="20"/>
                  </w:rPr>
                  <w:t xml:space="preserve"> à </w:t>
                </w:r>
                <w:proofErr w:type="spellStart"/>
                <w:r w:rsidRPr="007C204C">
                  <w:rPr>
                    <w:i/>
                    <w:sz w:val="20"/>
                    <w:szCs w:val="20"/>
                  </w:rPr>
                  <w:t>cordes</w:t>
                </w:r>
                <w:proofErr w:type="spellEnd"/>
              </w:p>
              <w:p w:rsidR="0013079F" w:rsidRDefault="0013079F" w:rsidP="0013079F">
                <w:pPr>
                  <w:rPr>
                    <w:sz w:val="20"/>
                    <w:szCs w:val="20"/>
                  </w:rPr>
                </w:pPr>
              </w:p>
              <w:p w:rsidR="0013079F" w:rsidRPr="007C204C" w:rsidRDefault="0013079F" w:rsidP="0013079F">
                <w:pPr>
                  <w:rPr>
                    <w:sz w:val="20"/>
                    <w:szCs w:val="20"/>
                    <w:lang w:val="en-US"/>
                  </w:rPr>
                </w:pPr>
                <w:r w:rsidRPr="007C204C">
                  <w:rPr>
                    <w:sz w:val="20"/>
                    <w:szCs w:val="20"/>
                    <w:lang w:val="en-US"/>
                  </w:rPr>
                  <w:t>1961</w:t>
                </w:r>
                <w:r>
                  <w:rPr>
                    <w:sz w:val="20"/>
                    <w:szCs w:val="20"/>
                    <w:lang w:val="en-US"/>
                  </w:rPr>
                  <w:t>____________________________________1962___________1966________________</w:t>
                </w:r>
              </w:p>
              <w:p w:rsidR="0013079F" w:rsidRPr="009B2D99" w:rsidRDefault="0013079F" w:rsidP="0013079F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 xml:space="preserve">Montreal’s </w:t>
                </w:r>
                <w:r w:rsidRPr="007C204C">
                  <w:rPr>
                    <w:sz w:val="20"/>
                    <w:szCs w:val="20"/>
                    <w:lang w:val="en-US"/>
                  </w:rPr>
                  <w:t>Inter</w:t>
                </w:r>
                <w:r>
                  <w:rPr>
                    <w:sz w:val="20"/>
                    <w:szCs w:val="20"/>
                    <w:lang w:val="en-US"/>
                  </w:rPr>
                  <w:t xml:space="preserve">national week of actual music       </w:t>
                </w:r>
                <w:r>
                  <w:rPr>
                    <w:i/>
                    <w:sz w:val="20"/>
                    <w:szCs w:val="20"/>
                    <w:lang w:val="en-US"/>
                  </w:rPr>
                  <w:t xml:space="preserve">Cage </w:t>
                </w:r>
                <w:proofErr w:type="spellStart"/>
                <w:r>
                  <w:rPr>
                    <w:i/>
                    <w:sz w:val="20"/>
                    <w:szCs w:val="20"/>
                    <w:lang w:val="en-US"/>
                  </w:rPr>
                  <w:t>d’oiseau</w:t>
                </w:r>
                <w:proofErr w:type="spellEnd"/>
                <w:r>
                  <w:rPr>
                    <w:sz w:val="20"/>
                    <w:szCs w:val="20"/>
                    <w:lang w:val="en-US"/>
                  </w:rPr>
                  <w:t xml:space="preserve">       Conductor at the SMCQ     </w:t>
                </w:r>
              </w:p>
              <w:p w:rsidR="0013079F" w:rsidRDefault="0013079F" w:rsidP="0013079F">
                <w:pPr>
                  <w:rPr>
                    <w:i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i/>
                    <w:sz w:val="20"/>
                    <w:szCs w:val="20"/>
                    <w:lang w:val="en-US"/>
                  </w:rPr>
                  <w:t>Anerca</w:t>
                </w:r>
                <w:proofErr w:type="spellEnd"/>
              </w:p>
              <w:p w:rsidR="0013079F" w:rsidRDefault="0013079F" w:rsidP="0013079F">
                <w:pPr>
                  <w:rPr>
                    <w:i/>
                    <w:sz w:val="20"/>
                    <w:szCs w:val="20"/>
                    <w:lang w:val="en-US"/>
                  </w:rPr>
                </w:pPr>
              </w:p>
              <w:p w:rsidR="0013079F" w:rsidRPr="007D53A8" w:rsidRDefault="0013079F" w:rsidP="0013079F">
                <w:pPr>
                  <w:rPr>
                    <w:sz w:val="20"/>
                    <w:szCs w:val="20"/>
                  </w:rPr>
                </w:pPr>
                <w:r w:rsidRPr="007D53A8">
                  <w:rPr>
                    <w:sz w:val="20"/>
                    <w:szCs w:val="20"/>
                  </w:rPr>
                  <w:t>1967_____________________________1975___________</w:t>
                </w:r>
                <w:r>
                  <w:rPr>
                    <w:sz w:val="20"/>
                    <w:szCs w:val="20"/>
                  </w:rPr>
                  <w:t>__1978_______1979</w:t>
                </w:r>
              </w:p>
              <w:p w:rsidR="0013079F" w:rsidRDefault="0013079F" w:rsidP="0013079F">
                <w:pPr>
                  <w:rPr>
                    <w:sz w:val="20"/>
                    <w:szCs w:val="20"/>
                  </w:rPr>
                </w:pPr>
                <w:r w:rsidRPr="007D53A8">
                  <w:rPr>
                    <w:sz w:val="20"/>
                    <w:szCs w:val="20"/>
                  </w:rPr>
                  <w:t xml:space="preserve">Teacher at the </w:t>
                </w:r>
                <w:proofErr w:type="spellStart"/>
                <w:r w:rsidRPr="007D53A8">
                  <w:rPr>
                    <w:sz w:val="20"/>
                    <w:szCs w:val="20"/>
                  </w:rPr>
                  <w:t>Université</w:t>
                </w:r>
                <w:proofErr w:type="spellEnd"/>
                <w:r w:rsidRPr="007D53A8">
                  <w:rPr>
                    <w:sz w:val="20"/>
                    <w:szCs w:val="20"/>
                  </w:rPr>
                  <w:t xml:space="preserve"> de Montréal      </w:t>
                </w:r>
                <w:r w:rsidRPr="007D53A8">
                  <w:rPr>
                    <w:i/>
                    <w:sz w:val="20"/>
                    <w:szCs w:val="20"/>
                  </w:rPr>
                  <w:t xml:space="preserve">…chant </w:t>
                </w:r>
                <w:proofErr w:type="spellStart"/>
                <w:r w:rsidRPr="007D53A8">
                  <w:rPr>
                    <w:i/>
                    <w:sz w:val="20"/>
                    <w:szCs w:val="20"/>
                  </w:rPr>
                  <w:t>d’amours</w:t>
                </w:r>
                <w:proofErr w:type="spellEnd"/>
                <w:r w:rsidRPr="007D53A8">
                  <w:rPr>
                    <w:sz w:val="20"/>
                    <w:szCs w:val="20"/>
                  </w:rPr>
                  <w:t xml:space="preserve">      </w:t>
                </w:r>
                <w:proofErr w:type="spellStart"/>
                <w:r w:rsidRPr="007D53A8">
                  <w:rPr>
                    <w:i/>
                    <w:sz w:val="20"/>
                    <w:szCs w:val="20"/>
                  </w:rPr>
                  <w:t>Quintette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     </w:t>
                </w:r>
                <w:proofErr w:type="spellStart"/>
                <w:r>
                  <w:rPr>
                    <w:sz w:val="20"/>
                    <w:szCs w:val="20"/>
                  </w:rPr>
                  <w:t>Officier</w:t>
                </w:r>
                <w:proofErr w:type="spellEnd"/>
                <w:r>
                  <w:rPr>
                    <w:sz w:val="20"/>
                    <w:szCs w:val="20"/>
                  </w:rPr>
                  <w:t xml:space="preserve"> of Canada’s Order</w:t>
                </w:r>
              </w:p>
              <w:p w:rsidR="0013079F" w:rsidRDefault="0013079F" w:rsidP="0013079F">
                <w:pPr>
                  <w:rPr>
                    <w:sz w:val="20"/>
                    <w:szCs w:val="20"/>
                  </w:rPr>
                </w:pPr>
              </w:p>
              <w:p w:rsidR="0013079F" w:rsidRDefault="0013079F" w:rsidP="0013079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1981____1986___ _ _ _ _ _ </w:t>
                </w:r>
              </w:p>
              <w:p w:rsidR="0013079F" w:rsidRPr="007D53A8" w:rsidRDefault="0013079F" w:rsidP="0013079F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lastRenderedPageBreak/>
                  <w:t>Plages</w:t>
                </w:r>
                <w:proofErr w:type="spellEnd"/>
                <w:r>
                  <w:rPr>
                    <w:sz w:val="20"/>
                    <w:szCs w:val="20"/>
                  </w:rPr>
                  <w:t xml:space="preserve">      Death</w:t>
                </w:r>
              </w:p>
              <w:p w:rsidR="0013079F" w:rsidRDefault="0013079F" w:rsidP="0013079F">
                <w:pPr>
                  <w:spacing w:line="360" w:lineRule="auto"/>
                  <w:rPr>
                    <w:i/>
                  </w:rPr>
                </w:pPr>
              </w:p>
              <w:p w:rsidR="0013079F" w:rsidRPr="007D53A8" w:rsidRDefault="0013079F" w:rsidP="0013079F">
                <w:pPr>
                  <w:spacing w:line="360" w:lineRule="auto"/>
                  <w:rPr>
                    <w:i/>
                  </w:rPr>
                </w:pPr>
              </w:p>
              <w:p w:rsidR="0013079F" w:rsidRPr="00E56CE1" w:rsidRDefault="0013079F" w:rsidP="0013079F">
                <w:pPr>
                  <w:spacing w:line="360" w:lineRule="auto"/>
                  <w:ind w:firstLine="708"/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French C</w:t>
                </w:r>
                <w:r w:rsidRPr="00E56CE1">
                  <w:rPr>
                    <w:lang w:val="en-CA"/>
                  </w:rPr>
                  <w:t xml:space="preserve">anadian composer born </w:t>
                </w:r>
                <w:r>
                  <w:rPr>
                    <w:lang w:val="en-CA"/>
                  </w:rPr>
                  <w:t>on September 22</w:t>
                </w:r>
                <w:r w:rsidRPr="00B67E43">
                  <w:rPr>
                    <w:vertAlign w:val="superscript"/>
                    <w:lang w:val="en-CA"/>
                  </w:rPr>
                  <w:t>nd</w:t>
                </w:r>
                <w:r w:rsidRPr="00E56CE1">
                  <w:rPr>
                    <w:lang w:val="en-CA"/>
                  </w:rPr>
                  <w:t xml:space="preserve"> 1929. </w:t>
                </w:r>
                <w:r>
                  <w:rPr>
                    <w:lang w:val="en-CA"/>
                  </w:rPr>
                  <w:t xml:space="preserve">He first studied piano with </w:t>
                </w:r>
                <w:proofErr w:type="spellStart"/>
                <w:r>
                  <w:rPr>
                    <w:lang w:val="en-CA"/>
                  </w:rPr>
                  <w:t>Sylvio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Lacharité</w:t>
                </w:r>
                <w:proofErr w:type="spellEnd"/>
                <w:r>
                  <w:rPr>
                    <w:lang w:val="en-CA"/>
                  </w:rPr>
                  <w:t xml:space="preserve">, harmony with Paul-Marcel </w:t>
                </w:r>
                <w:proofErr w:type="spellStart"/>
                <w:r>
                  <w:rPr>
                    <w:lang w:val="en-CA"/>
                  </w:rPr>
                  <w:t>Robidoux</w:t>
                </w:r>
                <w:proofErr w:type="spellEnd"/>
                <w:r>
                  <w:rPr>
                    <w:lang w:val="en-CA"/>
                  </w:rPr>
                  <w:t xml:space="preserve"> and played the clarinet for the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 xml:space="preserve"> Symphony Orchestra, before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pursuing his musical training further in Montreal, where he took piano lessons with Yvonne Hubert</w:t>
                </w:r>
                <w:r w:rsidRPr="00E56CE1">
                  <w:rPr>
                    <w:lang w:val="en-CA"/>
                  </w:rPr>
                  <w:t xml:space="preserve"> and </w:t>
                </w:r>
                <w:r>
                  <w:rPr>
                    <w:lang w:val="en-CA"/>
                  </w:rPr>
                  <w:t>studied composition with well-known pedagogue Claude Champagne (1891-1965).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the fall of</w:t>
                </w:r>
                <w:r w:rsidRPr="00E56CE1">
                  <w:rPr>
                    <w:lang w:val="en-CA"/>
                  </w:rPr>
                  <w:t xml:space="preserve"> 1951</w:t>
                </w:r>
                <w:r>
                  <w:rPr>
                    <w:lang w:val="en-CA"/>
                  </w:rPr>
                  <w:t>, he studied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France for half a year. There, </w:t>
                </w:r>
                <w:r w:rsidRPr="00E56CE1">
                  <w:rPr>
                    <w:lang w:val="en-CA"/>
                  </w:rPr>
                  <w:t xml:space="preserve">he </w:t>
                </w:r>
                <w:r>
                  <w:rPr>
                    <w:lang w:val="en-CA"/>
                  </w:rPr>
                  <w:t xml:space="preserve">studied counterpoint with </w:t>
                </w:r>
                <w:proofErr w:type="spellStart"/>
                <w:r>
                  <w:rPr>
                    <w:lang w:val="en-CA"/>
                  </w:rPr>
                  <w:t>Andrée</w:t>
                </w:r>
                <w:proofErr w:type="spellEnd"/>
                <w:r>
                  <w:rPr>
                    <w:lang w:val="en-CA"/>
                  </w:rPr>
                  <w:t>-</w:t>
                </w:r>
                <w:proofErr w:type="spellStart"/>
                <w:r>
                  <w:rPr>
                    <w:lang w:val="en-CA"/>
                  </w:rPr>
                  <w:t>Vaurabourg</w:t>
                </w:r>
                <w:proofErr w:type="spellEnd"/>
                <w:r>
                  <w:rPr>
                    <w:lang w:val="en-CA"/>
                  </w:rPr>
                  <w:t xml:space="preserve">-Honegger and attended </w:t>
                </w:r>
                <w:proofErr w:type="spellStart"/>
                <w:r>
                  <w:rPr>
                    <w:lang w:val="en-CA"/>
                  </w:rPr>
                  <w:t>Messiaen’s</w:t>
                </w:r>
                <w:proofErr w:type="spellEnd"/>
                <w:r>
                  <w:rPr>
                    <w:lang w:val="en-CA"/>
                  </w:rPr>
                  <w:t xml:space="preserve"> already famous analysis class, along with Canadian composer Clermont </w:t>
                </w:r>
                <w:proofErr w:type="spellStart"/>
                <w:r>
                  <w:rPr>
                    <w:lang w:val="en-CA"/>
                  </w:rPr>
                  <w:t>Pépin</w:t>
                </w:r>
                <w:proofErr w:type="spellEnd"/>
                <w:r>
                  <w:rPr>
                    <w:lang w:val="en-CA"/>
                  </w:rPr>
                  <w:t xml:space="preserve"> and the young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r w:rsidRPr="00E56CE1">
                  <w:rPr>
                    <w:lang w:val="en-CA"/>
                  </w:rPr>
                  <w:t xml:space="preserve">At that moment, he </w:t>
                </w:r>
                <w:r>
                  <w:rPr>
                    <w:lang w:val="en-CA"/>
                  </w:rPr>
                  <w:t>explored</w:t>
                </w:r>
                <w:r w:rsidRPr="00E56CE1">
                  <w:rPr>
                    <w:lang w:val="en-CA"/>
                  </w:rPr>
                  <w:t xml:space="preserve"> major works of early twentieth century composers such </w:t>
                </w:r>
                <w:r>
                  <w:rPr>
                    <w:lang w:val="en-CA"/>
                  </w:rPr>
                  <w:t xml:space="preserve">as Debussy and Berg; these discoveries were added to that of </w:t>
                </w:r>
                <w:proofErr w:type="spellStart"/>
                <w:r>
                  <w:rPr>
                    <w:lang w:val="en-CA"/>
                  </w:rPr>
                  <w:t>Schönberg’s</w:t>
                </w:r>
                <w:proofErr w:type="spellEnd"/>
                <w:r>
                  <w:rPr>
                    <w:lang w:val="en-CA"/>
                  </w:rPr>
                  <w:t xml:space="preserve"> piano music, which he had learned to play by himself in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>, the year before</w:t>
                </w:r>
                <w:r w:rsidRPr="00E56CE1">
                  <w:rPr>
                    <w:lang w:val="en-CA"/>
                  </w:rPr>
                  <w:t xml:space="preserve">. He </w:t>
                </w:r>
                <w:r>
                  <w:rPr>
                    <w:lang w:val="en-CA"/>
                  </w:rPr>
                  <w:t>also became familiar</w:t>
                </w:r>
                <w:r w:rsidRPr="00E56CE1">
                  <w:rPr>
                    <w:lang w:val="en-CA"/>
                  </w:rPr>
                  <w:t xml:space="preserve"> with </w:t>
                </w:r>
                <w:proofErr w:type="spellStart"/>
                <w:r w:rsidRPr="00E56CE1">
                  <w:rPr>
                    <w:lang w:val="en-CA"/>
                  </w:rPr>
                  <w:t>Messiaen’s</w:t>
                </w:r>
                <w:proofErr w:type="spellEnd"/>
                <w:r w:rsidRPr="00E56CE1">
                  <w:rPr>
                    <w:lang w:val="en-CA"/>
                  </w:rPr>
                  <w:t xml:space="preserve"> m</w:t>
                </w:r>
                <w:r>
                  <w:rPr>
                    <w:lang w:val="en-CA"/>
                  </w:rPr>
                  <w:t>odes of limited transposition</w:t>
                </w:r>
                <w:r w:rsidRPr="00E56CE1">
                  <w:rPr>
                    <w:lang w:val="en-CA"/>
                  </w:rPr>
                  <w:t xml:space="preserve"> and rhythmical theories,</w:t>
                </w:r>
                <w:r>
                  <w:rPr>
                    <w:lang w:val="en-CA"/>
                  </w:rPr>
                  <w:t xml:space="preserve"> and was deeply impressed by </w:t>
                </w:r>
                <w:r w:rsidRPr="00E56CE1">
                  <w:rPr>
                    <w:lang w:val="en-CA"/>
                  </w:rPr>
                  <w:t xml:space="preserve">Boulez’s </w:t>
                </w:r>
                <w:r>
                  <w:rPr>
                    <w:lang w:val="en-CA"/>
                  </w:rPr>
                  <w:t>Second piano sonata (1948);</w:t>
                </w:r>
                <w:r w:rsidRPr="00E56CE1">
                  <w:rPr>
                    <w:lang w:val="en-CA"/>
                  </w:rPr>
                  <w:t xml:space="preserve"> both these</w:t>
                </w:r>
                <w:r>
                  <w:rPr>
                    <w:lang w:val="en-CA"/>
                  </w:rPr>
                  <w:t xml:space="preserve"> composers have had a major in</w:t>
                </w:r>
                <w:r w:rsidRPr="00E56CE1">
                  <w:rPr>
                    <w:lang w:val="en-CA"/>
                  </w:rPr>
                  <w:t xml:space="preserve">fluence on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>
                  <w:rPr>
                    <w:lang w:val="en-CA"/>
                  </w:rPr>
                  <w:t xml:space="preserve"> conceptions of</w:t>
                </w:r>
                <w:r w:rsidRPr="00E56CE1">
                  <w:rPr>
                    <w:lang w:val="en-CA"/>
                  </w:rPr>
                  <w:t xml:space="preserve"> musical creation. </w:t>
                </w:r>
                <w:r w:rsidRPr="00EA4344">
                  <w:rPr>
                    <w:lang w:val="en-CA"/>
                  </w:rPr>
                  <w:t xml:space="preserve">The two first melodies of the cycle </w:t>
                </w:r>
                <w:r w:rsidRPr="00EA4344">
                  <w:rPr>
                    <w:i/>
                    <w:lang w:val="en-CA"/>
                  </w:rPr>
                  <w:t xml:space="preserve">Concerts </w:t>
                </w:r>
                <w:proofErr w:type="spellStart"/>
                <w:r w:rsidRPr="00EA4344">
                  <w:rPr>
                    <w:i/>
                    <w:lang w:val="en-CA"/>
                  </w:rPr>
                  <w:t>sur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Terre</w:t>
                </w:r>
                <w:r w:rsidRPr="00EA4344">
                  <w:rPr>
                    <w:lang w:val="en-CA"/>
                  </w:rPr>
                  <w:t xml:space="preserve">, in which </w:t>
                </w:r>
                <w:proofErr w:type="spellStart"/>
                <w:r w:rsidRPr="00EA4344">
                  <w:rPr>
                    <w:lang w:val="en-CA"/>
                  </w:rPr>
                  <w:t>Messiaen’s</w:t>
                </w:r>
                <w:proofErr w:type="spellEnd"/>
                <w:r w:rsidRPr="00EA4344">
                  <w:rPr>
                    <w:lang w:val="en-CA"/>
                  </w:rPr>
                  <w:t xml:space="preserve"> harmon</w:t>
                </w:r>
                <w:r>
                  <w:rPr>
                    <w:lang w:val="en-CA"/>
                  </w:rPr>
                  <w:t>ic influence is clearly at work -</w:t>
                </w:r>
                <w:r w:rsidRPr="00EA4344">
                  <w:rPr>
                    <w:lang w:val="en-CA"/>
                  </w:rPr>
                  <w:t xml:space="preserve"> although </w:t>
                </w:r>
                <w:proofErr w:type="spellStart"/>
                <w:r w:rsidRPr="00EA4344">
                  <w:rPr>
                    <w:lang w:val="en-CA"/>
                  </w:rPr>
                  <w:t>Garant</w:t>
                </w:r>
                <w:proofErr w:type="spellEnd"/>
                <w:r w:rsidRPr="00EA4344">
                  <w:rPr>
                    <w:lang w:val="en-CA"/>
                  </w:rPr>
                  <w:t xml:space="preserve"> did not use his specific scales</w:t>
                </w:r>
                <w:r>
                  <w:rPr>
                    <w:lang w:val="en-CA"/>
                  </w:rPr>
                  <w:t xml:space="preserve"> -</w:t>
                </w:r>
                <w:r w:rsidRPr="00EA4344">
                  <w:rPr>
                    <w:lang w:val="en-CA"/>
                  </w:rPr>
                  <w:t xml:space="preserve"> were composed at that time; the cycle would only be completed in 1956 in a voluntarily </w:t>
                </w:r>
                <w:proofErr w:type="spellStart"/>
                <w:r w:rsidRPr="00EA4344">
                  <w:rPr>
                    <w:lang w:val="en-CA"/>
                  </w:rPr>
                  <w:t>homogenuous</w:t>
                </w:r>
                <w:proofErr w:type="spellEnd"/>
                <w:r w:rsidRPr="00EA4344">
                  <w:rPr>
                    <w:lang w:val="en-CA"/>
                  </w:rPr>
                  <w:t xml:space="preserve"> style, in spite of the aesthetic evolution he had by then undergone.</w:t>
                </w:r>
                <w:r w:rsidRPr="00E56CE1">
                  <w:rPr>
                    <w:lang w:val="en-CA"/>
                  </w:rPr>
                  <w:t xml:space="preserve"> </w:t>
                </w:r>
              </w:p>
              <w:p w:rsidR="0013079F" w:rsidRPr="00E56CE1" w:rsidRDefault="0013079F" w:rsidP="0013079F">
                <w:pPr>
                  <w:spacing w:line="360" w:lineRule="auto"/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ab/>
                  <w:t xml:space="preserve">In 1953,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moved to Montreal where </w:t>
                </w:r>
                <w:r w:rsidRPr="007002FC">
                  <w:rPr>
                    <w:lang w:val="en-CA"/>
                  </w:rPr>
                  <w:t>he worked as a versatile pianist and eventually as an arranger</w:t>
                </w:r>
                <w:r w:rsidRPr="00E56CE1">
                  <w:rPr>
                    <w:lang w:val="en-CA"/>
                  </w:rPr>
                  <w:t xml:space="preserve"> for the Canadian Broadcasting Corporation (CBC). Simultaneously, he began the composition of the vocal cycle </w:t>
                </w:r>
                <w:r w:rsidRPr="00E56CE1">
                  <w:rPr>
                    <w:i/>
                    <w:lang w:val="en-CA"/>
                  </w:rPr>
                  <w:t>Caprices</w:t>
                </w:r>
                <w:proofErr w:type="gramStart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that inscribes itself in that same generalised serialism fashion that </w:t>
                </w:r>
                <w:r>
                  <w:rPr>
                    <w:lang w:val="en-CA"/>
                  </w:rPr>
                  <w:t>generated</w:t>
                </w:r>
                <w:r w:rsidRPr="00E56CE1">
                  <w:rPr>
                    <w:lang w:val="en-CA"/>
                  </w:rPr>
                  <w:t xml:space="preserve"> Boulez’s </w:t>
                </w:r>
                <w:r w:rsidRPr="00E56CE1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E56CE1">
                  <w:rPr>
                    <w:i/>
                    <w:lang w:val="en-CA"/>
                  </w:rPr>
                  <w:t>marteau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sans maître</w:t>
                </w:r>
                <w:r w:rsidRPr="00E56CE1">
                  <w:rPr>
                    <w:lang w:val="en-CA"/>
                  </w:rPr>
                  <w:t xml:space="preserve"> (1954) and Stockhausen’s first four </w:t>
                </w:r>
                <w:proofErr w:type="spellStart"/>
                <w:r w:rsidRPr="00E56CE1">
                  <w:rPr>
                    <w:i/>
                    <w:lang w:val="en-CA"/>
                  </w:rPr>
                  <w:t>Klavierstücke</w:t>
                </w:r>
                <w:proofErr w:type="spellEnd"/>
                <w:proofErr w:type="gram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(1954</w:t>
                </w:r>
                <w:r>
                  <w:rPr>
                    <w:lang w:val="en-CA"/>
                  </w:rPr>
                  <w:t>). In F</w:t>
                </w:r>
                <w:r w:rsidRPr="00E56CE1">
                  <w:rPr>
                    <w:lang w:val="en-CA"/>
                  </w:rPr>
                  <w:t>ebruary 1954, he</w:t>
                </w:r>
                <w:r>
                  <w:rPr>
                    <w:lang w:val="en-CA"/>
                  </w:rPr>
                  <w:t xml:space="preserve"> strongly</w:t>
                </w:r>
                <w:r w:rsidRPr="00E56CE1">
                  <w:rPr>
                    <w:lang w:val="en-CA"/>
                  </w:rPr>
                  <w:t xml:space="preserve"> responded, in the avant-garde journal </w:t>
                </w:r>
                <w:proofErr w:type="spellStart"/>
                <w:r w:rsidRPr="00E56CE1">
                  <w:rPr>
                    <w:i/>
                    <w:lang w:val="en-CA"/>
                  </w:rPr>
                  <w:t>L’Autorité</w:t>
                </w:r>
                <w:proofErr w:type="spellEnd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to a virulent article of </w:t>
                </w:r>
                <w:r>
                  <w:rPr>
                    <w:lang w:val="en-CA"/>
                  </w:rPr>
                  <w:t>the Montreal</w:t>
                </w:r>
                <w:r w:rsidRPr="00E56CE1">
                  <w:rPr>
                    <w:lang w:val="en-CA"/>
                  </w:rPr>
                  <w:t xml:space="preserve">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Jean </w:t>
                </w:r>
                <w:proofErr w:type="spellStart"/>
                <w:r w:rsidRPr="00E56CE1">
                  <w:rPr>
                    <w:lang w:val="en-CA"/>
                  </w:rPr>
                  <w:t>Vallerand</w:t>
                </w:r>
                <w:proofErr w:type="spellEnd"/>
                <w:r w:rsidRPr="00E56CE1">
                  <w:rPr>
                    <w:lang w:val="en-CA"/>
                  </w:rPr>
                  <w:t xml:space="preserve">, who had just </w:t>
                </w:r>
                <w:r>
                  <w:rPr>
                    <w:lang w:val="en-CA"/>
                  </w:rPr>
                  <w:t>written</w:t>
                </w:r>
                <w:r w:rsidRPr="00E56CE1">
                  <w:rPr>
                    <w:lang w:val="en-CA"/>
                  </w:rPr>
                  <w:t xml:space="preserve"> a polemic text </w:t>
                </w:r>
                <w:r>
                  <w:rPr>
                    <w:lang w:val="en-CA"/>
                  </w:rPr>
                  <w:t xml:space="preserve">that presented </w:t>
                </w:r>
                <w:r w:rsidRPr="00E56CE1">
                  <w:rPr>
                    <w:lang w:val="en-CA"/>
                  </w:rPr>
                  <w:t xml:space="preserve">serialism </w:t>
                </w:r>
                <w:r>
                  <w:rPr>
                    <w:lang w:val="en-CA"/>
                  </w:rPr>
                  <w:t>as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« </w:t>
                </w:r>
                <w:r w:rsidRPr="00A27A2D">
                  <w:rPr>
                    <w:lang w:val="en-CA"/>
                  </w:rPr>
                  <w:t>music for the deaf</w:t>
                </w:r>
                <w:r>
                  <w:rPr>
                    <w:i/>
                    <w:lang w:val="en-CA"/>
                  </w:rPr>
                  <w:t> </w:t>
                </w:r>
                <w:r>
                  <w:rPr>
                    <w:lang w:val="en-CA"/>
                  </w:rPr>
                  <w:t>»</w:t>
                </w:r>
                <w:r w:rsidRPr="00E56CE1">
                  <w:rPr>
                    <w:lang w:val="en-CA"/>
                  </w:rPr>
                  <w:t>. T</w:t>
                </w:r>
                <w:r>
                  <w:rPr>
                    <w:lang w:val="en-CA"/>
                  </w:rPr>
                  <w:t xml:space="preserve">hat same year, on the first of May,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organised a concert of modern</w:t>
                </w:r>
                <w:r>
                  <w:rPr>
                    <w:lang w:val="en-CA"/>
                  </w:rPr>
                  <w:t xml:space="preserve"> and</w:t>
                </w:r>
                <w:r w:rsidRPr="00E56CE1">
                  <w:rPr>
                    <w:lang w:val="en-CA"/>
                  </w:rPr>
                  <w:t xml:space="preserve"> avant-garde music with </w:t>
                </w:r>
                <w:r>
                  <w:rPr>
                    <w:lang w:val="en-CA"/>
                  </w:rPr>
                  <w:t xml:space="preserve">fellow </w:t>
                </w:r>
                <w:r w:rsidRPr="00E56CE1">
                  <w:rPr>
                    <w:lang w:val="en-CA"/>
                  </w:rPr>
                  <w:t>composers François Morel and Gilles Tremblay</w:t>
                </w:r>
                <w:r>
                  <w:rPr>
                    <w:lang w:val="en-CA"/>
                  </w:rPr>
                  <w:t xml:space="preserve">, featuring works by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>, Boulez and Webern, mostly heard for the first time in Canada</w:t>
                </w:r>
                <w:r w:rsidRPr="00E56CE1">
                  <w:rPr>
                    <w:lang w:val="en-CA"/>
                  </w:rPr>
                  <w:t>. Works by the three</w:t>
                </w:r>
                <w:r>
                  <w:rPr>
                    <w:lang w:val="en-CA"/>
                  </w:rPr>
                  <w:t xml:space="preserve"> young Que</w:t>
                </w:r>
                <w:r w:rsidRPr="00E56CE1">
                  <w:rPr>
                    <w:lang w:val="en-CA"/>
                  </w:rPr>
                  <w:t xml:space="preserve">bec composers where also </w:t>
                </w:r>
                <w:r>
                  <w:rPr>
                    <w:lang w:val="en-CA"/>
                  </w:rPr>
                  <w:t>performed,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including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four </w:t>
                </w:r>
                <w:r w:rsidRPr="00E56CE1">
                  <w:rPr>
                    <w:i/>
                    <w:lang w:val="en-CA"/>
                  </w:rPr>
                  <w:t>Caprices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melodies, t</w:t>
                </w:r>
                <w:r w:rsidRPr="00E56CE1">
                  <w:rPr>
                    <w:lang w:val="en-CA"/>
                  </w:rPr>
                  <w:t xml:space="preserve">hen </w:t>
                </w:r>
                <w:r>
                  <w:rPr>
                    <w:lang w:val="en-CA"/>
                  </w:rPr>
                  <w:t>heard for the first time</w:t>
                </w:r>
                <w:r w:rsidRPr="00E56CE1">
                  <w:rPr>
                    <w:lang w:val="en-CA"/>
                  </w:rPr>
                  <w:t>. The concert</w:t>
                </w:r>
                <w:r>
                  <w:rPr>
                    <w:lang w:val="en-CA"/>
                  </w:rPr>
                  <w:t>’s attendance</w:t>
                </w:r>
                <w:r w:rsidRPr="00E56CE1">
                  <w:rPr>
                    <w:lang w:val="en-CA"/>
                  </w:rPr>
                  <w:t xml:space="preserve"> is believed to have reached over </w:t>
                </w:r>
                <w:r>
                  <w:rPr>
                    <w:lang w:val="en-CA"/>
                  </w:rPr>
                  <w:t>six hundred, a considerable achievement for the period</w:t>
                </w:r>
                <w:r w:rsidRPr="00E56CE1">
                  <w:rPr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Exactly a year later, on May 1</w:t>
                </w:r>
                <w:r w:rsidRPr="008A335E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1955, </w:t>
                </w:r>
                <w:r>
                  <w:rPr>
                    <w:lang w:val="en-CA"/>
                  </w:rPr>
                  <w:t>the same composers and some of their friends offered another concert, this time</w:t>
                </w:r>
                <w:r w:rsidRPr="00E56CE1">
                  <w:rPr>
                    <w:lang w:val="en-CA"/>
                  </w:rPr>
                  <w:t xml:space="preserve"> a commemoration of the tenth anniv</w:t>
                </w:r>
                <w:r>
                  <w:rPr>
                    <w:lang w:val="en-CA"/>
                  </w:rPr>
                  <w:t>ersary of Anton Webern’s death. Was then</w:t>
                </w:r>
                <w:r w:rsidRPr="00E56CE1">
                  <w:rPr>
                    <w:lang w:val="en-CA"/>
                  </w:rPr>
                  <w:t xml:space="preserve"> premiered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Nucleogame</w:t>
                </w:r>
                <w:proofErr w:type="spellEnd"/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believed to be </w:t>
                </w:r>
                <w:r w:rsidRPr="00E56CE1">
                  <w:rPr>
                    <w:lang w:val="en-CA"/>
                  </w:rPr>
                  <w:t xml:space="preserve">the first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 for </w:t>
                </w:r>
                <w:r>
                  <w:rPr>
                    <w:lang w:val="en-CA"/>
                  </w:rPr>
                  <w:lastRenderedPageBreak/>
                  <w:t>instruments and tape</w:t>
                </w:r>
                <w:r w:rsidRPr="00E56CE1">
                  <w:rPr>
                    <w:lang w:val="en-CA"/>
                  </w:rPr>
                  <w:t xml:space="preserve">. In 1956, </w:t>
                </w:r>
                <w:r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became involved,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as a pianist, with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temps</w:t>
                </w:r>
                <w:r>
                  <w:rPr>
                    <w:lang w:val="en-CA"/>
                  </w:rPr>
                  <w:t>, an ensemble that was only active for two seasons.</w:t>
                </w:r>
                <w:r w:rsidRPr="00E56CE1">
                  <w:rPr>
                    <w:lang w:val="en-CA"/>
                  </w:rPr>
                  <w:t xml:space="preserve"> Simultaneously, as a composer, he </w:t>
                </w:r>
                <w:r>
                  <w:rPr>
                    <w:lang w:val="en-CA"/>
                  </w:rPr>
                  <w:t>continued to explore</w:t>
                </w:r>
                <w:r w:rsidRPr="00E56CE1">
                  <w:rPr>
                    <w:lang w:val="en-CA"/>
                  </w:rPr>
                  <w:t xml:space="preserve"> generalised </w:t>
                </w:r>
                <w:r>
                  <w:rPr>
                    <w:lang w:val="en-CA"/>
                  </w:rPr>
                  <w:t>serialism (</w:t>
                </w:r>
                <w:proofErr w:type="spellStart"/>
                <w:r>
                  <w:rPr>
                    <w:i/>
                    <w:lang w:val="en-CA"/>
                  </w:rPr>
                  <w:t>Asymétries</w:t>
                </w:r>
                <w:proofErr w:type="spellEnd"/>
                <w:r>
                  <w:rPr>
                    <w:i/>
                    <w:lang w:val="en-CA"/>
                  </w:rPr>
                  <w:t xml:space="preserve"> n°1</w:t>
                </w:r>
                <w:r>
                  <w:rPr>
                    <w:lang w:val="en-CA"/>
                  </w:rPr>
                  <w:t xml:space="preserve">, 1958), </w:t>
                </w:r>
                <w:r w:rsidRPr="00E56CE1">
                  <w:rPr>
                    <w:lang w:val="en-CA"/>
                  </w:rPr>
                  <w:t>and slowly turned toward what he called controlled</w:t>
                </w:r>
                <w:r>
                  <w:rPr>
                    <w:lang w:val="en-CA"/>
                  </w:rPr>
                  <w:t xml:space="preserve"> indeterminacy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which consists in</w:t>
                </w:r>
                <w:r w:rsidRPr="00E56CE1">
                  <w:rPr>
                    <w:lang w:val="en-CA"/>
                  </w:rPr>
                  <w:t xml:space="preserve"> methodically conceived and highly structured </w:t>
                </w:r>
                <w:r>
                  <w:rPr>
                    <w:lang w:val="en-CA"/>
                  </w:rPr>
                  <w:t>scores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that allowed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performers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some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degree of choice</w:t>
                </w:r>
                <w:r w:rsidRPr="00E56CE1">
                  <w:rPr>
                    <w:lang w:val="en-CA"/>
                  </w:rPr>
                  <w:t xml:space="preserve">. This </w:t>
                </w:r>
                <w:r>
                  <w:rPr>
                    <w:lang w:val="en-CA"/>
                  </w:rPr>
                  <w:t>evolution</w:t>
                </w:r>
                <w:r w:rsidRPr="00E56CE1">
                  <w:rPr>
                    <w:lang w:val="en-CA"/>
                  </w:rPr>
                  <w:t xml:space="preserve"> in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c</w:t>
                </w:r>
                <w:r>
                  <w:rPr>
                    <w:lang w:val="en-CA"/>
                  </w:rPr>
                  <w:t>ompositional process wa</w:t>
                </w:r>
                <w:r w:rsidRPr="00E56CE1">
                  <w:rPr>
                    <w:lang w:val="en-CA"/>
                  </w:rPr>
                  <w:t xml:space="preserve">s </w:t>
                </w:r>
                <w:r>
                  <w:rPr>
                    <w:lang w:val="en-CA"/>
                  </w:rPr>
                  <w:t>first</w:t>
                </w:r>
                <w:r w:rsidRPr="00E56CE1">
                  <w:rPr>
                    <w:lang w:val="en-CA"/>
                  </w:rPr>
                  <w:t xml:space="preserve"> developed</w:t>
                </w:r>
                <w:r>
                  <w:rPr>
                    <w:lang w:val="en-CA"/>
                  </w:rPr>
                  <w:t xml:space="preserve"> in the late 1950’s </w:t>
                </w:r>
                <w:r>
                  <w:rPr>
                    <w:i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lang w:val="en-CA"/>
                  </w:rPr>
                  <w:t xml:space="preserve"> à </w:t>
                </w:r>
                <w:proofErr w:type="spellStart"/>
                <w:r>
                  <w:rPr>
                    <w:i/>
                    <w:lang w:val="en-CA"/>
                  </w:rPr>
                  <w:t>cordes</w:t>
                </w:r>
                <w:proofErr w:type="spellEnd"/>
                <w:r>
                  <w:rPr>
                    <w:lang w:val="en-CA"/>
                  </w:rPr>
                  <w:t xml:space="preserve"> (1958</w:t>
                </w:r>
                <w:r w:rsidRPr="00E56CE1">
                  <w:rPr>
                    <w:lang w:val="en-CA"/>
                  </w:rPr>
                  <w:t xml:space="preserve">) and </w:t>
                </w:r>
                <w:r>
                  <w:rPr>
                    <w:lang w:val="en-CA"/>
                  </w:rPr>
                  <w:t xml:space="preserve">in </w:t>
                </w:r>
                <w:r w:rsidRPr="00E56CE1">
                  <w:rPr>
                    <w:i/>
                    <w:lang w:val="en-CA"/>
                  </w:rPr>
                  <w:t xml:space="preserve">Cage </w:t>
                </w:r>
                <w:proofErr w:type="spellStart"/>
                <w:r w:rsidRPr="00E56CE1">
                  <w:rPr>
                    <w:i/>
                    <w:lang w:val="en-CA"/>
                  </w:rPr>
                  <w:t>d’oiseau</w:t>
                </w:r>
                <w:proofErr w:type="spellEnd"/>
                <w:r w:rsidRPr="00E56CE1">
                  <w:rPr>
                    <w:lang w:val="en-CA"/>
                  </w:rPr>
                  <w:t xml:space="preserve"> (1962)</w:t>
                </w:r>
                <w:r>
                  <w:rPr>
                    <w:lang w:val="en-CA"/>
                  </w:rPr>
                  <w:t>, for soprano and piano</w:t>
                </w:r>
                <w:r w:rsidRPr="00E56CE1">
                  <w:rPr>
                    <w:lang w:val="en-CA"/>
                  </w:rPr>
                  <w:t>.</w:t>
                </w:r>
              </w:p>
              <w:p w:rsidR="0013079F" w:rsidRPr="00E56CE1" w:rsidRDefault="0013079F" w:rsidP="0013079F">
                <w:pPr>
                  <w:spacing w:line="360" w:lineRule="auto"/>
                  <w:ind w:firstLine="708"/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>Although a considerable proportio</w:t>
                </w:r>
                <w:r>
                  <w:rPr>
                    <w:lang w:val="en-CA"/>
                  </w:rPr>
                  <w:t>n of the composer’s catalogue</w:t>
                </w:r>
                <w:r w:rsidRPr="00E56CE1">
                  <w:rPr>
                    <w:lang w:val="en-CA"/>
                  </w:rPr>
                  <w:t xml:space="preserve"> was produced in the 1950’s, he </w:t>
                </w:r>
                <w:r>
                  <w:rPr>
                    <w:lang w:val="en-CA"/>
                  </w:rPr>
                  <w:t>really became a prominent figure</w:t>
                </w:r>
                <w:r w:rsidRPr="00E56CE1">
                  <w:rPr>
                    <w:lang w:val="en-CA"/>
                  </w:rPr>
                  <w:t xml:space="preserve"> in 1961, during the </w:t>
                </w:r>
                <w:proofErr w:type="spellStart"/>
                <w:r w:rsidRPr="00E56CE1">
                  <w:rPr>
                    <w:i/>
                    <w:lang w:val="en-CA"/>
                  </w:rPr>
                  <w:t>Semaine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internationale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actuelle</w:t>
                </w:r>
                <w:proofErr w:type="spellEnd"/>
                <w:r>
                  <w:rPr>
                    <w:i/>
                    <w:lang w:val="en-CA"/>
                  </w:rPr>
                  <w:t xml:space="preserve"> de Montréal</w:t>
                </w:r>
                <w:r w:rsidRPr="00E56CE1">
                  <w:rPr>
                    <w:lang w:val="en-CA"/>
                  </w:rPr>
                  <w:t xml:space="preserve">, a week long music </w:t>
                </w:r>
                <w:r>
                  <w:rPr>
                    <w:lang w:val="en-CA"/>
                  </w:rPr>
                  <w:t>happening organised by C</w:t>
                </w:r>
                <w:r w:rsidRPr="00E56CE1">
                  <w:rPr>
                    <w:lang w:val="en-CA"/>
                  </w:rPr>
                  <w:t>ana</w:t>
                </w:r>
                <w:r>
                  <w:rPr>
                    <w:lang w:val="en-CA"/>
                  </w:rPr>
                  <w:t xml:space="preserve">dian composer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>, in</w:t>
                </w:r>
                <w:r w:rsidRPr="00E56CE1">
                  <w:rPr>
                    <w:lang w:val="en-CA"/>
                  </w:rPr>
                  <w:t xml:space="preserve"> w</w:t>
                </w:r>
                <w:r>
                  <w:rPr>
                    <w:lang w:val="en-CA"/>
                  </w:rPr>
                  <w:t>hich many important figures of N</w:t>
                </w:r>
                <w:r w:rsidRPr="00E56CE1">
                  <w:rPr>
                    <w:lang w:val="en-CA"/>
                  </w:rPr>
                  <w:t xml:space="preserve">orth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merican and </w:t>
                </w:r>
                <w:r>
                  <w:rPr>
                    <w:lang w:val="en-CA"/>
                  </w:rPr>
                  <w:t>E</w:t>
                </w:r>
                <w:r w:rsidRPr="00E56CE1">
                  <w:rPr>
                    <w:lang w:val="en-CA"/>
                  </w:rPr>
                  <w:t xml:space="preserve">uropean </w:t>
                </w:r>
                <w:r>
                  <w:rPr>
                    <w:lang w:val="en-CA"/>
                  </w:rPr>
                  <w:t>con</w:t>
                </w:r>
                <w:r w:rsidRPr="00E56CE1">
                  <w:rPr>
                    <w:lang w:val="en-CA"/>
                  </w:rPr>
                  <w:t>temporary music took part</w:t>
                </w:r>
                <w:r>
                  <w:rPr>
                    <w:lang w:val="en-CA"/>
                  </w:rPr>
                  <w:t xml:space="preserve"> (Cage, Feldman, Brown, </w:t>
                </w:r>
                <w:proofErr w:type="spellStart"/>
                <w:r>
                  <w:rPr>
                    <w:lang w:val="en-CA"/>
                  </w:rPr>
                  <w:t>etc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 xml:space="preserve">.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Anerca</w:t>
                </w:r>
                <w:proofErr w:type="spellEnd"/>
                <w:r>
                  <w:rPr>
                    <w:lang w:val="en-CA"/>
                  </w:rPr>
                  <w:t xml:space="preserve"> (1961, rev. in 1963</w:t>
                </w:r>
                <w:proofErr w:type="gramStart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>,</w:t>
                </w:r>
                <w:proofErr w:type="gramEnd"/>
                <w:r>
                  <w:rPr>
                    <w:lang w:val="en-CA"/>
                  </w:rPr>
                  <w:t xml:space="preserve"> for soprano and chamber ensemble,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based on Inuit</w:t>
                </w:r>
                <w:r w:rsidRPr="00E56CE1">
                  <w:rPr>
                    <w:lang w:val="en-CA"/>
                  </w:rPr>
                  <w:t xml:space="preserve"> poems, was </w:t>
                </w:r>
                <w:r>
                  <w:rPr>
                    <w:lang w:val="en-CA"/>
                  </w:rPr>
                  <w:t>then p</w:t>
                </w:r>
                <w:r w:rsidRPr="00E56CE1">
                  <w:rPr>
                    <w:lang w:val="en-CA"/>
                  </w:rPr>
                  <w:t xml:space="preserve">remiered under the </w:t>
                </w:r>
                <w:r>
                  <w:rPr>
                    <w:lang w:val="en-CA"/>
                  </w:rPr>
                  <w:t>baton</w:t>
                </w:r>
                <w:r w:rsidRPr="00E56CE1">
                  <w:rPr>
                    <w:lang w:val="en-CA"/>
                  </w:rPr>
                  <w:t xml:space="preserve"> of Mauricio </w:t>
                </w:r>
                <w:proofErr w:type="spellStart"/>
                <w:r w:rsidRPr="00E56CE1">
                  <w:rPr>
                    <w:lang w:val="en-CA"/>
                  </w:rPr>
                  <w:t>Kagel</w:t>
                </w:r>
                <w:proofErr w:type="spellEnd"/>
                <w:r w:rsidRPr="00E56CE1">
                  <w:rPr>
                    <w:lang w:val="en-CA"/>
                  </w:rPr>
                  <w:t xml:space="preserve"> and made great impression amongst </w:t>
                </w:r>
                <w:r>
                  <w:rPr>
                    <w:lang w:val="en-CA"/>
                  </w:rPr>
                  <w:t>the other composers. From</w:t>
                </w:r>
                <w:r w:rsidRPr="00E56CE1">
                  <w:rPr>
                    <w:lang w:val="en-CA"/>
                  </w:rPr>
                  <w:t xml:space="preserve"> then</w:t>
                </w:r>
                <w:r>
                  <w:rPr>
                    <w:lang w:val="en-CA"/>
                  </w:rPr>
                  <w:t xml:space="preserve"> on</w:t>
                </w:r>
                <w:r w:rsidRPr="00E56CE1">
                  <w:rPr>
                    <w:lang w:val="en-CA"/>
                  </w:rPr>
                  <w:t xml:space="preserve">,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reputation grew considerably as </w:t>
                </w:r>
                <w:r>
                  <w:rPr>
                    <w:lang w:val="en-CA"/>
                  </w:rPr>
                  <w:t>to become</w:t>
                </w:r>
                <w:r w:rsidRPr="00E56CE1">
                  <w:rPr>
                    <w:lang w:val="en-CA"/>
                  </w:rPr>
                  <w:t xml:space="preserve"> one of the most </w:t>
                </w:r>
                <w:r>
                  <w:rPr>
                    <w:lang w:val="en-CA"/>
                  </w:rPr>
                  <w:t>important leading figures of Que</w:t>
                </w:r>
                <w:r w:rsidRPr="00E56CE1">
                  <w:rPr>
                    <w:lang w:val="en-CA"/>
                  </w:rPr>
                  <w:t>bec’s avant-garde music</w:t>
                </w:r>
                <w:r>
                  <w:rPr>
                    <w:lang w:val="en-CA"/>
                  </w:rPr>
                  <w:t xml:space="preserve"> scene</w:t>
                </w:r>
                <w:r w:rsidRPr="00E56CE1">
                  <w:rPr>
                    <w:lang w:val="en-CA"/>
                  </w:rPr>
                  <w:t xml:space="preserve">. </w:t>
                </w:r>
              </w:p>
              <w:p w:rsidR="0013079F" w:rsidRPr="00E56CE1" w:rsidRDefault="0013079F" w:rsidP="0013079F">
                <w:pPr>
                  <w:spacing w:line="360" w:lineRule="auto"/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ab/>
                  <w:t xml:space="preserve">When </w:t>
                </w:r>
                <w:r>
                  <w:rPr>
                    <w:lang w:val="en-CA"/>
                  </w:rPr>
                  <w:t xml:space="preserve">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accidentally</w:t>
                </w:r>
                <w:r>
                  <w:rPr>
                    <w:lang w:val="en-CA"/>
                  </w:rPr>
                  <w:t xml:space="preserve"> 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J</w:t>
                </w:r>
                <w:r w:rsidRPr="00E56CE1">
                  <w:rPr>
                    <w:lang w:val="en-CA"/>
                  </w:rPr>
                  <w:t xml:space="preserve">anuary 1966,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was </w:t>
                </w:r>
                <w:r>
                  <w:rPr>
                    <w:lang w:val="en-CA"/>
                  </w:rPr>
                  <w:t>chosen</w:t>
                </w:r>
                <w:r w:rsidRPr="00E56CE1">
                  <w:rPr>
                    <w:lang w:val="en-CA"/>
                  </w:rPr>
                  <w:t xml:space="preserve"> to replace him as </w:t>
                </w:r>
                <w:r>
                  <w:rPr>
                    <w:lang w:val="en-CA"/>
                  </w:rPr>
                  <w:t>main</w:t>
                </w:r>
                <w:r w:rsidRPr="00E56CE1">
                  <w:rPr>
                    <w:lang w:val="en-CA"/>
                  </w:rPr>
                  <w:t xml:space="preserve"> conductor of the newly founded </w:t>
                </w:r>
                <w:proofErr w:type="spellStart"/>
                <w:r w:rsidRPr="00E56CE1">
                  <w:rPr>
                    <w:i/>
                    <w:lang w:val="en-CA"/>
                  </w:rPr>
                  <w:t>Société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contemporaine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du Québec </w:t>
                </w:r>
                <w:r w:rsidRPr="00E56CE1">
                  <w:rPr>
                    <w:lang w:val="en-CA"/>
                  </w:rPr>
                  <w:t>(SMCQ</w:t>
                </w:r>
                <w:r>
                  <w:rPr>
                    <w:lang w:val="en-CA"/>
                  </w:rPr>
                  <w:t>),</w:t>
                </w:r>
                <w:r w:rsidRPr="00E56CE1">
                  <w:rPr>
                    <w:lang w:val="en-CA"/>
                  </w:rPr>
                  <w:t xml:space="preserve"> Canada’s very f</w:t>
                </w:r>
                <w:r>
                  <w:rPr>
                    <w:lang w:val="en-CA"/>
                  </w:rPr>
                  <w:t>irst ensemble devoted to contemporary music.</w:t>
                </w:r>
                <w:r w:rsidRPr="00E56CE1">
                  <w:rPr>
                    <w:lang w:val="en-CA"/>
                  </w:rPr>
                  <w:t xml:space="preserve"> As </w:t>
                </w:r>
                <w:r>
                  <w:rPr>
                    <w:lang w:val="en-CA"/>
                  </w:rPr>
                  <w:t>the</w:t>
                </w:r>
                <w:r w:rsidRPr="00E56CE1">
                  <w:rPr>
                    <w:lang w:val="en-CA"/>
                  </w:rPr>
                  <w:t xml:space="preserve"> leading figure of the SMCQ,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performed</w:t>
                </w:r>
                <w:r w:rsidRPr="00E56CE1">
                  <w:rPr>
                    <w:lang w:val="en-CA"/>
                  </w:rPr>
                  <w:t xml:space="preserve"> music from around the world</w:t>
                </w:r>
                <w:r>
                  <w:rPr>
                    <w:lang w:val="en-CA"/>
                  </w:rPr>
                  <w:t xml:space="preserve">, including many first auditions of </w:t>
                </w:r>
                <w:proofErr w:type="spellStart"/>
                <w:r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works. He also </w:t>
                </w:r>
                <w:r w:rsidRPr="00E56CE1">
                  <w:rPr>
                    <w:lang w:val="en-CA"/>
                  </w:rPr>
                  <w:t xml:space="preserve">contributed to extend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 w:rsidRPr="00E56CE1">
                  <w:rPr>
                    <w:lang w:val="en-CA"/>
                  </w:rPr>
                  <w:t xml:space="preserve"> music’s reputation in many countries</w:t>
                </w:r>
                <w:r>
                  <w:rPr>
                    <w:lang w:val="en-CA"/>
                  </w:rPr>
                  <w:t xml:space="preserve"> by conducting the SMCQ ensemble in Europe (1972) and America (1977). In 1967,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joined the leading staff</w:t>
                </w:r>
                <w:r w:rsidRPr="00E56CE1">
                  <w:rPr>
                    <w:lang w:val="en-CA"/>
                  </w:rPr>
                  <w:t xml:space="preserve"> of the </w:t>
                </w:r>
                <w:proofErr w:type="spellStart"/>
                <w:r w:rsidRPr="00E56CE1">
                  <w:rPr>
                    <w:lang w:val="en-CA"/>
                  </w:rPr>
                  <w:t>Université</w:t>
                </w:r>
                <w:proofErr w:type="spellEnd"/>
                <w:r w:rsidRPr="00E56CE1">
                  <w:rPr>
                    <w:lang w:val="en-CA"/>
                  </w:rPr>
                  <w:t xml:space="preserve"> de Montréal’s </w:t>
                </w:r>
                <w:r>
                  <w:rPr>
                    <w:lang w:val="en-CA"/>
                  </w:rPr>
                  <w:t>music faculty, where he taught</w:t>
                </w:r>
                <w:r w:rsidRPr="00E56CE1">
                  <w:rPr>
                    <w:lang w:val="en-CA"/>
                  </w:rPr>
                  <w:t xml:space="preserve"> composition and music</w:t>
                </w:r>
                <w:r>
                  <w:rPr>
                    <w:lang w:val="en-CA"/>
                  </w:rPr>
                  <w:t xml:space="preserve"> analysis, with a focus on the post-</w:t>
                </w:r>
                <w:proofErr w:type="spellStart"/>
                <w:r>
                  <w:rPr>
                    <w:lang w:val="en-CA"/>
                  </w:rPr>
                  <w:t>webernian</w:t>
                </w:r>
                <w:proofErr w:type="spellEnd"/>
                <w:r>
                  <w:rPr>
                    <w:lang w:val="en-CA"/>
                  </w:rPr>
                  <w:t xml:space="preserve"> serial repertoire. His profound convictions that new music shall be thoroughly </w:t>
                </w:r>
                <w:proofErr w:type="spellStart"/>
                <w:r>
                  <w:rPr>
                    <w:lang w:val="en-CA"/>
                  </w:rPr>
                  <w:t>structurated</w:t>
                </w:r>
                <w:proofErr w:type="spellEnd"/>
                <w:r>
                  <w:rPr>
                    <w:lang w:val="en-CA"/>
                  </w:rPr>
                  <w:t xml:space="preserve"> had a strong impact on his students, even on those who questioned or rejected it. At that</w:t>
                </w:r>
                <w:r w:rsidRPr="00E56CE1">
                  <w:rPr>
                    <w:lang w:val="en-CA"/>
                  </w:rPr>
                  <w:t xml:space="preserve"> time, he </w:t>
                </w:r>
                <w:r>
                  <w:rPr>
                    <w:lang w:val="en-CA"/>
                  </w:rPr>
                  <w:t xml:space="preserve">was </w:t>
                </w:r>
                <w:r w:rsidRPr="00E56CE1">
                  <w:rPr>
                    <w:lang w:val="en-CA"/>
                  </w:rPr>
                  <w:t>also heard once a week</w:t>
                </w:r>
                <w:r>
                  <w:rPr>
                    <w:lang w:val="en-CA"/>
                  </w:rPr>
                  <w:t xml:space="preserve"> as presenter of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siècle</w:t>
                </w:r>
                <w:r>
                  <w:rPr>
                    <w:lang w:val="en-CA"/>
                  </w:rPr>
                  <w:t xml:space="preserve"> (1971-1986)</w:t>
                </w:r>
                <w:r>
                  <w:rPr>
                    <w:i/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 CBC radio </w:t>
                </w:r>
                <w:r>
                  <w:rPr>
                    <w:lang w:val="en-CA"/>
                  </w:rPr>
                  <w:t xml:space="preserve">program. He truly excelled in this role, bringing historical context to major </w:t>
                </w:r>
                <w:proofErr w:type="spellStart"/>
                <w:r>
                  <w:rPr>
                    <w:lang w:val="en-CA"/>
                  </w:rPr>
                  <w:t>twenthieth</w:t>
                </w:r>
                <w:proofErr w:type="spellEnd"/>
                <w:r>
                  <w:rPr>
                    <w:lang w:val="en-CA"/>
                  </w:rPr>
                  <w:t xml:space="preserve"> century masterpieces and providing listeners with cues to understanding recent works by living composers of international status. </w:t>
                </w:r>
                <w:r w:rsidRPr="00E56CE1">
                  <w:rPr>
                    <w:lang w:val="en-CA"/>
                  </w:rPr>
                  <w:t xml:space="preserve">Conductor, teacher and </w:t>
                </w:r>
                <w:proofErr w:type="gramStart"/>
                <w:r>
                  <w:rPr>
                    <w:lang w:val="en-CA"/>
                  </w:rPr>
                  <w:t>communicator :</w:t>
                </w:r>
                <w:proofErr w:type="gramEnd"/>
                <w:r w:rsidRPr="00E56CE1">
                  <w:rPr>
                    <w:lang w:val="en-CA"/>
                  </w:rPr>
                  <w:t xml:space="preserve">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occupied these </w:t>
                </w:r>
                <w:r>
                  <w:rPr>
                    <w:lang w:val="en-CA"/>
                  </w:rPr>
                  <w:t>functions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from</w:t>
                </w:r>
                <w:r w:rsidRPr="00E56CE1">
                  <w:rPr>
                    <w:lang w:val="en-CA"/>
                  </w:rPr>
                  <w:t xml:space="preserve"> the mid 1960’s </w:t>
                </w:r>
                <w:r>
                  <w:rPr>
                    <w:lang w:val="en-CA"/>
                  </w:rPr>
                  <w:t>to the time of his death, o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November 1</w:t>
                </w:r>
                <w:r w:rsidRPr="00B67E43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1986. </w:t>
                </w:r>
              </w:p>
              <w:p w:rsidR="0013079F" w:rsidRPr="00E56CE1" w:rsidRDefault="0013079F" w:rsidP="0013079F">
                <w:pPr>
                  <w:spacing w:line="360" w:lineRule="auto"/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ab/>
                  <w:t xml:space="preserve">As a composer,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produced many cycles of vocal and instrumental music. </w:t>
                </w:r>
                <w:r>
                  <w:rPr>
                    <w:lang w:val="en-CA"/>
                  </w:rPr>
                  <w:t xml:space="preserve">Following the two songs cycles already mentioned, i.e., </w:t>
                </w: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4F2A92">
                  <w:rPr>
                    <w:lang w:val="en-CA"/>
                  </w:rPr>
                  <w:t>Terre</w:t>
                </w:r>
                <w:r>
                  <w:rPr>
                    <w:lang w:val="en-CA"/>
                  </w:rPr>
                  <w:t xml:space="preserve"> (1951,1956) and </w:t>
                </w:r>
                <w:r>
                  <w:rPr>
                    <w:i/>
                    <w:lang w:val="en-CA"/>
                  </w:rPr>
                  <w:t xml:space="preserve">Caprices </w:t>
                </w:r>
                <w:r>
                  <w:rPr>
                    <w:lang w:val="en-CA"/>
                  </w:rPr>
                  <w:t xml:space="preserve">(1954), </w:t>
                </w:r>
                <w:r w:rsidRPr="004F2A92"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wrote </w:t>
                </w:r>
                <w:r>
                  <w:rPr>
                    <w:lang w:val="en-CA"/>
                  </w:rPr>
                  <w:t xml:space="preserve">in the 1960s </w:t>
                </w:r>
                <w:r w:rsidRPr="00E56CE1">
                  <w:rPr>
                    <w:i/>
                    <w:lang w:val="en-CA"/>
                  </w:rPr>
                  <w:t>Phrases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i/>
                    <w:lang w:val="en-CA"/>
                  </w:rPr>
                  <w:t xml:space="preserve">I </w:t>
                </w:r>
                <w:r>
                  <w:rPr>
                    <w:lang w:val="en-CA"/>
                  </w:rPr>
                  <w:t xml:space="preserve">(1967) and </w:t>
                </w:r>
                <w:r>
                  <w:rPr>
                    <w:i/>
                    <w:lang w:val="en-CA"/>
                  </w:rPr>
                  <w:t xml:space="preserve">Phrases II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>; he then</w:t>
                </w:r>
                <w:r w:rsidRPr="00E56CE1">
                  <w:rPr>
                    <w:lang w:val="en-CA"/>
                  </w:rPr>
                  <w:t xml:space="preserve"> began a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lastRenderedPageBreak/>
                  <w:t>major cycle of three compositions e</w:t>
                </w:r>
                <w:r w:rsidRPr="00E56CE1">
                  <w:rPr>
                    <w:lang w:val="en-CA"/>
                  </w:rPr>
                  <w:t xml:space="preserve">ntitled </w:t>
                </w:r>
                <w:proofErr w:type="spellStart"/>
                <w:r w:rsidRPr="00E56CE1">
                  <w:rPr>
                    <w:i/>
                    <w:lang w:val="en-CA"/>
                  </w:rPr>
                  <w:t>Offrande</w:t>
                </w:r>
                <w:proofErr w:type="spellEnd"/>
                <w:r w:rsidRPr="00EA4344">
                  <w:rPr>
                    <w:lang w:val="en-CA"/>
                  </w:rPr>
                  <w:t xml:space="preserve">, (1969, 1970, 1971), based on proportions taken from the main theme of Bach’s </w:t>
                </w:r>
                <w:proofErr w:type="spellStart"/>
                <w:r w:rsidRPr="00EA4344">
                  <w:rPr>
                    <w:i/>
                    <w:lang w:val="en-CA"/>
                  </w:rPr>
                  <w:t>Musikalisches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A4344">
                  <w:rPr>
                    <w:i/>
                    <w:lang w:val="en-CA"/>
                  </w:rPr>
                  <w:t>Opfer</w:t>
                </w:r>
                <w:proofErr w:type="spellEnd"/>
                <w:r w:rsidRPr="00EA4344">
                  <w:rPr>
                    <w:lang w:val="en-CA"/>
                  </w:rPr>
                  <w:t xml:space="preserve">. These important works were followed by a second triptych entitled </w:t>
                </w:r>
                <w:r w:rsidRPr="00EA4344">
                  <w:rPr>
                    <w:i/>
                    <w:lang w:val="en-CA"/>
                  </w:rPr>
                  <w:t>Circuit</w:t>
                </w:r>
                <w:r w:rsidRPr="00EA4344">
                  <w:rPr>
                    <w:lang w:val="en-CA"/>
                  </w:rPr>
                  <w:t xml:space="preserve">, (1972, 1972, 1973) which pushed even further the conceptual process inspired by the material developed in the three </w:t>
                </w:r>
                <w:proofErr w:type="spellStart"/>
                <w:r w:rsidRPr="00EA4344">
                  <w:rPr>
                    <w:i/>
                    <w:lang w:val="en-CA"/>
                  </w:rPr>
                  <w:t>Offrandes</w:t>
                </w:r>
                <w:proofErr w:type="spellEnd"/>
                <w:r w:rsidRPr="00EA4344">
                  <w:rPr>
                    <w:lang w:val="en-CA"/>
                  </w:rPr>
                  <w:t>.</w:t>
                </w:r>
                <w:r w:rsidRPr="00E56CE1">
                  <w:rPr>
                    <w:lang w:val="en-CA"/>
                  </w:rPr>
                  <w:t xml:space="preserve"> Other </w:t>
                </w:r>
                <w:r>
                  <w:rPr>
                    <w:lang w:val="en-CA"/>
                  </w:rPr>
                  <w:t xml:space="preserve">significant </w:t>
                </w:r>
                <w:r w:rsidRPr="00E56CE1">
                  <w:rPr>
                    <w:lang w:val="en-CA"/>
                  </w:rPr>
                  <w:t xml:space="preserve">works by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are </w:t>
                </w:r>
                <w:proofErr w:type="spellStart"/>
                <w:r w:rsidRPr="00E56CE1">
                  <w:rPr>
                    <w:i/>
                    <w:lang w:val="en-CA"/>
                  </w:rPr>
                  <w:t>Amuya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 xml:space="preserve">), </w:t>
                </w:r>
                <w:r w:rsidRPr="00E56CE1">
                  <w:rPr>
                    <w:i/>
                    <w:lang w:val="en-CA"/>
                  </w:rPr>
                  <w:t xml:space="preserve">…chant </w:t>
                </w:r>
                <w:proofErr w:type="spellStart"/>
                <w:r w:rsidRPr="00E56CE1">
                  <w:rPr>
                    <w:i/>
                    <w:lang w:val="en-CA"/>
                  </w:rPr>
                  <w:t>d’amours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(1975</w:t>
                </w:r>
                <w:r w:rsidRPr="00E56CE1">
                  <w:rPr>
                    <w:lang w:val="en-CA"/>
                  </w:rPr>
                  <w:t xml:space="preserve">), </w:t>
                </w:r>
                <w:proofErr w:type="spellStart"/>
                <w:r w:rsidRPr="00E56CE1">
                  <w:rPr>
                    <w:i/>
                    <w:lang w:val="en-CA"/>
                  </w:rPr>
                  <w:t>Rivages</w:t>
                </w:r>
                <w:proofErr w:type="spellEnd"/>
                <w:r>
                  <w:rPr>
                    <w:lang w:val="en-CA"/>
                  </w:rPr>
                  <w:t xml:space="preserve"> (1976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 xml:space="preserve">, </w:t>
                </w:r>
                <w:proofErr w:type="spellStart"/>
                <w:r>
                  <w:rPr>
                    <w:lang w:val="en-CA"/>
                  </w:rPr>
                  <w:t>Quintette</w:t>
                </w:r>
                <w:proofErr w:type="spellEnd"/>
                <w:r>
                  <w:rPr>
                    <w:lang w:val="en-CA"/>
                  </w:rPr>
                  <w:t xml:space="preserve"> (1978)</w:t>
                </w:r>
                <w:r w:rsidRPr="00E56CE1">
                  <w:rPr>
                    <w:lang w:val="en-CA"/>
                  </w:rPr>
                  <w:t xml:space="preserve"> and </w:t>
                </w:r>
                <w:proofErr w:type="spellStart"/>
                <w:r w:rsidRPr="00E56CE1">
                  <w:rPr>
                    <w:i/>
                    <w:lang w:val="en-CA"/>
                  </w:rPr>
                  <w:t>Plages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 xml:space="preserve">(1981). </w:t>
                </w:r>
              </w:p>
              <w:p w:rsidR="0013079F" w:rsidRDefault="0013079F" w:rsidP="0013079F">
                <w:pPr>
                  <w:spacing w:line="360" w:lineRule="auto"/>
                  <w:ind w:firstLine="708"/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E56CE1">
                  <w:rPr>
                    <w:lang w:val="en-CA"/>
                  </w:rPr>
                  <w:t xml:space="preserve"> all of his</w:t>
                </w:r>
                <w:r>
                  <w:rPr>
                    <w:lang w:val="en-CA"/>
                  </w:rPr>
                  <w:t xml:space="preserve"> mature</w:t>
                </w:r>
                <w:r w:rsidRPr="00E56CE1">
                  <w:rPr>
                    <w:lang w:val="en-CA"/>
                  </w:rPr>
                  <w:t xml:space="preserve"> works,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remained a lyric</w:t>
                </w:r>
                <w:r>
                  <w:rPr>
                    <w:lang w:val="en-CA"/>
                  </w:rPr>
                  <w:t>al</w:t>
                </w:r>
                <w:r w:rsidRPr="00E56CE1">
                  <w:rPr>
                    <w:lang w:val="en-CA"/>
                  </w:rPr>
                  <w:t xml:space="preserve"> composer</w:t>
                </w:r>
                <w:r w:rsidRPr="00E41C96">
                  <w:rPr>
                    <w:lang w:val="en-CA"/>
                  </w:rPr>
                  <w:t xml:space="preserve">, always in search of a way to « make sounds sing », as he himself used to say. In his music, as well as in his spoken and written words (as a radio host, in interviews and in his published texts) he attacked conservative stagnation in a cultural landscape where </w:t>
                </w:r>
                <w:proofErr w:type="spellStart"/>
                <w:r w:rsidRPr="00E41C96">
                  <w:rPr>
                    <w:lang w:val="en-CA"/>
                  </w:rPr>
                  <w:t>catholicism</w:t>
                </w:r>
                <w:proofErr w:type="spellEnd"/>
                <w:r w:rsidRPr="00E41C96">
                  <w:rPr>
                    <w:lang w:val="en-CA"/>
                  </w:rPr>
                  <w:t xml:space="preserve"> was still deeply rooted, and criticised </w:t>
                </w:r>
                <w:proofErr w:type="spellStart"/>
                <w:r w:rsidRPr="00E41C96">
                  <w:rPr>
                    <w:lang w:val="en-CA"/>
                  </w:rPr>
                  <w:t>folklorism</w:t>
                </w:r>
                <w:proofErr w:type="spellEnd"/>
                <w:r w:rsidRPr="00E41C96">
                  <w:rPr>
                    <w:lang w:val="en-CA"/>
                  </w:rPr>
                  <w:t xml:space="preserve"> as a mean to define Canadian musical identity in a broad way, and specifically Quebec’s own particularities. </w:t>
                </w:r>
                <w:r w:rsidRPr="00303581">
                  <w:rPr>
                    <w:lang w:val="en-CA"/>
                  </w:rPr>
                  <w:t>He also claimed</w:t>
                </w:r>
                <w:r>
                  <w:rPr>
                    <w:lang w:val="en-CA"/>
                  </w:rPr>
                  <w:t xml:space="preserve"> the recognition</w:t>
                </w:r>
                <w:r w:rsidRPr="00303581">
                  <w:rPr>
                    <w:lang w:val="en-CA"/>
                  </w:rPr>
                  <w:t xml:space="preserve">, on the international music scene, </w:t>
                </w:r>
                <w:r>
                  <w:rPr>
                    <w:lang w:val="en-CA"/>
                  </w:rPr>
                  <w:t>of the works composed by his French Canadian colleagues, a repertoire that he considered equal in quality to that of many composers of the highest reputation in the world</w:t>
                </w:r>
                <w:r w:rsidRPr="00303581">
                  <w:rPr>
                    <w:lang w:val="en-CA"/>
                  </w:rPr>
                  <w:t xml:space="preserve">. </w:t>
                </w:r>
                <w:proofErr w:type="spellStart"/>
                <w:r w:rsidRPr="00303581">
                  <w:rPr>
                    <w:lang w:val="en-CA"/>
                  </w:rPr>
                  <w:t>G</w:t>
                </w:r>
                <w:r>
                  <w:rPr>
                    <w:lang w:val="en-CA"/>
                  </w:rPr>
                  <w:t>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defended conceptual</w:t>
                </w:r>
                <w:r w:rsidRPr="00E56CE1">
                  <w:rPr>
                    <w:lang w:val="en-CA"/>
                  </w:rPr>
                  <w:t xml:space="preserve"> rigor and </w:t>
                </w:r>
                <w:r>
                  <w:rPr>
                    <w:lang w:val="en-CA"/>
                  </w:rPr>
                  <w:t>a search for</w:t>
                </w:r>
                <w:r w:rsidRPr="00E56CE1">
                  <w:rPr>
                    <w:lang w:val="en-CA"/>
                  </w:rPr>
                  <w:t xml:space="preserve"> n</w:t>
                </w:r>
                <w:r>
                  <w:rPr>
                    <w:lang w:val="en-CA"/>
                  </w:rPr>
                  <w:t>ew musical structures, while denouncing the in</w:t>
                </w:r>
                <w:r w:rsidRPr="00E56CE1">
                  <w:rPr>
                    <w:lang w:val="en-CA"/>
                  </w:rPr>
                  <w:t>ert repetition</w:t>
                </w:r>
                <w:r>
                  <w:rPr>
                    <w:lang w:val="en-CA"/>
                  </w:rPr>
                  <w:t xml:space="preserve">s of extinguished past forms. Above all, he </w:t>
                </w:r>
                <w:proofErr w:type="spellStart"/>
                <w:r>
                  <w:rPr>
                    <w:lang w:val="en-CA"/>
                  </w:rPr>
                  <w:t>favored</w:t>
                </w:r>
                <w:proofErr w:type="spellEnd"/>
                <w:r>
                  <w:rPr>
                    <w:lang w:val="en-CA"/>
                  </w:rPr>
                  <w:t xml:space="preserve"> artistic necessity and contemporary means of expression over the </w:t>
                </w:r>
                <w:proofErr w:type="spellStart"/>
                <w:r>
                  <w:rPr>
                    <w:lang w:val="en-CA"/>
                  </w:rPr>
                  <w:t>confort</w:t>
                </w:r>
                <w:proofErr w:type="spellEnd"/>
                <w:r w:rsidRPr="00E56CE1">
                  <w:rPr>
                    <w:lang w:val="en-CA"/>
                  </w:rPr>
                  <w:t xml:space="preserve"> of conventional romantic and post-romantic lyricism</w:t>
                </w:r>
                <w:r>
                  <w:rPr>
                    <w:lang w:val="en-CA"/>
                  </w:rPr>
                  <w:t>s</w:t>
                </w:r>
                <w:r w:rsidRPr="00E56CE1">
                  <w:rPr>
                    <w:lang w:val="en-CA"/>
                  </w:rPr>
                  <w:t xml:space="preserve">. In many ways, as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Gilles </w:t>
                </w:r>
                <w:proofErr w:type="spellStart"/>
                <w:r w:rsidRPr="00E56CE1">
                  <w:rPr>
                    <w:lang w:val="en-CA"/>
                  </w:rPr>
                  <w:t>Po</w:t>
                </w:r>
                <w:r>
                  <w:rPr>
                    <w:lang w:val="en-CA"/>
                  </w:rPr>
                  <w:t>tvin</w:t>
                </w:r>
                <w:proofErr w:type="spellEnd"/>
                <w:r>
                  <w:rPr>
                    <w:lang w:val="en-CA"/>
                  </w:rPr>
                  <w:t xml:space="preserve"> wrote in 1979, on the occasion of the composer’s 50</w:t>
                </w:r>
                <w:r w:rsidRPr="00096AE6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birthday,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could well </w:t>
                </w:r>
                <w:r w:rsidRPr="00E56CE1">
                  <w:rPr>
                    <w:lang w:val="en-CA"/>
                  </w:rPr>
                  <w:t xml:space="preserve">have been that </w:t>
                </w:r>
                <w:r>
                  <w:rPr>
                    <w:lang w:val="en-CA"/>
                  </w:rPr>
                  <w:t>long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awaited composer, equivalent in music to Quebec revolutionary painter Jean-Claude </w:t>
                </w:r>
                <w:proofErr w:type="spellStart"/>
                <w:r>
                  <w:rPr>
                    <w:lang w:val="en-CA"/>
                  </w:rPr>
                  <w:t>Borduas</w:t>
                </w:r>
                <w:proofErr w:type="spellEnd"/>
                <w:r>
                  <w:rPr>
                    <w:lang w:val="en-CA"/>
                  </w:rPr>
                  <w:t xml:space="preserve"> (1905-1960),</w:t>
                </w:r>
                <w:r w:rsidRPr="00E56CE1">
                  <w:rPr>
                    <w:lang w:val="en-CA"/>
                  </w:rPr>
                  <w:t xml:space="preserve"> that he </w:t>
                </w:r>
                <w:r>
                  <w:rPr>
                    <w:lang w:val="en-CA"/>
                  </w:rPr>
                  <w:t>had, at the beginning of his career, wished for in his writings. He embodied</w:t>
                </w:r>
                <w:r w:rsidRPr="00E56CE1">
                  <w:rPr>
                    <w:lang w:val="en-CA"/>
                  </w:rPr>
                  <w:t xml:space="preserve"> the spirit of a</w:t>
                </w:r>
                <w:r>
                  <w:rPr>
                    <w:lang w:val="en-CA"/>
                  </w:rPr>
                  <w:t xml:space="preserve"> new</w:t>
                </w:r>
                <w:r w:rsidRPr="00E56CE1">
                  <w:rPr>
                    <w:lang w:val="en-CA"/>
                  </w:rPr>
                  <w:t xml:space="preserve"> generation of composers</w:t>
                </w:r>
                <w:r>
                  <w:rPr>
                    <w:lang w:val="en-CA"/>
                  </w:rPr>
                  <w:t>, born, in his view, in</w:t>
                </w:r>
                <w:r w:rsidRPr="00E56CE1">
                  <w:rPr>
                    <w:lang w:val="en-CA"/>
                  </w:rPr>
                  <w:t xml:space="preserve"> a musical culture that had </w:t>
                </w:r>
                <w:r>
                  <w:rPr>
                    <w:lang w:val="en-CA"/>
                  </w:rPr>
                  <w:t>only recently</w:t>
                </w:r>
                <w:r w:rsidRPr="00E56CE1">
                  <w:rPr>
                    <w:lang w:val="en-CA"/>
                  </w:rPr>
                  <w:t xml:space="preserve"> reached its first maturity, and that still search</w:t>
                </w:r>
                <w:r>
                  <w:rPr>
                    <w:lang w:val="en-CA"/>
                  </w:rPr>
                  <w:t>ed</w:t>
                </w:r>
                <w:r w:rsidRPr="00E56CE1">
                  <w:rPr>
                    <w:lang w:val="en-CA"/>
                  </w:rPr>
                  <w:t xml:space="preserve"> its way to the culminating point of a momentaril</w:t>
                </w:r>
                <w:r>
                  <w:rPr>
                    <w:lang w:val="en-CA"/>
                  </w:rPr>
                  <w:t>y atta</w:t>
                </w:r>
                <w:r w:rsidRPr="00E56CE1">
                  <w:rPr>
                    <w:lang w:val="en-CA"/>
                  </w:rPr>
                  <w:t xml:space="preserve">ined perfection, ideologically conceived.  </w:t>
                </w:r>
              </w:p>
              <w:p w:rsidR="0013079F" w:rsidRDefault="0013079F" w:rsidP="0013079F">
                <w:pPr>
                  <w:spacing w:line="360" w:lineRule="auto"/>
                  <w:ind w:firstLine="708"/>
                  <w:rPr>
                    <w:lang w:val="en-CA"/>
                  </w:rPr>
                </w:pPr>
              </w:p>
              <w:p w:rsidR="0013079F" w:rsidRPr="009963A3" w:rsidRDefault="0013079F" w:rsidP="0013079F">
                <w:pPr>
                  <w:pStyle w:val="Heading1"/>
                  <w:outlineLvl w:val="0"/>
                  <w:rPr>
                    <w:lang w:val="en-CA"/>
                  </w:rPr>
                </w:pPr>
                <w:r w:rsidRPr="009963A3">
                  <w:rPr>
                    <w:lang w:val="en-CA"/>
                  </w:rPr>
                  <w:t xml:space="preserve">Chronology of major works by Serge </w:t>
                </w:r>
                <w:proofErr w:type="spellStart"/>
                <w:r w:rsidRPr="009963A3">
                  <w:rPr>
                    <w:lang w:val="en-CA"/>
                  </w:rPr>
                  <w:t>Garant</w:t>
                </w:r>
                <w:proofErr w:type="spellEnd"/>
              </w:p>
              <w:p w:rsidR="0013079F" w:rsidRDefault="0013079F" w:rsidP="0013079F">
                <w:pPr>
                  <w:spacing w:line="360" w:lineRule="auto"/>
                  <w:rPr>
                    <w:lang w:val="en-CA"/>
                  </w:rPr>
                </w:pP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Terre</w:t>
                </w:r>
                <w:r>
                  <w:rPr>
                    <w:lang w:val="en-CA"/>
                  </w:rPr>
                  <w:t xml:space="preserve"> (1951, 1956)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Caprices</w:t>
                </w:r>
                <w:r w:rsidRPr="00F90A42">
                  <w:rPr>
                    <w:lang w:val="fr-CA"/>
                  </w:rPr>
                  <w:t xml:space="preserve"> (1954)</w:t>
                </w:r>
              </w:p>
              <w:p w:rsidR="0013079F" w:rsidRPr="00F90A42" w:rsidRDefault="0013079F" w:rsidP="0013079F">
                <w:pPr>
                  <w:spacing w:line="360" w:lineRule="auto"/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Nucléogame</w:t>
                </w:r>
                <w:proofErr w:type="spellEnd"/>
                <w:r>
                  <w:rPr>
                    <w:i/>
                    <w:lang w:val="fr-CA"/>
                  </w:rPr>
                  <w:t xml:space="preserve"> </w:t>
                </w:r>
                <w:r>
                  <w:rPr>
                    <w:lang w:val="fr-CA"/>
                  </w:rPr>
                  <w:t>(1955)</w:t>
                </w:r>
              </w:p>
              <w:p w:rsidR="0013079F" w:rsidRPr="00712910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Asymétries n° 1</w:t>
                </w:r>
                <w:r>
                  <w:rPr>
                    <w:lang w:val="fr-CA"/>
                  </w:rPr>
                  <w:t xml:space="preserve"> (1958)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Pièce pour quatuor à cordes</w:t>
                </w:r>
                <w:r>
                  <w:rPr>
                    <w:lang w:val="fr-CA"/>
                  </w:rPr>
                  <w:t xml:space="preserve"> (1958)</w:t>
                </w:r>
              </w:p>
              <w:p w:rsidR="0013079F" w:rsidRPr="00712910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Asymétries n° 2</w:t>
                </w:r>
                <w:r>
                  <w:rPr>
                    <w:lang w:val="fr-CA"/>
                  </w:rPr>
                  <w:t xml:space="preserve"> (1959)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Anerca</w:t>
                </w:r>
                <w:proofErr w:type="spellEnd"/>
                <w:r>
                  <w:rPr>
                    <w:lang w:val="fr-CA"/>
                  </w:rPr>
                  <w:t xml:space="preserve"> (1961)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lastRenderedPageBreak/>
                  <w:t>Cage d’oiseau</w:t>
                </w:r>
                <w:r>
                  <w:rPr>
                    <w:lang w:val="fr-CA"/>
                  </w:rPr>
                  <w:t xml:space="preserve"> (1962)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Phrases I</w:t>
                </w:r>
                <w:r>
                  <w:rPr>
                    <w:lang w:val="fr-CA"/>
                  </w:rPr>
                  <w:t xml:space="preserve"> (1967)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Phrases II </w:t>
                </w:r>
                <w:r>
                  <w:rPr>
                    <w:lang w:val="fr-CA"/>
                  </w:rPr>
                  <w:t>(1968)</w:t>
                </w:r>
              </w:p>
              <w:p w:rsidR="0013079F" w:rsidRPr="00883398" w:rsidRDefault="0013079F" w:rsidP="0013079F">
                <w:pPr>
                  <w:spacing w:line="360" w:lineRule="auto"/>
                  <w:rPr>
                    <w:lang w:val="fr-CA"/>
                  </w:rPr>
                </w:pPr>
                <w:proofErr w:type="spellStart"/>
                <w:r>
                  <w:rPr>
                    <w:i/>
                    <w:lang w:val="fr-CA"/>
                  </w:rPr>
                  <w:t>Amuya</w:t>
                </w:r>
                <w:proofErr w:type="spellEnd"/>
                <w:r>
                  <w:rPr>
                    <w:lang w:val="fr-CA"/>
                  </w:rPr>
                  <w:t xml:space="preserve"> (1968)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Offrande I </w:t>
                </w:r>
                <w:r>
                  <w:rPr>
                    <w:lang w:val="fr-CA"/>
                  </w:rPr>
                  <w:t>(1969)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Offrande II</w:t>
                </w:r>
                <w:r>
                  <w:rPr>
                    <w:lang w:val="fr-CA"/>
                  </w:rPr>
                  <w:t xml:space="preserve"> (1970)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Offrande III </w:t>
                </w:r>
                <w:r>
                  <w:rPr>
                    <w:lang w:val="fr-CA"/>
                  </w:rPr>
                  <w:t>(1971)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</w:t>
                </w:r>
                <w:r>
                  <w:rPr>
                    <w:lang w:val="fr-CA"/>
                  </w:rPr>
                  <w:t xml:space="preserve"> (1972)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II</w:t>
                </w:r>
                <w:r>
                  <w:rPr>
                    <w:lang w:val="fr-CA"/>
                  </w:rPr>
                  <w:t xml:space="preserve"> (1972)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 w:rsidRPr="00F90A42">
                  <w:rPr>
                    <w:i/>
                    <w:lang w:val="fr-CA"/>
                  </w:rPr>
                  <w:t>Circuits III</w:t>
                </w:r>
                <w:r>
                  <w:rPr>
                    <w:lang w:val="fr-CA"/>
                  </w:rPr>
                  <w:t xml:space="preserve"> (1973)</w:t>
                </w:r>
              </w:p>
              <w:p w:rsidR="0013079F" w:rsidRPr="00F90A42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 xml:space="preserve">...chant d’amours </w:t>
                </w:r>
                <w:r>
                  <w:rPr>
                    <w:lang w:val="fr-CA"/>
                  </w:rPr>
                  <w:t>(1975)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i/>
                    <w:lang w:val="fr-CA"/>
                  </w:rPr>
                  <w:t>Rivages</w:t>
                </w:r>
                <w:r>
                  <w:rPr>
                    <w:lang w:val="fr-CA"/>
                  </w:rPr>
                  <w:t xml:space="preserve"> (1976)</w:t>
                </w:r>
              </w:p>
              <w:p w:rsidR="0013079F" w:rsidRDefault="0013079F" w:rsidP="0013079F">
                <w:pPr>
                  <w:spacing w:line="360" w:lineRule="auto"/>
                  <w:rPr>
                    <w:lang w:val="fr-CA"/>
                  </w:rPr>
                </w:pPr>
                <w:r>
                  <w:rPr>
                    <w:lang w:val="fr-CA"/>
                  </w:rPr>
                  <w:t>Quintette (1978)</w:t>
                </w:r>
              </w:p>
              <w:p w:rsidR="0013079F" w:rsidRPr="00F90A42" w:rsidRDefault="0013079F" w:rsidP="0013079F">
                <w:pPr>
                  <w:spacing w:line="360" w:lineRule="auto"/>
                  <w:rPr>
                    <w:i/>
                    <w:sz w:val="20"/>
                    <w:szCs w:val="20"/>
                    <w:lang w:val="fr-CA"/>
                  </w:rPr>
                </w:pPr>
                <w:r>
                  <w:rPr>
                    <w:i/>
                    <w:lang w:val="fr-CA"/>
                  </w:rPr>
                  <w:t>Plages</w:t>
                </w:r>
                <w:r>
                  <w:rPr>
                    <w:lang w:val="fr-CA"/>
                  </w:rPr>
                  <w:t xml:space="preserve"> (1981)</w:t>
                </w:r>
              </w:p>
              <w:p w:rsidR="0013079F" w:rsidRDefault="0013079F" w:rsidP="0013079F">
                <w:pPr>
                  <w:spacing w:line="360" w:lineRule="auto"/>
                  <w:ind w:firstLine="708"/>
                  <w:rPr>
                    <w:lang w:val="en-CA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90FC505BECEF845B08838D10244E8EF"/>
              </w:placeholder>
            </w:sdtPr>
            <w:sdtEndPr>
              <w:rPr>
                <w:rFonts w:asciiTheme="minorHAnsi" w:eastAsiaTheme="minorHAnsi" w:hAnsiTheme="minorHAnsi" w:cstheme="minorBidi"/>
                <w:lang w:val="en-GB"/>
              </w:rPr>
            </w:sdtEndPr>
            <w:sdtContent>
              <w:p w:rsidR="0013079F" w:rsidRDefault="0013079F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</w:rPr>
                </w:pPr>
                <w:r>
                  <w:rPr>
                    <w:rFonts w:ascii="Times New Roman" w:hAnsi="Times New Roman"/>
                    <w:szCs w:val="24"/>
                  </w:rPr>
                  <w:t xml:space="preserve">BOIVIN, Jean (1996), </w:t>
                </w:r>
                <w:proofErr w:type="spellStart"/>
                <w:r>
                  <w:rPr>
                    <w:rFonts w:ascii="Times New Roman" w:hAnsi="Times New Roman"/>
                    <w:szCs w:val="24"/>
                  </w:rPr>
                  <w:t>ed</w:t>
                </w:r>
                <w:proofErr w:type="spellEnd"/>
                <w:r>
                  <w:rPr>
                    <w:rFonts w:ascii="Times New Roman" w:hAnsi="Times New Roman"/>
                    <w:szCs w:val="24"/>
                  </w:rPr>
                  <w:t>. Circuit, « Serge Garant </w:t>
                </w:r>
                <w:r w:rsidRPr="00E855F0">
                  <w:rPr>
                    <w:rFonts w:ascii="Times New Roman" w:hAnsi="Times New Roman"/>
                    <w:sz w:val="24"/>
                    <w:szCs w:val="24"/>
                  </w:rPr>
                  <w:t>»</w:t>
                </w:r>
                <w:r>
                  <w:rPr>
                    <w:rFonts w:ascii="Times New Roman" w:hAnsi="Times New Roman"/>
                    <w:szCs w:val="24"/>
                  </w:rPr>
                  <w:t>, vol. 7:2.</w:t>
                </w:r>
                <w:r>
                  <w:rPr>
                    <w:rFonts w:ascii="Verdana" w:hAnsi="Verdana"/>
                    <w:color w:val="555555"/>
                    <w:sz w:val="17"/>
                    <w:szCs w:val="17"/>
                  </w:rPr>
                  <w:t xml:space="preserve"> </w:t>
                </w:r>
              </w:p>
              <w:p w:rsidR="0013079F" w:rsidRDefault="0013079F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</w:rPr>
                </w:pPr>
                <w:r>
                  <w:rPr>
                    <w:rFonts w:ascii="Times New Roman" w:hAnsi="Times New Roman"/>
                    <w:szCs w:val="24"/>
                  </w:rPr>
                  <w:t xml:space="preserve">DUGUAY, Raoul (1971), </w:t>
                </w:r>
                <w:r>
                  <w:rPr>
                    <w:rFonts w:ascii="Times New Roman" w:hAnsi="Times New Roman"/>
                    <w:i/>
                    <w:szCs w:val="24"/>
                  </w:rPr>
                  <w:t xml:space="preserve">Musiques du </w:t>
                </w:r>
                <w:proofErr w:type="spellStart"/>
                <w:r>
                  <w:rPr>
                    <w:rFonts w:ascii="Times New Roman" w:hAnsi="Times New Roman"/>
                    <w:i/>
                    <w:szCs w:val="24"/>
                  </w:rPr>
                  <w:t>Kébèk</w:t>
                </w:r>
                <w:proofErr w:type="spellEnd"/>
                <w:r>
                  <w:rPr>
                    <w:rFonts w:ascii="Times New Roman" w:hAnsi="Times New Roman"/>
                    <w:szCs w:val="24"/>
                  </w:rPr>
                  <w:t>.</w:t>
                </w:r>
              </w:p>
              <w:p w:rsidR="0013079F" w:rsidRPr="00620E7F" w:rsidRDefault="0013079F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  <w:lang w:val="en-US"/>
                    </w:rPr>
                    <w:id w:val="-656064227"/>
                    <w:citation/>
                  </w:sdtPr>
                  <w:sdtContent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Fle74 \l 1033 </w:instrText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separate"/>
                    </w:r>
                    <w:r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(Fleuret)</w:t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  <w:p w:rsidR="0013079F" w:rsidRPr="00FD3957" w:rsidRDefault="0013079F" w:rsidP="0013079F">
                <w:pPr>
                  <w:pStyle w:val="NoSpacing"/>
                  <w:contextualSpacing/>
                  <w:rPr>
                    <w:rFonts w:ascii="Times New Roman" w:hAnsi="Times New Roman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  <w:lang w:val="en-US"/>
                    </w:rPr>
                    <w:id w:val="-85854370"/>
                    <w:citation/>
                  </w:sdtPr>
                  <w:sdtContent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Kas75 \l 1033 </w:instrText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separate"/>
                    </w:r>
                    <w:r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(Kasemets)</w:t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  <w:p w:rsidR="0013079F" w:rsidRDefault="0013079F" w:rsidP="0013079F">
                <w:pPr>
                  <w:pStyle w:val="NoSpacing"/>
                  <w:contextualSpacing/>
                  <w:rPr>
                    <w:rFonts w:ascii="Times New Roman" w:hAnsi="Times New Roman"/>
                    <w:iCs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Cs/>
                      <w:sz w:val="24"/>
                      <w:szCs w:val="24"/>
                    </w:rPr>
                    <w:id w:val="162438995"/>
                    <w:citation/>
                  </w:sdtPr>
                  <w:sdtContent>
                    <w:r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Lef86 \l 1033 </w:instrText>
                    </w:r>
                    <w:r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separate"/>
                    </w:r>
                    <w:r w:rsidRPr="0013079F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(Lefebvre)</w:t>
                    </w:r>
                    <w:r>
                      <w:rPr>
                        <w:rFonts w:ascii="Times New Roman" w:hAnsi="Times New Roman"/>
                        <w:iCs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Default="0013079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9F" w:rsidRDefault="0013079F" w:rsidP="007A0D55">
      <w:pPr>
        <w:spacing w:after="0" w:line="240" w:lineRule="auto"/>
      </w:pPr>
      <w:r>
        <w:separator/>
      </w:r>
    </w:p>
  </w:endnote>
  <w:endnote w:type="continuationSeparator" w:id="0">
    <w:p w:rsidR="0013079F" w:rsidRDefault="001307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9F" w:rsidRDefault="0013079F" w:rsidP="007A0D55">
      <w:pPr>
        <w:spacing w:after="0" w:line="240" w:lineRule="auto"/>
      </w:pPr>
      <w:r>
        <w:separator/>
      </w:r>
    </w:p>
  </w:footnote>
  <w:footnote w:type="continuationSeparator" w:id="0">
    <w:p w:rsidR="0013079F" w:rsidRDefault="001307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9F"/>
    <w:rsid w:val="00032559"/>
    <w:rsid w:val="00052040"/>
    <w:rsid w:val="000B25AE"/>
    <w:rsid w:val="000B55AB"/>
    <w:rsid w:val="000D24DC"/>
    <w:rsid w:val="00101B2E"/>
    <w:rsid w:val="00116FA0"/>
    <w:rsid w:val="0013079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07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F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13079F"/>
    <w:pPr>
      <w:spacing w:after="0" w:line="240" w:lineRule="auto"/>
    </w:pPr>
    <w:rPr>
      <w:rFonts w:ascii="Calibri" w:eastAsia="Calibri" w:hAnsi="Calibri" w:cs="Times New Roman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07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F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13079F"/>
    <w:pPr>
      <w:spacing w:after="0" w:line="240" w:lineRule="auto"/>
    </w:pPr>
    <w:rPr>
      <w:rFonts w:ascii="Calibri" w:eastAsia="Calibri" w:hAnsi="Calibri" w:cs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FB3F11E9730341876120BB48B63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A4F4C-0DFE-B74B-A35A-925A23AEA96D}"/>
      </w:docPartPr>
      <w:docPartBody>
        <w:p w:rsidR="00000000" w:rsidRDefault="004E117A">
          <w:pPr>
            <w:pStyle w:val="A6FB3F11E9730341876120BB48B6307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30D6C48E7A334287FA7A602D5F5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A837-23B7-8743-9701-E9C1F150CC48}"/>
      </w:docPartPr>
      <w:docPartBody>
        <w:p w:rsidR="00000000" w:rsidRDefault="004E117A">
          <w:pPr>
            <w:pStyle w:val="2830D6C48E7A334287FA7A602D5F5F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11CFF7F076F9478F8A77E9C1F3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421B-8629-4D4F-97B9-B7DF16DC2E46}"/>
      </w:docPartPr>
      <w:docPartBody>
        <w:p w:rsidR="00000000" w:rsidRDefault="004E117A">
          <w:pPr>
            <w:pStyle w:val="B011CFF7F076F9478F8A77E9C1F3D9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D1A92B2839C8448A288DBEB5DBEB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9FAC-FD1E-AC4F-B42D-249C0E535BEE}"/>
      </w:docPartPr>
      <w:docPartBody>
        <w:p w:rsidR="00000000" w:rsidRDefault="004E117A">
          <w:pPr>
            <w:pStyle w:val="7D1A92B2839C8448A288DBEB5DBEBD4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B2FDA3939A774BB3046478CEE0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579FA-7E3D-C442-A075-04E4FE5EEF88}"/>
      </w:docPartPr>
      <w:docPartBody>
        <w:p w:rsidR="00000000" w:rsidRDefault="004E117A">
          <w:pPr>
            <w:pStyle w:val="F2B2FDA3939A774BB3046478CEE0F65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9814E90082CE4CB4A7249282B3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55C1-856F-E74F-A1E8-2B8EEE559098}"/>
      </w:docPartPr>
      <w:docPartBody>
        <w:p w:rsidR="00000000" w:rsidRDefault="004E117A">
          <w:pPr>
            <w:pStyle w:val="AA9814E90082CE4CB4A7249282B39C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1E8652F2ECEB942B5E5312F2FBD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4755-DA98-6841-9468-2A180EF9FE2D}"/>
      </w:docPartPr>
      <w:docPartBody>
        <w:p w:rsidR="00000000" w:rsidRDefault="004E117A">
          <w:pPr>
            <w:pStyle w:val="31E8652F2ECEB942B5E5312F2FBDEF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D211484263D4EB6739256E3A2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599E-DF2E-9040-B145-7A9DB5EF8454}"/>
      </w:docPartPr>
      <w:docPartBody>
        <w:p w:rsidR="00000000" w:rsidRDefault="004E117A">
          <w:pPr>
            <w:pStyle w:val="CC3D211484263D4EB6739256E3A284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C280EE9A14564799035BE7A01F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42ABB-C8C4-2543-97C9-55EF41B65978}"/>
      </w:docPartPr>
      <w:docPartBody>
        <w:p w:rsidR="00000000" w:rsidRDefault="004E117A">
          <w:pPr>
            <w:pStyle w:val="B0C280EE9A14564799035BE7A01F92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E9F18F29941F548A4068294EB2C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6FF7C-DA06-F64A-9F77-61D64CCE6F04}"/>
      </w:docPartPr>
      <w:docPartBody>
        <w:p w:rsidR="00000000" w:rsidRDefault="004E117A">
          <w:pPr>
            <w:pStyle w:val="7E9F18F29941F548A4068294EB2CF5A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0FC505BECEF845B08838D10244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9550-6483-8E41-A63B-9DEA289366AD}"/>
      </w:docPartPr>
      <w:docPartBody>
        <w:p w:rsidR="00000000" w:rsidRDefault="004E117A">
          <w:pPr>
            <w:pStyle w:val="C90FC505BECEF845B08838D10244E8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FB3F11E9730341876120BB48B63070">
    <w:name w:val="A6FB3F11E9730341876120BB48B63070"/>
  </w:style>
  <w:style w:type="paragraph" w:customStyle="1" w:styleId="2830D6C48E7A334287FA7A602D5F5FA1">
    <w:name w:val="2830D6C48E7A334287FA7A602D5F5FA1"/>
  </w:style>
  <w:style w:type="paragraph" w:customStyle="1" w:styleId="B011CFF7F076F9478F8A77E9C1F3D909">
    <w:name w:val="B011CFF7F076F9478F8A77E9C1F3D909"/>
  </w:style>
  <w:style w:type="paragraph" w:customStyle="1" w:styleId="7D1A92B2839C8448A288DBEB5DBEBD48">
    <w:name w:val="7D1A92B2839C8448A288DBEB5DBEBD48"/>
  </w:style>
  <w:style w:type="paragraph" w:customStyle="1" w:styleId="F2B2FDA3939A774BB3046478CEE0F65B">
    <w:name w:val="F2B2FDA3939A774BB3046478CEE0F65B"/>
  </w:style>
  <w:style w:type="paragraph" w:customStyle="1" w:styleId="AA9814E90082CE4CB4A7249282B39C43">
    <w:name w:val="AA9814E90082CE4CB4A7249282B39C43"/>
  </w:style>
  <w:style w:type="paragraph" w:customStyle="1" w:styleId="31E8652F2ECEB942B5E5312F2FBDEF29">
    <w:name w:val="31E8652F2ECEB942B5E5312F2FBDEF29"/>
  </w:style>
  <w:style w:type="paragraph" w:customStyle="1" w:styleId="CC3D211484263D4EB6739256E3A2844E">
    <w:name w:val="CC3D211484263D4EB6739256E3A2844E"/>
  </w:style>
  <w:style w:type="paragraph" w:customStyle="1" w:styleId="B0C280EE9A14564799035BE7A01F920C">
    <w:name w:val="B0C280EE9A14564799035BE7A01F920C"/>
  </w:style>
  <w:style w:type="paragraph" w:customStyle="1" w:styleId="7E9F18F29941F548A4068294EB2CF5AE">
    <w:name w:val="7E9F18F29941F548A4068294EB2CF5AE"/>
  </w:style>
  <w:style w:type="paragraph" w:customStyle="1" w:styleId="C90FC505BECEF845B08838D10244E8EF">
    <w:name w:val="C90FC505BECEF845B08838D10244E8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FB3F11E9730341876120BB48B63070">
    <w:name w:val="A6FB3F11E9730341876120BB48B63070"/>
  </w:style>
  <w:style w:type="paragraph" w:customStyle="1" w:styleId="2830D6C48E7A334287FA7A602D5F5FA1">
    <w:name w:val="2830D6C48E7A334287FA7A602D5F5FA1"/>
  </w:style>
  <w:style w:type="paragraph" w:customStyle="1" w:styleId="B011CFF7F076F9478F8A77E9C1F3D909">
    <w:name w:val="B011CFF7F076F9478F8A77E9C1F3D909"/>
  </w:style>
  <w:style w:type="paragraph" w:customStyle="1" w:styleId="7D1A92B2839C8448A288DBEB5DBEBD48">
    <w:name w:val="7D1A92B2839C8448A288DBEB5DBEBD48"/>
  </w:style>
  <w:style w:type="paragraph" w:customStyle="1" w:styleId="F2B2FDA3939A774BB3046478CEE0F65B">
    <w:name w:val="F2B2FDA3939A774BB3046478CEE0F65B"/>
  </w:style>
  <w:style w:type="paragraph" w:customStyle="1" w:styleId="AA9814E90082CE4CB4A7249282B39C43">
    <w:name w:val="AA9814E90082CE4CB4A7249282B39C43"/>
  </w:style>
  <w:style w:type="paragraph" w:customStyle="1" w:styleId="31E8652F2ECEB942B5E5312F2FBDEF29">
    <w:name w:val="31E8652F2ECEB942B5E5312F2FBDEF29"/>
  </w:style>
  <w:style w:type="paragraph" w:customStyle="1" w:styleId="CC3D211484263D4EB6739256E3A2844E">
    <w:name w:val="CC3D211484263D4EB6739256E3A2844E"/>
  </w:style>
  <w:style w:type="paragraph" w:customStyle="1" w:styleId="B0C280EE9A14564799035BE7A01F920C">
    <w:name w:val="B0C280EE9A14564799035BE7A01F920C"/>
  </w:style>
  <w:style w:type="paragraph" w:customStyle="1" w:styleId="7E9F18F29941F548A4068294EB2CF5AE">
    <w:name w:val="7E9F18F29941F548A4068294EB2CF5AE"/>
  </w:style>
  <w:style w:type="paragraph" w:customStyle="1" w:styleId="C90FC505BECEF845B08838D10244E8EF">
    <w:name w:val="C90FC505BECEF845B08838D10244E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Fle74</b:Tag>
    <b:SourceType>JournalArticle</b:SourceType>
    <b:Guid>{B38BF549-7B36-DE49-A8C1-DA999C5DD2B3}</b:Guid>
    <b:Author>
      <b:Author>
        <b:NameList>
          <b:Person>
            <b:Last>Fleuret</b:Last>
            <b:First>Maurice</b:First>
          </b:Person>
        </b:NameList>
      </b:Author>
    </b:Author>
    <b:Title>Rencontre avec Serge Garant</b:Title>
    <b:Year>1974</b:Year>
    <b:Pages>13-32</b:Pages>
    <b:JournalName>Les cahiers canadiens de musique</b:JournalName>
    <b:RefOrder>1</b:RefOrder>
  </b:Source>
  <b:Source>
    <b:Tag>Kas75</b:Tag>
    <b:SourceType>Book</b:SourceType>
    <b:Guid>{6467F4D6-5110-0847-9EA9-3C38467487B8}</b:Guid>
    <b:Title>Serge Garant</b:Title>
    <b:Publisher>Oxford University Press</b:Publisher>
    <b:City>Toronto</b:City>
    <b:Year>1975</b:Year>
    <b:Author>
      <b:Author>
        <b:NameList>
          <b:Person>
            <b:Last>Kasemets</b:Last>
            <b:First>Udo</b:First>
          </b:Person>
        </b:NameList>
      </b:Author>
    </b:Author>
    <b:RefOrder>2</b:RefOrder>
  </b:Source>
  <b:Source>
    <b:Tag>Lef86</b:Tag>
    <b:SourceType>Book</b:SourceType>
    <b:Guid>{9FF74EEB-BBBF-244E-AD38-A7FDB6D85368}</b:Guid>
    <b:Author>
      <b:Author>
        <b:NameList>
          <b:Person>
            <b:Last>Lefebvre</b:Last>
            <b:First>Marie-Thérèse</b:First>
          </b:Person>
        </b:NameList>
      </b:Author>
    </b:Author>
    <b:Title>Serge Garant et la révolution musicale au Québec</b:Title>
    <b:City>Montréal</b:City>
    <b:Publisher>Louise Courteau, éditrice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70CB228D-4E09-BC40-8334-89BAFF9D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5</Pages>
  <Words>1594</Words>
  <Characters>9088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2016-01-26T03:17:00Z</dcterms:created>
  <dcterms:modified xsi:type="dcterms:W3CDTF">2016-01-26T03:28:00Z</dcterms:modified>
</cp:coreProperties>
</file>