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6C0B7C" w14:textId="77777777" w:rsidTr="00922950">
        <w:tc>
          <w:tcPr>
            <w:tcW w:w="491" w:type="dxa"/>
            <w:vMerge w:val="restart"/>
            <w:shd w:val="clear" w:color="auto" w:fill="A6A6A6" w:themeFill="background1" w:themeFillShade="A6"/>
            <w:textDirection w:val="btLr"/>
          </w:tcPr>
          <w:p w14:paraId="20496C0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66AE7104301841B380B40D58A16130"/>
            </w:placeholder>
            <w:showingPlcHdr/>
            <w:dropDownList>
              <w:listItem w:displayText="Dr." w:value="Dr."/>
              <w:listItem w:displayText="Prof." w:value="Prof."/>
            </w:dropDownList>
          </w:sdtPr>
          <w:sdtEndPr/>
          <w:sdtContent>
            <w:tc>
              <w:tcPr>
                <w:tcW w:w="1259" w:type="dxa"/>
              </w:tcPr>
              <w:p w14:paraId="3BC26CD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FE840EC06BF6044AF46286D1F8E0545"/>
            </w:placeholder>
            <w:text/>
          </w:sdtPr>
          <w:sdtEndPr/>
          <w:sdtContent>
            <w:tc>
              <w:tcPr>
                <w:tcW w:w="2073" w:type="dxa"/>
              </w:tcPr>
              <w:p w14:paraId="2CD71ABA" w14:textId="77777777" w:rsidR="00B574C9" w:rsidRDefault="00751440" w:rsidP="00751440">
                <w:r>
                  <w:t>Andrew</w:t>
                </w:r>
              </w:p>
            </w:tc>
          </w:sdtContent>
        </w:sdt>
        <w:sdt>
          <w:sdtPr>
            <w:alias w:val="Middle name"/>
            <w:tag w:val="authorMiddleName"/>
            <w:id w:val="-2076034781"/>
            <w:placeholder>
              <w:docPart w:val="6BB38179DA98F543B6828B795A242142"/>
            </w:placeholder>
            <w:showingPlcHdr/>
            <w:text/>
          </w:sdtPr>
          <w:sdtEndPr/>
          <w:sdtContent>
            <w:tc>
              <w:tcPr>
                <w:tcW w:w="2551" w:type="dxa"/>
              </w:tcPr>
              <w:p w14:paraId="53290D23" w14:textId="77777777" w:rsidR="00B574C9" w:rsidRDefault="00B574C9" w:rsidP="00922950">
                <w:r>
                  <w:rPr>
                    <w:rStyle w:val="PlaceholderText"/>
                  </w:rPr>
                  <w:t>[Middle name]</w:t>
                </w:r>
              </w:p>
            </w:tc>
          </w:sdtContent>
        </w:sdt>
        <w:sdt>
          <w:sdtPr>
            <w:alias w:val="Last name"/>
            <w:tag w:val="authorLastName"/>
            <w:id w:val="-1088529830"/>
            <w:placeholder>
              <w:docPart w:val="ACD1DE30B8F7DA438389F67FA9D889C6"/>
            </w:placeholder>
            <w:text/>
          </w:sdtPr>
          <w:sdtEndPr/>
          <w:sdtContent>
            <w:tc>
              <w:tcPr>
                <w:tcW w:w="2642" w:type="dxa"/>
              </w:tcPr>
              <w:p w14:paraId="68E9E110" w14:textId="77777777" w:rsidR="00B574C9" w:rsidRDefault="00751440" w:rsidP="00751440">
                <w:r>
                  <w:t>McEwan</w:t>
                </w:r>
              </w:p>
            </w:tc>
          </w:sdtContent>
        </w:sdt>
      </w:tr>
      <w:tr w:rsidR="00B574C9" w14:paraId="7F56AB02" w14:textId="77777777" w:rsidTr="001A6A06">
        <w:trPr>
          <w:trHeight w:val="986"/>
        </w:trPr>
        <w:tc>
          <w:tcPr>
            <w:tcW w:w="491" w:type="dxa"/>
            <w:vMerge/>
            <w:shd w:val="clear" w:color="auto" w:fill="A6A6A6" w:themeFill="background1" w:themeFillShade="A6"/>
          </w:tcPr>
          <w:p w14:paraId="1F018ABC" w14:textId="77777777" w:rsidR="00B574C9" w:rsidRPr="001A6A06" w:rsidRDefault="00B574C9" w:rsidP="00CF1542">
            <w:pPr>
              <w:jc w:val="center"/>
              <w:rPr>
                <w:b/>
                <w:color w:val="FFFFFF" w:themeColor="background1"/>
              </w:rPr>
            </w:pPr>
          </w:p>
        </w:tc>
        <w:sdt>
          <w:sdtPr>
            <w:alias w:val="Biography"/>
            <w:tag w:val="authorBiography"/>
            <w:id w:val="938807824"/>
            <w:placeholder>
              <w:docPart w:val="68ACF34DB67E3843AAE46B307BA4C5B5"/>
            </w:placeholder>
            <w:showingPlcHdr/>
          </w:sdtPr>
          <w:sdtEndPr/>
          <w:sdtContent>
            <w:tc>
              <w:tcPr>
                <w:tcW w:w="8525" w:type="dxa"/>
                <w:gridSpan w:val="4"/>
              </w:tcPr>
              <w:p w14:paraId="19341D59" w14:textId="77777777" w:rsidR="00B574C9" w:rsidRDefault="00B574C9" w:rsidP="00922950">
                <w:r>
                  <w:rPr>
                    <w:rStyle w:val="PlaceholderText"/>
                  </w:rPr>
                  <w:t>[Enter your biography]</w:t>
                </w:r>
              </w:p>
            </w:tc>
          </w:sdtContent>
        </w:sdt>
      </w:tr>
      <w:tr w:rsidR="00B574C9" w14:paraId="5378E302" w14:textId="77777777" w:rsidTr="001A6A06">
        <w:trPr>
          <w:trHeight w:val="986"/>
        </w:trPr>
        <w:tc>
          <w:tcPr>
            <w:tcW w:w="491" w:type="dxa"/>
            <w:vMerge/>
            <w:shd w:val="clear" w:color="auto" w:fill="A6A6A6" w:themeFill="background1" w:themeFillShade="A6"/>
          </w:tcPr>
          <w:p w14:paraId="3AEB5719" w14:textId="77777777" w:rsidR="00B574C9" w:rsidRPr="001A6A06" w:rsidRDefault="00B574C9" w:rsidP="00CF1542">
            <w:pPr>
              <w:jc w:val="center"/>
              <w:rPr>
                <w:b/>
                <w:color w:val="FFFFFF" w:themeColor="background1"/>
              </w:rPr>
            </w:pPr>
          </w:p>
        </w:tc>
        <w:sdt>
          <w:sdtPr>
            <w:alias w:val="Affiliation"/>
            <w:tag w:val="affiliation"/>
            <w:id w:val="2012937915"/>
            <w:placeholder>
              <w:docPart w:val="B0C8A21B3E989C49B6BF7D1B059EA009"/>
            </w:placeholder>
            <w:text/>
          </w:sdtPr>
          <w:sdtEndPr/>
          <w:sdtContent>
            <w:tc>
              <w:tcPr>
                <w:tcW w:w="8525" w:type="dxa"/>
                <w:gridSpan w:val="4"/>
              </w:tcPr>
              <w:p w14:paraId="71793F28" w14:textId="77777777" w:rsidR="00B574C9" w:rsidRDefault="00751440" w:rsidP="00751440">
                <w:r>
                  <w:t>University of British Columbia</w:t>
                </w:r>
              </w:p>
            </w:tc>
          </w:sdtContent>
        </w:sdt>
      </w:tr>
    </w:tbl>
    <w:p w14:paraId="5FA998C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E9D7B7" w14:textId="77777777" w:rsidTr="00244BB0">
        <w:tc>
          <w:tcPr>
            <w:tcW w:w="9016" w:type="dxa"/>
            <w:shd w:val="clear" w:color="auto" w:fill="A6A6A6" w:themeFill="background1" w:themeFillShade="A6"/>
            <w:tcMar>
              <w:top w:w="113" w:type="dxa"/>
              <w:bottom w:w="113" w:type="dxa"/>
            </w:tcMar>
          </w:tcPr>
          <w:p w14:paraId="08569DA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9D7176" w14:textId="77777777" w:rsidTr="003F0D73">
        <w:sdt>
          <w:sdtPr>
            <w:alias w:val="Article headword"/>
            <w:tag w:val="articleHeadword"/>
            <w:id w:val="-361440020"/>
            <w:placeholder>
              <w:docPart w:val="1B4E806AEDFA3D41A5DB7732F9B49156"/>
            </w:placeholder>
            <w:text/>
          </w:sdtPr>
          <w:sdtContent>
            <w:tc>
              <w:tcPr>
                <w:tcW w:w="9016" w:type="dxa"/>
                <w:tcMar>
                  <w:top w:w="113" w:type="dxa"/>
                  <w:bottom w:w="113" w:type="dxa"/>
                </w:tcMar>
              </w:tcPr>
              <w:p w14:paraId="0F058A75" w14:textId="77777777" w:rsidR="003F0D73" w:rsidRPr="00FB589A" w:rsidRDefault="00751440" w:rsidP="00751440">
                <w:proofErr w:type="spellStart"/>
                <w:r>
                  <w:rPr>
                    <w:lang w:val="en-US"/>
                  </w:rPr>
                  <w:t>Tynianov</w:t>
                </w:r>
                <w:proofErr w:type="spellEnd"/>
                <w:r>
                  <w:rPr>
                    <w:lang w:val="en-US"/>
                  </w:rPr>
                  <w:t>, Yuri (1894–</w:t>
                </w:r>
                <w:r w:rsidRPr="00CD305A">
                  <w:rPr>
                    <w:lang w:val="en-US"/>
                  </w:rPr>
                  <w:t>1943)</w:t>
                </w:r>
              </w:p>
            </w:tc>
          </w:sdtContent>
        </w:sdt>
      </w:tr>
      <w:tr w:rsidR="00464699" w14:paraId="768E3184" w14:textId="77777777" w:rsidTr="007821B0">
        <w:sdt>
          <w:sdtPr>
            <w:alias w:val="Variant headwords"/>
            <w:tag w:val="variantHeadwords"/>
            <w:id w:val="173464402"/>
            <w:placeholder>
              <w:docPart w:val="E7FBE92B3F722746B52ACE4DD3AB7B50"/>
            </w:placeholder>
            <w:showingPlcHdr/>
          </w:sdtPr>
          <w:sdtEndPr/>
          <w:sdtContent>
            <w:tc>
              <w:tcPr>
                <w:tcW w:w="9016" w:type="dxa"/>
                <w:tcMar>
                  <w:top w:w="113" w:type="dxa"/>
                  <w:bottom w:w="113" w:type="dxa"/>
                </w:tcMar>
              </w:tcPr>
              <w:p w14:paraId="4D16963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3D8C18D" w14:textId="77777777" w:rsidTr="003F0D73">
        <w:sdt>
          <w:sdtPr>
            <w:alias w:val="Abstract"/>
            <w:tag w:val="abstract"/>
            <w:id w:val="-635871867"/>
            <w:placeholder>
              <w:docPart w:val="B063228DBEE9AA44AF2832A362CD50E0"/>
            </w:placeholder>
          </w:sdtPr>
          <w:sdtEndPr/>
          <w:sdtContent>
            <w:tc>
              <w:tcPr>
                <w:tcW w:w="9016" w:type="dxa"/>
                <w:tcMar>
                  <w:top w:w="113" w:type="dxa"/>
                  <w:bottom w:w="113" w:type="dxa"/>
                </w:tcMar>
              </w:tcPr>
              <w:p w14:paraId="480E9E39" w14:textId="77777777" w:rsidR="00E85A05" w:rsidRDefault="00751440" w:rsidP="00E85A05">
                <w:r>
                  <w:t xml:space="preserve">Born in Vitebsk, present-day Belarus, Yuri </w:t>
                </w:r>
                <w:proofErr w:type="spellStart"/>
                <w:r w:rsidRPr="00174392">
                  <w:t>Nikolaevich</w:t>
                </w:r>
                <w:proofErr w:type="spellEnd"/>
                <w:r w:rsidRPr="00174392">
                  <w:t xml:space="preserve"> </w:t>
                </w:r>
                <w:proofErr w:type="spellStart"/>
                <w:r>
                  <w:t>Tynianov</w:t>
                </w:r>
                <w:proofErr w:type="spellEnd"/>
                <w:r>
                  <w:t xml:space="preserve"> </w:t>
                </w:r>
                <w:r w:rsidRPr="003B6FC5">
                  <w:t>(</w:t>
                </w:r>
                <w:proofErr w:type="spellStart"/>
                <w:r w:rsidRPr="002F71D5">
                  <w:rPr>
                    <w:bCs/>
                    <w:lang w:eastAsia="ja-JP"/>
                  </w:rPr>
                  <w:t>Юрий</w:t>
                </w:r>
                <w:proofErr w:type="spellEnd"/>
                <w:r w:rsidRPr="002F71D5">
                  <w:rPr>
                    <w:bCs/>
                    <w:lang w:eastAsia="ja-JP"/>
                  </w:rPr>
                  <w:t xml:space="preserve"> </w:t>
                </w:r>
                <w:proofErr w:type="spellStart"/>
                <w:r w:rsidRPr="002F71D5">
                  <w:rPr>
                    <w:bCs/>
                    <w:lang w:eastAsia="ja-JP"/>
                  </w:rPr>
                  <w:t>Николаевич</w:t>
                </w:r>
                <w:proofErr w:type="spellEnd"/>
                <w:r w:rsidRPr="002F71D5">
                  <w:t xml:space="preserve"> </w:t>
                </w:r>
                <w:proofErr w:type="spellStart"/>
                <w:r w:rsidRPr="002F71D5">
                  <w:rPr>
                    <w:bCs/>
                    <w:lang w:eastAsia="ja-JP"/>
                  </w:rPr>
                  <w:t>Тынянов</w:t>
                </w:r>
                <w:proofErr w:type="spellEnd"/>
                <w:r w:rsidRPr="003B6FC5">
                  <w:rPr>
                    <w:rFonts w:ascii="Times" w:hAnsi="Times" w:cs="Times"/>
                    <w:bCs/>
                    <w:lang w:eastAsia="ja-JP"/>
                  </w:rPr>
                  <w:t>)</w:t>
                </w:r>
                <w:r>
                  <w:rPr>
                    <w:rFonts w:ascii="Times" w:hAnsi="Times" w:cs="Times"/>
                    <w:bCs/>
                    <w:sz w:val="48"/>
                    <w:szCs w:val="48"/>
                    <w:lang w:eastAsia="ja-JP"/>
                  </w:rPr>
                  <w:t xml:space="preserve"> </w:t>
                </w:r>
                <w:r>
                  <w:t xml:space="preserve">was a leading Russian and Soviet literary theorist, historian and novelist as well as a member of the Russian formalists. Alongside Roman </w:t>
                </w:r>
                <w:proofErr w:type="spellStart"/>
                <w:r>
                  <w:t>Jakobson</w:t>
                </w:r>
                <w:proofErr w:type="spellEnd"/>
                <w:r>
                  <w:t xml:space="preserve">, </w:t>
                </w:r>
                <w:proofErr w:type="spellStart"/>
                <w:r>
                  <w:t>Vadimir</w:t>
                </w:r>
                <w:proofErr w:type="spellEnd"/>
                <w:r>
                  <w:t xml:space="preserve"> </w:t>
                </w:r>
                <w:proofErr w:type="spellStart"/>
                <w:r>
                  <w:t>Propp</w:t>
                </w:r>
                <w:proofErr w:type="spellEnd"/>
                <w:r>
                  <w:t xml:space="preserve"> and Viktor </w:t>
                </w:r>
                <w:proofErr w:type="spellStart"/>
                <w:r>
                  <w:t>Shklovsky</w:t>
                </w:r>
                <w:proofErr w:type="spellEnd"/>
                <w:r>
                  <w:t xml:space="preserve">, </w:t>
                </w:r>
                <w:proofErr w:type="spellStart"/>
                <w:r>
                  <w:t>Tynianov</w:t>
                </w:r>
                <w:proofErr w:type="spellEnd"/>
                <w:r>
                  <w:t xml:space="preserve"> worked towards a description of literature by reference only to the formal characteristics and language of the work itself, without relying on historical or biographical descriptions to generate meaningful readings. This st</w:t>
                </w:r>
                <w:bookmarkStart w:id="0" w:name="_GoBack"/>
                <w:bookmarkEnd w:id="0"/>
                <w:r>
                  <w:t xml:space="preserve">ance is similar to the influential one held by New Criticism. Russian formalism detached literary scholarship from sociology and psychology, proposing instead to focus on a scientific analysis of a literary work’s linguistic elements. This formalist methodology is in direct conflict with the historical materialism of their contemporary Soviet Marxist theorists. </w:t>
                </w:r>
                <w:proofErr w:type="spellStart"/>
                <w:r>
                  <w:t>Tynianov’s</w:t>
                </w:r>
                <w:proofErr w:type="spellEnd"/>
                <w:r>
                  <w:t xml:space="preserve"> most notable contributions to formalist thinking were his 1924 book </w:t>
                </w:r>
                <w:proofErr w:type="spellStart"/>
                <w:r w:rsidRPr="002F71D5">
                  <w:rPr>
                    <w:i/>
                  </w:rPr>
                  <w:t>Проблема</w:t>
                </w:r>
                <w:proofErr w:type="spellEnd"/>
                <w:r w:rsidRPr="002F71D5">
                  <w:rPr>
                    <w:i/>
                  </w:rPr>
                  <w:t xml:space="preserve"> </w:t>
                </w:r>
                <w:proofErr w:type="spellStart"/>
                <w:r w:rsidRPr="002F71D5">
                  <w:rPr>
                    <w:i/>
                  </w:rPr>
                  <w:t>стихотворного</w:t>
                </w:r>
                <w:proofErr w:type="spellEnd"/>
                <w:r w:rsidRPr="002F71D5">
                  <w:rPr>
                    <w:i/>
                  </w:rPr>
                  <w:t xml:space="preserve"> </w:t>
                </w:r>
                <w:proofErr w:type="spellStart"/>
                <w:r w:rsidRPr="002F71D5">
                  <w:rPr>
                    <w:i/>
                  </w:rPr>
                  <w:t>языка</w:t>
                </w:r>
                <w:proofErr w:type="spellEnd"/>
                <w:r>
                  <w:t xml:space="preserve"> (</w:t>
                </w:r>
                <w:r>
                  <w:rPr>
                    <w:i/>
                  </w:rPr>
                  <w:t>The Problem of Verse Language</w:t>
                </w:r>
                <w:r>
                  <w:t xml:space="preserve">), which theorizes the variations in the meaning of words based on their placement in ‘verse construction’ (29); and his work with </w:t>
                </w:r>
                <w:proofErr w:type="spellStart"/>
                <w:r>
                  <w:t>Jakobson</w:t>
                </w:r>
                <w:proofErr w:type="spellEnd"/>
                <w:r>
                  <w:t xml:space="preserve"> on ‘</w:t>
                </w:r>
                <w:proofErr w:type="spellStart"/>
                <w:r w:rsidRPr="0094536F">
                  <w:t>Проблемы</w:t>
                </w:r>
                <w:proofErr w:type="spellEnd"/>
                <w:r w:rsidRPr="0094536F">
                  <w:t xml:space="preserve"> </w:t>
                </w:r>
                <w:proofErr w:type="spellStart"/>
                <w:r w:rsidRPr="0094536F">
                  <w:t>изучения</w:t>
                </w:r>
                <w:proofErr w:type="spellEnd"/>
                <w:r w:rsidRPr="0094536F">
                  <w:t xml:space="preserve"> </w:t>
                </w:r>
                <w:proofErr w:type="spellStart"/>
                <w:r w:rsidRPr="0094536F">
                  <w:t>литературы</w:t>
                </w:r>
                <w:proofErr w:type="spellEnd"/>
                <w:r w:rsidRPr="0094536F">
                  <w:t xml:space="preserve"> и </w:t>
                </w:r>
                <w:proofErr w:type="spellStart"/>
                <w:r w:rsidRPr="0094536F">
                  <w:t>языка</w:t>
                </w:r>
                <w:proofErr w:type="spellEnd"/>
                <w:r>
                  <w:t>’</w:t>
                </w:r>
                <w:r w:rsidRPr="0094536F">
                  <w:t xml:space="preserve"> </w:t>
                </w:r>
                <w:r>
                  <w:t xml:space="preserve">(‘Problems in the Study of Language and Literature’), which attempts to reconcile formalism with </w:t>
                </w:r>
                <w:proofErr w:type="spellStart"/>
                <w:r>
                  <w:t>structuralist</w:t>
                </w:r>
                <w:proofErr w:type="spellEnd"/>
                <w:r>
                  <w:t xml:space="preserve"> principles of systematic evolution of literary forms.</w:t>
                </w:r>
              </w:p>
            </w:tc>
          </w:sdtContent>
        </w:sdt>
      </w:tr>
      <w:tr w:rsidR="003F0D73" w14:paraId="12163D4B" w14:textId="77777777" w:rsidTr="003F0D73">
        <w:sdt>
          <w:sdtPr>
            <w:alias w:val="Article text"/>
            <w:tag w:val="articleText"/>
            <w:id w:val="634067588"/>
            <w:placeholder>
              <w:docPart w:val="34434D4C148D4F4B8C0DFE5130FB1F7F"/>
            </w:placeholder>
          </w:sdtPr>
          <w:sdtEndPr/>
          <w:sdtContent>
            <w:tc>
              <w:tcPr>
                <w:tcW w:w="9016" w:type="dxa"/>
                <w:tcMar>
                  <w:top w:w="113" w:type="dxa"/>
                  <w:bottom w:w="113" w:type="dxa"/>
                </w:tcMar>
              </w:tcPr>
              <w:p w14:paraId="5D863E0D" w14:textId="77777777" w:rsidR="00751440" w:rsidRPr="00813D5A" w:rsidRDefault="00751440" w:rsidP="00751440">
                <w:r>
                  <w:t xml:space="preserve">Born in Vitebsk, present-day Belarus, Yuri </w:t>
                </w:r>
                <w:proofErr w:type="spellStart"/>
                <w:r w:rsidRPr="00174392">
                  <w:t>Nikolaevich</w:t>
                </w:r>
                <w:proofErr w:type="spellEnd"/>
                <w:r w:rsidRPr="00174392">
                  <w:t xml:space="preserve"> </w:t>
                </w:r>
                <w:proofErr w:type="spellStart"/>
                <w:r>
                  <w:t>Tynianov</w:t>
                </w:r>
                <w:proofErr w:type="spellEnd"/>
                <w:r>
                  <w:t xml:space="preserve"> </w:t>
                </w:r>
                <w:r w:rsidRPr="003B6FC5">
                  <w:t>(</w:t>
                </w:r>
                <w:proofErr w:type="spellStart"/>
                <w:r w:rsidRPr="002F71D5">
                  <w:rPr>
                    <w:bCs/>
                    <w:lang w:eastAsia="ja-JP"/>
                  </w:rPr>
                  <w:t>Юрий</w:t>
                </w:r>
                <w:proofErr w:type="spellEnd"/>
                <w:r w:rsidRPr="002F71D5">
                  <w:rPr>
                    <w:bCs/>
                    <w:lang w:eastAsia="ja-JP"/>
                  </w:rPr>
                  <w:t xml:space="preserve"> </w:t>
                </w:r>
                <w:proofErr w:type="spellStart"/>
                <w:r w:rsidRPr="002F71D5">
                  <w:rPr>
                    <w:bCs/>
                    <w:lang w:eastAsia="ja-JP"/>
                  </w:rPr>
                  <w:t>Николаевич</w:t>
                </w:r>
                <w:proofErr w:type="spellEnd"/>
                <w:r w:rsidRPr="002F71D5">
                  <w:t xml:space="preserve"> </w:t>
                </w:r>
                <w:proofErr w:type="spellStart"/>
                <w:r w:rsidRPr="002F71D5">
                  <w:rPr>
                    <w:bCs/>
                    <w:lang w:eastAsia="ja-JP"/>
                  </w:rPr>
                  <w:t>Тынянов</w:t>
                </w:r>
                <w:proofErr w:type="spellEnd"/>
                <w:r w:rsidRPr="003B6FC5">
                  <w:rPr>
                    <w:rFonts w:ascii="Times" w:hAnsi="Times" w:cs="Times"/>
                    <w:bCs/>
                    <w:lang w:eastAsia="ja-JP"/>
                  </w:rPr>
                  <w:t>)</w:t>
                </w:r>
                <w:r>
                  <w:rPr>
                    <w:rFonts w:ascii="Times" w:hAnsi="Times" w:cs="Times"/>
                    <w:bCs/>
                    <w:sz w:val="48"/>
                    <w:szCs w:val="48"/>
                    <w:lang w:eastAsia="ja-JP"/>
                  </w:rPr>
                  <w:t xml:space="preserve"> </w:t>
                </w:r>
                <w:r>
                  <w:t xml:space="preserve">was a leading Russian and Soviet literary theorist, historian and novelist as well as a member of the Russian formalists. Alongside Roman </w:t>
                </w:r>
                <w:proofErr w:type="spellStart"/>
                <w:r>
                  <w:t>Jakobson</w:t>
                </w:r>
                <w:proofErr w:type="spellEnd"/>
                <w:r>
                  <w:t xml:space="preserve">, </w:t>
                </w:r>
                <w:proofErr w:type="spellStart"/>
                <w:r>
                  <w:t>Vadimir</w:t>
                </w:r>
                <w:proofErr w:type="spellEnd"/>
                <w:r>
                  <w:t xml:space="preserve"> </w:t>
                </w:r>
                <w:proofErr w:type="spellStart"/>
                <w:r>
                  <w:t>Propp</w:t>
                </w:r>
                <w:proofErr w:type="spellEnd"/>
                <w:r>
                  <w:t xml:space="preserve"> and Viktor </w:t>
                </w:r>
                <w:proofErr w:type="spellStart"/>
                <w:r>
                  <w:t>Shklovsky</w:t>
                </w:r>
                <w:proofErr w:type="spellEnd"/>
                <w:r>
                  <w:t xml:space="preserve">, </w:t>
                </w:r>
                <w:proofErr w:type="spellStart"/>
                <w:r>
                  <w:t>Tynianov</w:t>
                </w:r>
                <w:proofErr w:type="spellEnd"/>
                <w:r>
                  <w:t xml:space="preserve"> worked towards a description of literature by reference only to the formal characteristics and language of the work itself, without relying on historical or biographical descriptions to generate meaningful readings. This stance is similar to the influential one held by New Criticism. Russian formalism detached literary scholarship from sociology and psychology, proposing instead to focus on a scientific analysis of a literary work’s linguistic elements. This formalist methodology is in direct conflict with the historical materialism of their contemporary Soviet Marxist theorists. </w:t>
                </w:r>
                <w:proofErr w:type="spellStart"/>
                <w:r>
                  <w:t>Tynianov’s</w:t>
                </w:r>
                <w:proofErr w:type="spellEnd"/>
                <w:r>
                  <w:t xml:space="preserve"> most notable contributions to formalist thinking were his 1924 book </w:t>
                </w:r>
                <w:proofErr w:type="spellStart"/>
                <w:r w:rsidRPr="002F71D5">
                  <w:rPr>
                    <w:i/>
                  </w:rPr>
                  <w:t>Проблема</w:t>
                </w:r>
                <w:proofErr w:type="spellEnd"/>
                <w:r w:rsidRPr="002F71D5">
                  <w:rPr>
                    <w:i/>
                  </w:rPr>
                  <w:t xml:space="preserve"> </w:t>
                </w:r>
                <w:proofErr w:type="spellStart"/>
                <w:r w:rsidRPr="002F71D5">
                  <w:rPr>
                    <w:i/>
                  </w:rPr>
                  <w:t>стихотворного</w:t>
                </w:r>
                <w:proofErr w:type="spellEnd"/>
                <w:r w:rsidRPr="002F71D5">
                  <w:rPr>
                    <w:i/>
                  </w:rPr>
                  <w:t xml:space="preserve"> </w:t>
                </w:r>
                <w:proofErr w:type="spellStart"/>
                <w:r w:rsidRPr="002F71D5">
                  <w:rPr>
                    <w:i/>
                  </w:rPr>
                  <w:t>языка</w:t>
                </w:r>
                <w:proofErr w:type="spellEnd"/>
                <w:r>
                  <w:t xml:space="preserve"> (</w:t>
                </w:r>
                <w:r>
                  <w:rPr>
                    <w:i/>
                  </w:rPr>
                  <w:t>The Problem of Verse Language</w:t>
                </w:r>
                <w:r>
                  <w:t xml:space="preserve">), which theorizes the variations in the meaning of words based on their placement in ‘verse construction’ (29); and his work with </w:t>
                </w:r>
                <w:proofErr w:type="spellStart"/>
                <w:r>
                  <w:t>Jakobson</w:t>
                </w:r>
                <w:proofErr w:type="spellEnd"/>
                <w:r>
                  <w:t xml:space="preserve"> on ‘</w:t>
                </w:r>
                <w:proofErr w:type="spellStart"/>
                <w:r w:rsidRPr="0094536F">
                  <w:t>Проблемы</w:t>
                </w:r>
                <w:proofErr w:type="spellEnd"/>
                <w:r w:rsidRPr="0094536F">
                  <w:t xml:space="preserve"> </w:t>
                </w:r>
                <w:proofErr w:type="spellStart"/>
                <w:r w:rsidRPr="0094536F">
                  <w:t>изучения</w:t>
                </w:r>
                <w:proofErr w:type="spellEnd"/>
                <w:r w:rsidRPr="0094536F">
                  <w:t xml:space="preserve"> </w:t>
                </w:r>
                <w:proofErr w:type="spellStart"/>
                <w:r w:rsidRPr="0094536F">
                  <w:t>литературы</w:t>
                </w:r>
                <w:proofErr w:type="spellEnd"/>
                <w:r w:rsidRPr="0094536F">
                  <w:t xml:space="preserve"> и </w:t>
                </w:r>
                <w:proofErr w:type="spellStart"/>
                <w:r w:rsidRPr="0094536F">
                  <w:t>языка</w:t>
                </w:r>
                <w:proofErr w:type="spellEnd"/>
                <w:r>
                  <w:t>’</w:t>
                </w:r>
                <w:r w:rsidRPr="0094536F">
                  <w:t xml:space="preserve"> </w:t>
                </w:r>
                <w:r>
                  <w:t xml:space="preserve">(‘Problems in the Study of Language and Literature’), which attempts to reconcile formalism with </w:t>
                </w:r>
                <w:proofErr w:type="spellStart"/>
                <w:r>
                  <w:t>structuralist</w:t>
                </w:r>
                <w:proofErr w:type="spellEnd"/>
                <w:r>
                  <w:t xml:space="preserve"> principles of systematic evolution of literary forms.</w:t>
                </w:r>
                <w:r>
                  <w:rPr>
                    <w:i/>
                  </w:rPr>
                  <w:t xml:space="preserve"> </w:t>
                </w:r>
                <w:r>
                  <w:t xml:space="preserve">The linguistic-literary focus of </w:t>
                </w:r>
                <w:proofErr w:type="spellStart"/>
                <w:r>
                  <w:t>Tynianov</w:t>
                </w:r>
                <w:proofErr w:type="spellEnd"/>
                <w:r>
                  <w:t xml:space="preserve"> and the Russian formalists notably influenced the theories of Mikhail </w:t>
                </w:r>
                <w:proofErr w:type="spellStart"/>
                <w:r>
                  <w:t>Bakhtin</w:t>
                </w:r>
                <w:proofErr w:type="spellEnd"/>
                <w:r>
                  <w:t>, and subsequent generations of philosophers and critics.</w:t>
                </w:r>
              </w:p>
              <w:p w14:paraId="02074E12" w14:textId="77777777" w:rsidR="00751440" w:rsidRDefault="00751440" w:rsidP="00C27FAB"/>
              <w:p w14:paraId="6D4AB7BE" w14:textId="77777777" w:rsidR="00751440" w:rsidRDefault="00751440" w:rsidP="00751440">
                <w:pPr>
                  <w:pStyle w:val="Heading1"/>
                </w:pPr>
                <w:r w:rsidRPr="00813D5A">
                  <w:lastRenderedPageBreak/>
                  <w:t xml:space="preserve">List of </w:t>
                </w:r>
                <w:r>
                  <w:t>w</w:t>
                </w:r>
                <w:r w:rsidRPr="00813D5A">
                  <w:t>orks</w:t>
                </w:r>
              </w:p>
              <w:p w14:paraId="6677DE7F" w14:textId="77777777" w:rsidR="00751440" w:rsidRDefault="00751440" w:rsidP="00751440">
                <w:proofErr w:type="spellStart"/>
                <w:r>
                  <w:t>Tynianov</w:t>
                </w:r>
                <w:proofErr w:type="spellEnd"/>
                <w:r>
                  <w:t xml:space="preserve">, Y. (1987) </w:t>
                </w:r>
                <w:r>
                  <w:rPr>
                    <w:i/>
                  </w:rPr>
                  <w:t xml:space="preserve">The Problem of Verse Language, </w:t>
                </w:r>
                <w:r>
                  <w:t>trans. M. Sosa and B. Harvey,</w:t>
                </w:r>
                <w:r>
                  <w:rPr>
                    <w:i/>
                  </w:rPr>
                  <w:t xml:space="preserve"> </w:t>
                </w:r>
                <w:r>
                  <w:t xml:space="preserve">Ann </w:t>
                </w:r>
                <w:proofErr w:type="spellStart"/>
                <w:r>
                  <w:t>Arbor</w:t>
                </w:r>
                <w:proofErr w:type="spellEnd"/>
                <w:r>
                  <w:t xml:space="preserve">, </w:t>
                </w:r>
                <w:proofErr w:type="spellStart"/>
                <w:r>
                  <w:t>Ardis</w:t>
                </w:r>
                <w:proofErr w:type="spellEnd"/>
                <w:r>
                  <w:t>.</w:t>
                </w:r>
              </w:p>
              <w:p w14:paraId="1F9FA340" w14:textId="77777777" w:rsidR="00751440" w:rsidRPr="004A1CB0" w:rsidRDefault="00751440" w:rsidP="00751440">
                <w:r>
                  <w:t xml:space="preserve">------ (2007) </w:t>
                </w:r>
                <w:r>
                  <w:rPr>
                    <w:i/>
                  </w:rPr>
                  <w:t>Young Pushkin</w:t>
                </w:r>
                <w:r>
                  <w:t>, trans. A. Rush and C. Rush, London: Angel Books.</w:t>
                </w:r>
              </w:p>
              <w:p w14:paraId="4A46A46B" w14:textId="77777777" w:rsidR="00751440" w:rsidRDefault="00751440" w:rsidP="00751440">
                <w:proofErr w:type="spellStart"/>
                <w:r>
                  <w:t>Tynianov</w:t>
                </w:r>
                <w:proofErr w:type="spellEnd"/>
                <w:r>
                  <w:t xml:space="preserve">, Y and </w:t>
                </w:r>
                <w:proofErr w:type="spellStart"/>
                <w:r>
                  <w:t>Jakobson</w:t>
                </w:r>
                <w:proofErr w:type="spellEnd"/>
                <w:r>
                  <w:t xml:space="preserve"> Y. (1972) ‘Problems in the Study of Language and Literature’ in </w:t>
                </w:r>
                <w:r>
                  <w:rPr>
                    <w:i/>
                  </w:rPr>
                  <w:t xml:space="preserve">The </w:t>
                </w:r>
                <w:proofErr w:type="spellStart"/>
                <w:r>
                  <w:rPr>
                    <w:i/>
                  </w:rPr>
                  <w:t>Structuralists</w:t>
                </w:r>
                <w:proofErr w:type="spellEnd"/>
                <w:r>
                  <w:rPr>
                    <w:i/>
                  </w:rPr>
                  <w:t>: From Marx to L</w:t>
                </w:r>
                <w:r w:rsidRPr="005146C8">
                  <w:t>é</w:t>
                </w:r>
                <w:r>
                  <w:rPr>
                    <w:i/>
                  </w:rPr>
                  <w:t>vi-Strauss</w:t>
                </w:r>
                <w:r>
                  <w:t>, ed. R. T. De George and F. M. De George, New York: Doubleday, 81-83.</w:t>
                </w:r>
              </w:p>
              <w:p w14:paraId="131E725E" w14:textId="77777777" w:rsidR="003F0D73" w:rsidRDefault="003F0D73" w:rsidP="00C27FAB"/>
            </w:tc>
          </w:sdtContent>
        </w:sdt>
      </w:tr>
      <w:tr w:rsidR="003235A7" w14:paraId="3F45A808" w14:textId="77777777" w:rsidTr="003235A7">
        <w:tc>
          <w:tcPr>
            <w:tcW w:w="9016" w:type="dxa"/>
          </w:tcPr>
          <w:p w14:paraId="7A3A221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58CE599F460C64EB8B4C9265C616ECC"/>
              </w:placeholder>
            </w:sdtPr>
            <w:sdtEndPr/>
            <w:sdtContent>
              <w:p w14:paraId="233B9165" w14:textId="77777777" w:rsidR="003235A7" w:rsidRDefault="00751440" w:rsidP="00751440">
                <w:sdt>
                  <w:sdtPr>
                    <w:id w:val="318154303"/>
                    <w:citation/>
                  </w:sdtPr>
                  <w:sdtContent>
                    <w:r>
                      <w:fldChar w:fldCharType="begin"/>
                    </w:r>
                    <w:r>
                      <w:rPr>
                        <w:lang w:val="en-US"/>
                      </w:rPr>
                      <w:instrText xml:space="preserve"> CITATION Erl65 \l 1033 </w:instrText>
                    </w:r>
                    <w:r>
                      <w:fldChar w:fldCharType="separate"/>
                    </w:r>
                    <w:r>
                      <w:rPr>
                        <w:noProof/>
                        <w:lang w:val="en-US"/>
                      </w:rPr>
                      <w:t xml:space="preserve"> (Erlich)</w:t>
                    </w:r>
                    <w:r>
                      <w:fldChar w:fldCharType="end"/>
                    </w:r>
                  </w:sdtContent>
                </w:sdt>
              </w:p>
            </w:sdtContent>
          </w:sdt>
        </w:tc>
      </w:tr>
    </w:tbl>
    <w:p w14:paraId="6E4C1AA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ACD88" w14:textId="77777777" w:rsidR="00AC6443" w:rsidRDefault="00AC6443" w:rsidP="007A0D55">
      <w:pPr>
        <w:spacing w:after="0" w:line="240" w:lineRule="auto"/>
      </w:pPr>
      <w:r>
        <w:separator/>
      </w:r>
    </w:p>
  </w:endnote>
  <w:endnote w:type="continuationSeparator" w:id="0">
    <w:p w14:paraId="4FF24946" w14:textId="77777777" w:rsidR="00AC6443" w:rsidRDefault="00AC644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7CAD7" w14:textId="77777777" w:rsidR="00AC6443" w:rsidRDefault="00AC6443" w:rsidP="007A0D55">
      <w:pPr>
        <w:spacing w:after="0" w:line="240" w:lineRule="auto"/>
      </w:pPr>
      <w:r>
        <w:separator/>
      </w:r>
    </w:p>
  </w:footnote>
  <w:footnote w:type="continuationSeparator" w:id="0">
    <w:p w14:paraId="7FDB7B4B" w14:textId="77777777" w:rsidR="00AC6443" w:rsidRDefault="00AC644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3649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836246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44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1440"/>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6443"/>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64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64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44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64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44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66AE7104301841B380B40D58A16130"/>
        <w:category>
          <w:name w:val="General"/>
          <w:gallery w:val="placeholder"/>
        </w:category>
        <w:types>
          <w:type w:val="bbPlcHdr"/>
        </w:types>
        <w:behaviors>
          <w:behavior w:val="content"/>
        </w:behaviors>
        <w:guid w:val="{C6A8B688-7845-234D-AEFC-D6DD0E485D31}"/>
      </w:docPartPr>
      <w:docPartBody>
        <w:p w:rsidR="00000000" w:rsidRDefault="004E117A">
          <w:pPr>
            <w:pStyle w:val="3C66AE7104301841B380B40D58A16130"/>
          </w:pPr>
          <w:r w:rsidRPr="00CC586D">
            <w:rPr>
              <w:rStyle w:val="PlaceholderText"/>
              <w:b/>
              <w:color w:val="FFFFFF" w:themeColor="background1"/>
            </w:rPr>
            <w:t>[Salutation]</w:t>
          </w:r>
        </w:p>
      </w:docPartBody>
    </w:docPart>
    <w:docPart>
      <w:docPartPr>
        <w:name w:val="0FE840EC06BF6044AF46286D1F8E0545"/>
        <w:category>
          <w:name w:val="General"/>
          <w:gallery w:val="placeholder"/>
        </w:category>
        <w:types>
          <w:type w:val="bbPlcHdr"/>
        </w:types>
        <w:behaviors>
          <w:behavior w:val="content"/>
        </w:behaviors>
        <w:guid w:val="{314E8B3B-0511-4D44-82AE-5FABAD8C8705}"/>
      </w:docPartPr>
      <w:docPartBody>
        <w:p w:rsidR="00000000" w:rsidRDefault="004E117A">
          <w:pPr>
            <w:pStyle w:val="0FE840EC06BF6044AF46286D1F8E0545"/>
          </w:pPr>
          <w:r>
            <w:rPr>
              <w:rStyle w:val="PlaceholderText"/>
            </w:rPr>
            <w:t>[First name]</w:t>
          </w:r>
        </w:p>
      </w:docPartBody>
    </w:docPart>
    <w:docPart>
      <w:docPartPr>
        <w:name w:val="6BB38179DA98F543B6828B795A242142"/>
        <w:category>
          <w:name w:val="General"/>
          <w:gallery w:val="placeholder"/>
        </w:category>
        <w:types>
          <w:type w:val="bbPlcHdr"/>
        </w:types>
        <w:behaviors>
          <w:behavior w:val="content"/>
        </w:behaviors>
        <w:guid w:val="{180B5C5C-1FC2-B743-BBF2-95B0DCAFA38B}"/>
      </w:docPartPr>
      <w:docPartBody>
        <w:p w:rsidR="00000000" w:rsidRDefault="004E117A">
          <w:pPr>
            <w:pStyle w:val="6BB38179DA98F543B6828B795A242142"/>
          </w:pPr>
          <w:r>
            <w:rPr>
              <w:rStyle w:val="PlaceholderText"/>
            </w:rPr>
            <w:t>[Middle name]</w:t>
          </w:r>
        </w:p>
      </w:docPartBody>
    </w:docPart>
    <w:docPart>
      <w:docPartPr>
        <w:name w:val="ACD1DE30B8F7DA438389F67FA9D889C6"/>
        <w:category>
          <w:name w:val="General"/>
          <w:gallery w:val="placeholder"/>
        </w:category>
        <w:types>
          <w:type w:val="bbPlcHdr"/>
        </w:types>
        <w:behaviors>
          <w:behavior w:val="content"/>
        </w:behaviors>
        <w:guid w:val="{B73E3225-0CBA-9543-98B5-768CCDAD6EFF}"/>
      </w:docPartPr>
      <w:docPartBody>
        <w:p w:rsidR="00000000" w:rsidRDefault="004E117A">
          <w:pPr>
            <w:pStyle w:val="ACD1DE30B8F7DA438389F67FA9D889C6"/>
          </w:pPr>
          <w:r>
            <w:rPr>
              <w:rStyle w:val="PlaceholderText"/>
            </w:rPr>
            <w:t>[Last name]</w:t>
          </w:r>
        </w:p>
      </w:docPartBody>
    </w:docPart>
    <w:docPart>
      <w:docPartPr>
        <w:name w:val="68ACF34DB67E3843AAE46B307BA4C5B5"/>
        <w:category>
          <w:name w:val="General"/>
          <w:gallery w:val="placeholder"/>
        </w:category>
        <w:types>
          <w:type w:val="bbPlcHdr"/>
        </w:types>
        <w:behaviors>
          <w:behavior w:val="content"/>
        </w:behaviors>
        <w:guid w:val="{CAEA750C-0461-6D47-A994-FA23AE3E19A2}"/>
      </w:docPartPr>
      <w:docPartBody>
        <w:p w:rsidR="00000000" w:rsidRDefault="004E117A">
          <w:pPr>
            <w:pStyle w:val="68ACF34DB67E3843AAE46B307BA4C5B5"/>
          </w:pPr>
          <w:r>
            <w:rPr>
              <w:rStyle w:val="PlaceholderText"/>
            </w:rPr>
            <w:t>[Enter your biography]</w:t>
          </w:r>
        </w:p>
      </w:docPartBody>
    </w:docPart>
    <w:docPart>
      <w:docPartPr>
        <w:name w:val="B0C8A21B3E989C49B6BF7D1B059EA009"/>
        <w:category>
          <w:name w:val="General"/>
          <w:gallery w:val="placeholder"/>
        </w:category>
        <w:types>
          <w:type w:val="bbPlcHdr"/>
        </w:types>
        <w:behaviors>
          <w:behavior w:val="content"/>
        </w:behaviors>
        <w:guid w:val="{B72D022D-D562-AF41-808C-DFACB87915E9}"/>
      </w:docPartPr>
      <w:docPartBody>
        <w:p w:rsidR="00000000" w:rsidRDefault="004E117A">
          <w:pPr>
            <w:pStyle w:val="B0C8A21B3E989C49B6BF7D1B059EA009"/>
          </w:pPr>
          <w:r>
            <w:rPr>
              <w:rStyle w:val="PlaceholderText"/>
            </w:rPr>
            <w:t>[Enter the institution with which you are affiliated]</w:t>
          </w:r>
        </w:p>
      </w:docPartBody>
    </w:docPart>
    <w:docPart>
      <w:docPartPr>
        <w:name w:val="1B4E806AEDFA3D41A5DB7732F9B49156"/>
        <w:category>
          <w:name w:val="General"/>
          <w:gallery w:val="placeholder"/>
        </w:category>
        <w:types>
          <w:type w:val="bbPlcHdr"/>
        </w:types>
        <w:behaviors>
          <w:behavior w:val="content"/>
        </w:behaviors>
        <w:guid w:val="{0C71EAFD-9E59-9D4D-9A29-04D6557F0A3F}"/>
      </w:docPartPr>
      <w:docPartBody>
        <w:p w:rsidR="00000000" w:rsidRDefault="004E117A">
          <w:pPr>
            <w:pStyle w:val="1B4E806AEDFA3D41A5DB7732F9B49156"/>
          </w:pPr>
          <w:r w:rsidRPr="00EF74F7">
            <w:rPr>
              <w:b/>
              <w:color w:val="808080" w:themeColor="background1" w:themeShade="80"/>
            </w:rPr>
            <w:t>[Enter the headword for your article]</w:t>
          </w:r>
        </w:p>
      </w:docPartBody>
    </w:docPart>
    <w:docPart>
      <w:docPartPr>
        <w:name w:val="E7FBE92B3F722746B52ACE4DD3AB7B50"/>
        <w:category>
          <w:name w:val="General"/>
          <w:gallery w:val="placeholder"/>
        </w:category>
        <w:types>
          <w:type w:val="bbPlcHdr"/>
        </w:types>
        <w:behaviors>
          <w:behavior w:val="content"/>
        </w:behaviors>
        <w:guid w:val="{6EE1EA22-BFD4-CD40-864D-487218EB190A}"/>
      </w:docPartPr>
      <w:docPartBody>
        <w:p w:rsidR="00000000" w:rsidRDefault="004E117A">
          <w:pPr>
            <w:pStyle w:val="E7FBE92B3F722746B52ACE4DD3AB7B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63228DBEE9AA44AF2832A362CD50E0"/>
        <w:category>
          <w:name w:val="General"/>
          <w:gallery w:val="placeholder"/>
        </w:category>
        <w:types>
          <w:type w:val="bbPlcHdr"/>
        </w:types>
        <w:behaviors>
          <w:behavior w:val="content"/>
        </w:behaviors>
        <w:guid w:val="{953CCD5F-57ED-3343-93A0-F5405F44F582}"/>
      </w:docPartPr>
      <w:docPartBody>
        <w:p w:rsidR="00000000" w:rsidRDefault="004E117A">
          <w:pPr>
            <w:pStyle w:val="B063228DBEE9AA44AF2832A362CD50E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434D4C148D4F4B8C0DFE5130FB1F7F"/>
        <w:category>
          <w:name w:val="General"/>
          <w:gallery w:val="placeholder"/>
        </w:category>
        <w:types>
          <w:type w:val="bbPlcHdr"/>
        </w:types>
        <w:behaviors>
          <w:behavior w:val="content"/>
        </w:behaviors>
        <w:guid w:val="{9C8FBE5E-4071-B445-9717-DE539551FB60}"/>
      </w:docPartPr>
      <w:docPartBody>
        <w:p w:rsidR="00000000" w:rsidRDefault="004E117A">
          <w:pPr>
            <w:pStyle w:val="34434D4C148D4F4B8C0DFE5130FB1F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8CE599F460C64EB8B4C9265C616ECC"/>
        <w:category>
          <w:name w:val="General"/>
          <w:gallery w:val="placeholder"/>
        </w:category>
        <w:types>
          <w:type w:val="bbPlcHdr"/>
        </w:types>
        <w:behaviors>
          <w:behavior w:val="content"/>
        </w:behaviors>
        <w:guid w:val="{66CAF0D4-9AE6-334D-B9FE-426181EA090D}"/>
      </w:docPartPr>
      <w:docPartBody>
        <w:p w:rsidR="00000000" w:rsidRDefault="004E117A">
          <w:pPr>
            <w:pStyle w:val="658CE599F460C64EB8B4C9265C616EC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66AE7104301841B380B40D58A16130">
    <w:name w:val="3C66AE7104301841B380B40D58A16130"/>
  </w:style>
  <w:style w:type="paragraph" w:customStyle="1" w:styleId="0FE840EC06BF6044AF46286D1F8E0545">
    <w:name w:val="0FE840EC06BF6044AF46286D1F8E0545"/>
  </w:style>
  <w:style w:type="paragraph" w:customStyle="1" w:styleId="6BB38179DA98F543B6828B795A242142">
    <w:name w:val="6BB38179DA98F543B6828B795A242142"/>
  </w:style>
  <w:style w:type="paragraph" w:customStyle="1" w:styleId="ACD1DE30B8F7DA438389F67FA9D889C6">
    <w:name w:val="ACD1DE30B8F7DA438389F67FA9D889C6"/>
  </w:style>
  <w:style w:type="paragraph" w:customStyle="1" w:styleId="68ACF34DB67E3843AAE46B307BA4C5B5">
    <w:name w:val="68ACF34DB67E3843AAE46B307BA4C5B5"/>
  </w:style>
  <w:style w:type="paragraph" w:customStyle="1" w:styleId="B0C8A21B3E989C49B6BF7D1B059EA009">
    <w:name w:val="B0C8A21B3E989C49B6BF7D1B059EA009"/>
  </w:style>
  <w:style w:type="paragraph" w:customStyle="1" w:styleId="1B4E806AEDFA3D41A5DB7732F9B49156">
    <w:name w:val="1B4E806AEDFA3D41A5DB7732F9B49156"/>
  </w:style>
  <w:style w:type="paragraph" w:customStyle="1" w:styleId="E7FBE92B3F722746B52ACE4DD3AB7B50">
    <w:name w:val="E7FBE92B3F722746B52ACE4DD3AB7B50"/>
  </w:style>
  <w:style w:type="paragraph" w:customStyle="1" w:styleId="B063228DBEE9AA44AF2832A362CD50E0">
    <w:name w:val="B063228DBEE9AA44AF2832A362CD50E0"/>
  </w:style>
  <w:style w:type="paragraph" w:customStyle="1" w:styleId="34434D4C148D4F4B8C0DFE5130FB1F7F">
    <w:name w:val="34434D4C148D4F4B8C0DFE5130FB1F7F"/>
  </w:style>
  <w:style w:type="paragraph" w:customStyle="1" w:styleId="658CE599F460C64EB8B4C9265C616ECC">
    <w:name w:val="658CE599F460C64EB8B4C9265C616EC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66AE7104301841B380B40D58A16130">
    <w:name w:val="3C66AE7104301841B380B40D58A16130"/>
  </w:style>
  <w:style w:type="paragraph" w:customStyle="1" w:styleId="0FE840EC06BF6044AF46286D1F8E0545">
    <w:name w:val="0FE840EC06BF6044AF46286D1F8E0545"/>
  </w:style>
  <w:style w:type="paragraph" w:customStyle="1" w:styleId="6BB38179DA98F543B6828B795A242142">
    <w:name w:val="6BB38179DA98F543B6828B795A242142"/>
  </w:style>
  <w:style w:type="paragraph" w:customStyle="1" w:styleId="ACD1DE30B8F7DA438389F67FA9D889C6">
    <w:name w:val="ACD1DE30B8F7DA438389F67FA9D889C6"/>
  </w:style>
  <w:style w:type="paragraph" w:customStyle="1" w:styleId="68ACF34DB67E3843AAE46B307BA4C5B5">
    <w:name w:val="68ACF34DB67E3843AAE46B307BA4C5B5"/>
  </w:style>
  <w:style w:type="paragraph" w:customStyle="1" w:styleId="B0C8A21B3E989C49B6BF7D1B059EA009">
    <w:name w:val="B0C8A21B3E989C49B6BF7D1B059EA009"/>
  </w:style>
  <w:style w:type="paragraph" w:customStyle="1" w:styleId="1B4E806AEDFA3D41A5DB7732F9B49156">
    <w:name w:val="1B4E806AEDFA3D41A5DB7732F9B49156"/>
  </w:style>
  <w:style w:type="paragraph" w:customStyle="1" w:styleId="E7FBE92B3F722746B52ACE4DD3AB7B50">
    <w:name w:val="E7FBE92B3F722746B52ACE4DD3AB7B50"/>
  </w:style>
  <w:style w:type="paragraph" w:customStyle="1" w:styleId="B063228DBEE9AA44AF2832A362CD50E0">
    <w:name w:val="B063228DBEE9AA44AF2832A362CD50E0"/>
  </w:style>
  <w:style w:type="paragraph" w:customStyle="1" w:styleId="34434D4C148D4F4B8C0DFE5130FB1F7F">
    <w:name w:val="34434D4C148D4F4B8C0DFE5130FB1F7F"/>
  </w:style>
  <w:style w:type="paragraph" w:customStyle="1" w:styleId="658CE599F460C64EB8B4C9265C616ECC">
    <w:name w:val="658CE599F460C64EB8B4C9265C616E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Erl65</b:Tag>
    <b:SourceType>Book</b:SourceType>
    <b:Guid>{8743D3FB-FC52-ED40-BA70-F755BEEEF16A}</b:Guid>
    <b:Author>
      <b:Author>
        <b:NameList>
          <b:Person>
            <b:Last>Erlich</b:Last>
            <b:First>Victor</b:First>
          </b:Person>
        </b:NameList>
      </b:Author>
    </b:Author>
    <b:Title>Russian Formalism: History, Doctrine</b:Title>
    <b:City>London</b:City>
    <b:Publisher>Mountain and Co.</b:Publisher>
    <b:Year>1965</b:Year>
    <b:RefOrder>1</b:RefOrder>
  </b:Source>
</b:Sources>
</file>

<file path=customXml/itemProps1.xml><?xml version="1.0" encoding="utf-8"?>
<ds:datastoreItem xmlns:ds="http://schemas.openxmlformats.org/officeDocument/2006/customXml" ds:itemID="{22B78933-E651-5743-8717-B287AD490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533</Words>
  <Characters>3042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2016-01-23T01:18:00Z</dcterms:created>
  <dcterms:modified xsi:type="dcterms:W3CDTF">2016-01-23T01:22:00Z</dcterms:modified>
</cp:coreProperties>
</file>