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8E5861" w:rsidP="005E0090">
                <w:r w:rsidRPr="008E5861">
                  <w:t>Shawna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8E5861" w:rsidP="008E5861">
                <w:r>
                  <w:t>Lipton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8E5861" w:rsidP="008E5861">
                <w:r>
                  <w:t>University of Wisconsin-Milwaukee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noProof/>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8E5861" w:rsidP="008E5861">
                <w:r w:rsidRPr="008E5861">
                  <w:rPr>
                    <w:noProof/>
                    <w:lang w:val="en-US"/>
                  </w:rPr>
                  <w:t>Virago Press</w:t>
                </w:r>
              </w:p>
            </w:tc>
          </w:sdtContent>
        </w:sdt>
        <w:bookmarkEnd w:id="0" w:displacedByCustomXml="prev"/>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8E5861" w:rsidP="005E0090">
                <w:r>
                  <w:t xml:space="preserve">Virago is a British publishing company founded in 1973 by Carmen </w:t>
                </w:r>
                <w:proofErr w:type="spellStart"/>
                <w:r>
                  <w:t>Callil</w:t>
                </w:r>
                <w:proofErr w:type="spellEnd"/>
                <w:r>
                  <w:t xml:space="preserve">, primarily to endorse women’s writing and increase awareness of women’s literary history. Inspired by the women’s movement, the name Virago and the bitten apple logo suggest the power of courageous, outspoken females, and subversive knowledge. Elaine Showalter’s </w:t>
                </w:r>
                <w:r>
                  <w:rPr>
                    <w:i/>
                  </w:rPr>
                  <w:t xml:space="preserve">A Literature of Their Own </w:t>
                </w:r>
                <w:r>
                  <w:t xml:space="preserve">(1977) influenced the Virago Modern Classics series which reissues books by overlooked or underappreciated writers. Launched in 1978, this series became the hallmark of the brand and a key to its success. The imprint includes Dorothy Richardson, Rebecca West, </w:t>
                </w:r>
                <w:proofErr w:type="spellStart"/>
                <w:r>
                  <w:t>Radclyffe</w:t>
                </w:r>
                <w:proofErr w:type="spellEnd"/>
                <w:r>
                  <w:t xml:space="preserve"> Hall, Vita Sackville-West, </w:t>
                </w:r>
                <w:proofErr w:type="spellStart"/>
                <w:r>
                  <w:t>H.D</w:t>
                </w:r>
                <w:proofErr w:type="spellEnd"/>
                <w:r>
                  <w:t xml:space="preserve">., Gertrude Stein, </w:t>
                </w:r>
                <w:proofErr w:type="spellStart"/>
                <w:r>
                  <w:t>Djuna</w:t>
                </w:r>
                <w:proofErr w:type="spellEnd"/>
                <w:r>
                  <w:t xml:space="preserve"> Barnes and other innovators of modernist literature. Virago’s reprints of women’s fiction have contributed to the scholarly reappraisal of the </w:t>
                </w:r>
                <w:r w:rsidR="006811B5">
                  <w:t>‘</w:t>
                </w:r>
                <w:r>
                  <w:t>New Woman</w:t>
                </w:r>
                <w:r w:rsidR="006811B5">
                  <w:t>’</w:t>
                </w:r>
                <w:r>
                  <w:t xml:space="preserve"> and other aspects of gendered modernism, demonstrating the press’s impact on literary criticism and modernist studies</w:t>
                </w:r>
                <w:r>
                  <w:t>.</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sdt>
                  <w:sdtPr>
                    <w:rPr>
                      <w:lang w:val="en-CA"/>
                    </w:rPr>
                    <w:alias w:val="Abstract"/>
                    <w:tag w:val="abstract"/>
                    <w:id w:val="919057658"/>
                    <w:placeholder>
                      <w:docPart w:val="2F7B5C3D59D546D0AE4986A09D6CEF71"/>
                    </w:placeholder>
                  </w:sdtPr>
                  <w:sdtEndPr>
                    <w:rPr>
                      <w:lang w:val="en-GB"/>
                    </w:rPr>
                  </w:sdtEndPr>
                  <w:sdtContent>
                    <w:tc>
                      <w:tcPr>
                        <w:tcW w:w="9016" w:type="dxa"/>
                        <w:tcMar>
                          <w:top w:w="113" w:type="dxa"/>
                          <w:bottom w:w="113" w:type="dxa"/>
                        </w:tcMar>
                      </w:tcPr>
                      <w:p w:rsidR="008E5861" w:rsidRDefault="008E5861" w:rsidP="00AE64D7">
                        <w:r>
                          <w:t xml:space="preserve">Virago is a British publishing company founded in 1973 by Carmen </w:t>
                        </w:r>
                        <w:proofErr w:type="spellStart"/>
                        <w:r>
                          <w:t>Callil</w:t>
                        </w:r>
                        <w:proofErr w:type="spellEnd"/>
                        <w:r>
                          <w:t xml:space="preserve">, primarily to endorse women’s writing and increase awareness of women’s literary history. Inspired by the women’s movement, the name Virago and the bitten apple logo suggest the power of courageous, outspoken females, and subversive knowledge. Elaine Showalter’s </w:t>
                        </w:r>
                        <w:r>
                          <w:rPr>
                            <w:i/>
                          </w:rPr>
                          <w:t xml:space="preserve">A Literature of Their Own </w:t>
                        </w:r>
                        <w:r>
                          <w:t xml:space="preserve">(1977) influenced the Virago Modern Classics series which reissues books by overlooked or underappreciated writers. Launched in 1978, this series became the hallmark of the brand and a key to its success. The imprint includes Dorothy Richardson, Rebecca West, </w:t>
                        </w:r>
                        <w:proofErr w:type="spellStart"/>
                        <w:r>
                          <w:t>Radclyffe</w:t>
                        </w:r>
                        <w:proofErr w:type="spellEnd"/>
                        <w:r>
                          <w:t xml:space="preserve"> Hall, Vita Sackville-West, </w:t>
                        </w:r>
                        <w:proofErr w:type="spellStart"/>
                        <w:r>
                          <w:t>H.D</w:t>
                        </w:r>
                        <w:proofErr w:type="spellEnd"/>
                        <w:r>
                          <w:t xml:space="preserve">., Gertrude Stein, </w:t>
                        </w:r>
                        <w:proofErr w:type="spellStart"/>
                        <w:r>
                          <w:t>Djuna</w:t>
                        </w:r>
                        <w:proofErr w:type="spellEnd"/>
                        <w:r>
                          <w:t xml:space="preserve"> Barnes and other innovators of modernist literature. Virago’s reprints of women’s fiction have contributed to the scholarly reappraisal of the </w:t>
                        </w:r>
                        <w:r w:rsidR="006811B5">
                          <w:t>‘</w:t>
                        </w:r>
                        <w:r>
                          <w:t>New Woman</w:t>
                        </w:r>
                        <w:r w:rsidR="006811B5">
                          <w:t>’</w:t>
                        </w:r>
                        <w:r>
                          <w:t xml:space="preserve"> and other aspects of gendered modernism, demonstrating the press’s impact on literary criticism and modernist studies.</w:t>
                        </w:r>
                      </w:p>
                      <w:p w:rsidR="008E5861" w:rsidRDefault="008E5861" w:rsidP="00AE64D7"/>
                      <w:p w:rsidR="008E5861" w:rsidRDefault="008E5861" w:rsidP="008E5861">
                        <w:pPr>
                          <w:keepNext/>
                        </w:pPr>
                        <w:r>
                          <w:t>File: Virago Press.jpg</w:t>
                        </w:r>
                      </w:p>
                      <w:p w:rsidR="008E5861" w:rsidRDefault="008E5861" w:rsidP="008E5861">
                        <w:pPr>
                          <w:pStyle w:val="Caption"/>
                        </w:pPr>
                        <w:r>
                          <w:t xml:space="preserve">Virago Press </w:t>
                        </w:r>
                        <w:r>
                          <w:fldChar w:fldCharType="begin"/>
                        </w:r>
                        <w:r>
                          <w:instrText xml:space="preserve"> SEQ Virago_Press \* ARABIC </w:instrText>
                        </w:r>
                        <w:r>
                          <w:fldChar w:fldCharType="separate"/>
                        </w:r>
                        <w:r>
                          <w:rPr>
                            <w:noProof/>
                          </w:rPr>
                          <w:t>1</w:t>
                        </w:r>
                        <w:r>
                          <w:fldChar w:fldCharType="end"/>
                        </w:r>
                      </w:p>
                      <w:p w:rsidR="003F0D73" w:rsidRPr="008E5861" w:rsidRDefault="008E5861" w:rsidP="00AE64D7">
                        <w:r>
                          <w:t xml:space="preserve">Source: Early logo for Virago Press. Image can be found at </w:t>
                        </w:r>
                        <w:hyperlink r:id="rId9" w:history="1">
                          <w:r w:rsidRPr="006034C9">
                            <w:rPr>
                              <w:rStyle w:val="Hyperlink"/>
                            </w:rPr>
                            <w:t>https://kaggsysbookishramblings.wordpress.com/tag/all-virago-all-august/</w:t>
                          </w:r>
                        </w:hyperlink>
                      </w:p>
                    </w:tc>
                  </w:sdtContent>
                </w:sdt>
              </w:sdtContent>
            </w:sd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rsidR="008E5861" w:rsidRDefault="008E5861" w:rsidP="008E5861">
                <w:sdt>
                  <w:sdtPr>
                    <w:id w:val="1796026389"/>
                    <w:citation/>
                  </w:sdtPr>
                  <w:sdtContent>
                    <w:r>
                      <w:fldChar w:fldCharType="begin"/>
                    </w:r>
                    <w:r>
                      <w:rPr>
                        <w:lang w:val="en-CA"/>
                      </w:rPr>
                      <w:instrText xml:space="preserve"> CITATION Callil08 \l 4105 </w:instrText>
                    </w:r>
                    <w:r>
                      <w:fldChar w:fldCharType="separate"/>
                    </w:r>
                    <w:r>
                      <w:rPr>
                        <w:noProof/>
                        <w:lang w:val="en-CA"/>
                      </w:rPr>
                      <w:t xml:space="preserve"> </w:t>
                    </w:r>
                    <w:r w:rsidRPr="008E5861">
                      <w:rPr>
                        <w:noProof/>
                        <w:lang w:val="en-CA"/>
                      </w:rPr>
                      <w:t>(Callil)</w:t>
                    </w:r>
                    <w:r>
                      <w:fldChar w:fldCharType="end"/>
                    </w:r>
                  </w:sdtContent>
                </w:sdt>
              </w:p>
              <w:p w:rsidR="008E5861" w:rsidRDefault="008E5861" w:rsidP="008E5861">
                <w:sdt>
                  <w:sdtPr>
                    <w:id w:val="-1131021374"/>
                    <w:citation/>
                  </w:sdtPr>
                  <w:sdtContent>
                    <w:r>
                      <w:fldChar w:fldCharType="begin"/>
                    </w:r>
                    <w:r>
                      <w:rPr>
                        <w:lang w:val="en-CA"/>
                      </w:rPr>
                      <w:instrText xml:space="preserve"> CITATION Murray04 \l 4105 </w:instrText>
                    </w:r>
                    <w:r>
                      <w:fldChar w:fldCharType="separate"/>
                    </w:r>
                    <w:r w:rsidRPr="008E5861">
                      <w:rPr>
                        <w:noProof/>
                        <w:lang w:val="en-CA"/>
                      </w:rPr>
                      <w:t>(Murray)</w:t>
                    </w:r>
                    <w:r>
                      <w:fldChar w:fldCharType="end"/>
                    </w:r>
                  </w:sdtContent>
                </w:sdt>
              </w:p>
              <w:p w:rsidR="008E5861" w:rsidRDefault="008E5861" w:rsidP="008E5861">
                <w:sdt>
                  <w:sdtPr>
                    <w:id w:val="-420956290"/>
                    <w:citation/>
                  </w:sdtPr>
                  <w:sdtContent>
                    <w:r>
                      <w:fldChar w:fldCharType="begin"/>
                    </w:r>
                    <w:r>
                      <w:rPr>
                        <w:lang w:val="en-CA"/>
                      </w:rPr>
                      <w:instrText xml:space="preserve"> CITATION Showalter09 \l 4105 </w:instrText>
                    </w:r>
                    <w:r>
                      <w:fldChar w:fldCharType="separate"/>
                    </w:r>
                    <w:r w:rsidRPr="008E5861">
                      <w:rPr>
                        <w:noProof/>
                        <w:lang w:val="en-CA"/>
                      </w:rPr>
                      <w:t>(Showalter)</w:t>
                    </w:r>
                    <w:r>
                      <w:fldChar w:fldCharType="end"/>
                    </w:r>
                  </w:sdtContent>
                </w:sdt>
              </w:p>
              <w:p w:rsidR="003235A7" w:rsidRDefault="008E5861" w:rsidP="008E5861">
                <w:sdt>
                  <w:sdtPr>
                    <w:id w:val="1027141602"/>
                    <w:citation/>
                  </w:sdtPr>
                  <w:sdtContent>
                    <w:r>
                      <w:fldChar w:fldCharType="begin"/>
                    </w:r>
                    <w:r>
                      <w:rPr>
                        <w:lang w:val="en-CA"/>
                      </w:rPr>
                      <w:instrText xml:space="preserve"> CITATION Virago \l 4105 </w:instrText>
                    </w:r>
                    <w:r>
                      <w:fldChar w:fldCharType="separate"/>
                    </w:r>
                    <w:r w:rsidRPr="008E5861">
                      <w:rPr>
                        <w:noProof/>
                        <w:lang w:val="en-CA"/>
                      </w:rPr>
                      <w:t>(Virago)</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390" w:rsidRDefault="00053390" w:rsidP="007A0D55">
      <w:pPr>
        <w:spacing w:after="0" w:line="240" w:lineRule="auto"/>
      </w:pPr>
      <w:r>
        <w:separator/>
      </w:r>
    </w:p>
  </w:endnote>
  <w:endnote w:type="continuationSeparator" w:id="0">
    <w:p w:rsidR="00053390" w:rsidRDefault="000533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390" w:rsidRDefault="00053390" w:rsidP="007A0D55">
      <w:pPr>
        <w:spacing w:after="0" w:line="240" w:lineRule="auto"/>
      </w:pPr>
      <w:r>
        <w:separator/>
      </w:r>
    </w:p>
  </w:footnote>
  <w:footnote w:type="continuationSeparator" w:id="0">
    <w:p w:rsidR="00053390" w:rsidRDefault="0005339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811B5"/>
    <w:rsid w:val="006D0412"/>
    <w:rsid w:val="007411B9"/>
    <w:rsid w:val="00780D95"/>
    <w:rsid w:val="00780DC7"/>
    <w:rsid w:val="007A0D55"/>
    <w:rsid w:val="007B3377"/>
    <w:rsid w:val="007E5F44"/>
    <w:rsid w:val="00821DE3"/>
    <w:rsid w:val="00846CE1"/>
    <w:rsid w:val="008A5B87"/>
    <w:rsid w:val="008E5861"/>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styleId="FollowedHyperlink">
    <w:name w:val="FollowedHyperlink"/>
    <w:basedOn w:val="DefaultParagraphFont"/>
    <w:uiPriority w:val="99"/>
    <w:semiHidden/>
    <w:rsid w:val="008E586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styleId="FollowedHyperlink">
    <w:name w:val="FollowedHyperlink"/>
    <w:basedOn w:val="DefaultParagraphFont"/>
    <w:uiPriority w:val="99"/>
    <w:semiHidden/>
    <w:rsid w:val="008E58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kaggsysbookishramblings.wordpress.com/tag/all-virago-all-augu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F7B5C3D59D546D0AE4986A09D6CEF71"/>
        <w:category>
          <w:name w:val="General"/>
          <w:gallery w:val="placeholder"/>
        </w:category>
        <w:types>
          <w:type w:val="bbPlcHdr"/>
        </w:types>
        <w:behaviors>
          <w:behavior w:val="content"/>
        </w:behaviors>
        <w:guid w:val="{01BA4416-D70D-4CAE-B8D4-4530F1266B97}"/>
      </w:docPartPr>
      <w:docPartBody>
        <w:p w:rsidR="00000000" w:rsidRDefault="00B9331F" w:rsidP="00B9331F">
          <w:pPr>
            <w:pStyle w:val="2F7B5C3D59D546D0AE4986A09D6CEF7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B933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31F"/>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2F7B5C3D59D546D0AE4986A09D6CEF71">
    <w:name w:val="2F7B5C3D59D546D0AE4986A09D6CEF71"/>
    <w:rsid w:val="00B933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31F"/>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2F7B5C3D59D546D0AE4986A09D6CEF71">
    <w:name w:val="2F7B5C3D59D546D0AE4986A09D6CEF71"/>
    <w:rsid w:val="00B933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Callil08</b:Tag>
    <b:SourceType>ArticleInAPeriodical</b:SourceType>
    <b:Guid>{6BB932BF-0446-4EF3-A4F0-BE674F1E8DDF}</b:Guid>
    <b:Title>The Stories of Our Lives: Carmen Callil on Virago</b:Title>
    <b:Medium>Interview with founder</b:Medium>
    <b:Year>2008</b:Year>
    <b:Month>April</b:Month>
    <b:Day>26</b:Day>
    <b:Author>
      <b:Author>
        <b:NameList>
          <b:Person>
            <b:Last>Callil</b:Last>
            <b:First>Carmen</b:First>
          </b:Person>
        </b:NameList>
      </b:Author>
    </b:Author>
    <b:PeriodicalTitle>The Guardian</b:PeriodicalTitle>
    <b:URL>http://www.theguardian.com/books/2008/apr/26/featuresreviews.guardianreview2</b:URL>
    <b:RefOrder>1</b:RefOrder>
  </b:Source>
  <b:Source>
    <b:Tag>Murray04</b:Tag>
    <b:SourceType>Book</b:SourceType>
    <b:Guid>{7D38B24D-BCDA-4A76-9956-5D39C45F3152}</b:Guid>
    <b:Title>Mixed Media: Feminist Presses and Publishing Politics</b:Title>
    <b:Year>2004</b:Year>
    <b:Medium>History and critical response to the press</b:Medium>
    <b:Author>
      <b:Author>
        <b:NameList>
          <b:Person>
            <b:Last>Murray</b:Last>
            <b:First>Simone</b:First>
          </b:Person>
        </b:NameList>
      </b:Author>
    </b:Author>
    <b:City>London</b:City>
    <b:Publisher>Pluto Press</b:Publisher>
    <b:RefOrder>2</b:RefOrder>
  </b:Source>
  <b:Source>
    <b:Tag>Showalter09</b:Tag>
    <b:SourceType>Book</b:SourceType>
    <b:Guid>{E9859C69-AFF5-4303-8A63-2A8C89F793A4}</b:Guid>
    <b:Author>
      <b:Author>
        <b:NameList>
          <b:Person>
            <b:Last>Showalter</b:Last>
            <b:First>Elaine</b:First>
          </b:Person>
        </b:NameList>
      </b:Author>
    </b:Author>
    <b:Title>A Literature of Their Own</b:Title>
    <b:Year>2009</b:Year>
    <b:City>London</b:City>
    <b:Publisher>Virago</b:Publisher>
    <b:Medium>Influential academic study</b:Medium>
    <b:RefOrder>3</b:RefOrder>
  </b:Source>
  <b:Source>
    <b:Tag>Virago</b:Tag>
    <b:SourceType>InternetSite</b:SourceType>
    <b:Guid>{9EA2C5A8-4FE9-49FC-BED7-FCC73D2D43AC}</b:Guid>
    <b:Title>Virago Press: International Publisher of Books by Women</b:Title>
    <b:Medium>http://www.virago.co.uk/</b:Medium>
    <b:Author>
      <b:Author>
        <b:Corporate>Virago</b:Corporate>
      </b:Author>
    </b:Author>
    <b:RefOrder>4</b:RefOrder>
  </b:Source>
</b:Sources>
</file>

<file path=customXml/itemProps1.xml><?xml version="1.0" encoding="utf-8"?>
<ds:datastoreItem xmlns:ds="http://schemas.openxmlformats.org/officeDocument/2006/customXml" ds:itemID="{87B9FD23-BDF3-43DB-A7CD-FC31E1B6F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2016-03-17T12:34:00Z</dcterms:created>
  <dcterms:modified xsi:type="dcterms:W3CDTF">2016-03-17T12:34:00Z</dcterms:modified>
</cp:coreProperties>
</file>