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8D" w:rsidRDefault="00FA4A79">
      <w:proofErr w:type="spellStart"/>
      <w:r>
        <w:t>Bei</w:t>
      </w:r>
      <w:proofErr w:type="spellEnd"/>
      <w:r>
        <w:t xml:space="preserve"> Dao</w:t>
      </w:r>
      <w:r w:rsidR="002E069C">
        <w:t xml:space="preserve"> </w:t>
      </w:r>
      <w:r w:rsidR="002E069C">
        <w:rPr>
          <w:rFonts w:hint="eastAsia"/>
        </w:rPr>
        <w:t>北島</w:t>
      </w:r>
      <w:r w:rsidR="002E069C">
        <w:rPr>
          <w:rFonts w:hint="eastAsia"/>
        </w:rPr>
        <w:t xml:space="preserve"> </w:t>
      </w:r>
      <w:r w:rsidR="002E069C">
        <w:t>(1949—)</w:t>
      </w:r>
    </w:p>
    <w:p w:rsidR="009A3EC5" w:rsidRDefault="00C32021" w:rsidP="00A7557A">
      <w:proofErr w:type="spellStart"/>
      <w:r>
        <w:t>Bei</w:t>
      </w:r>
      <w:proofErr w:type="spellEnd"/>
      <w:r>
        <w:t xml:space="preserve"> Dao, the pseudonym of Zhao </w:t>
      </w:r>
      <w:proofErr w:type="spellStart"/>
      <w:r>
        <w:t>Zhenkai</w:t>
      </w:r>
      <w:proofErr w:type="spellEnd"/>
      <w:r>
        <w:t xml:space="preserve"> </w:t>
      </w:r>
      <w:r>
        <w:rPr>
          <w:rFonts w:hint="eastAsia"/>
        </w:rPr>
        <w:t>趙振開</w:t>
      </w:r>
      <w:r>
        <w:t>, is the leading poet of</w:t>
      </w:r>
      <w:r w:rsidR="00036A12">
        <w:t xml:space="preserve"> the Misty school (</w:t>
      </w:r>
      <w:proofErr w:type="spellStart"/>
      <w:r w:rsidR="00036A12">
        <w:rPr>
          <w:i/>
        </w:rPr>
        <w:t>Menglong</w:t>
      </w:r>
      <w:proofErr w:type="spellEnd"/>
      <w:r w:rsidR="00036A12">
        <w:rPr>
          <w:rFonts w:hint="eastAsia"/>
          <w:i/>
        </w:rPr>
        <w:t xml:space="preserve"> </w:t>
      </w:r>
      <w:proofErr w:type="spellStart"/>
      <w:r w:rsidR="00036A12">
        <w:rPr>
          <w:rFonts w:hint="eastAsia"/>
          <w:i/>
        </w:rPr>
        <w:t>pai</w:t>
      </w:r>
      <w:proofErr w:type="spellEnd"/>
      <w:r w:rsidR="00036A12">
        <w:rPr>
          <w:rFonts w:hint="eastAsia"/>
        </w:rPr>
        <w:t xml:space="preserve"> </w:t>
      </w:r>
      <w:r w:rsidR="00036A12">
        <w:rPr>
          <w:rFonts w:hint="eastAsia"/>
        </w:rPr>
        <w:t>朦朧派</w:t>
      </w:r>
      <w:r w:rsidR="00036A12">
        <w:rPr>
          <w:rFonts w:hint="eastAsia"/>
        </w:rPr>
        <w:t>)</w:t>
      </w:r>
      <w:r w:rsidR="00036A12">
        <w:t xml:space="preserve">, which emerged </w:t>
      </w:r>
      <w:r w:rsidR="00A4021C">
        <w:t>from</w:t>
      </w:r>
      <w:r w:rsidR="00036A12">
        <w:t xml:space="preserve"> </w:t>
      </w:r>
      <w:r w:rsidR="00036A12">
        <w:rPr>
          <w:rFonts w:hint="eastAsia"/>
        </w:rPr>
        <w:t xml:space="preserve">the Democracy Movement </w:t>
      </w:r>
      <w:r w:rsidR="0076363B">
        <w:t>in China in the late 1970s</w:t>
      </w:r>
      <w:r w:rsidR="00DD487C">
        <w:t>.</w:t>
      </w:r>
      <w:r w:rsidR="0076363B">
        <w:rPr>
          <w:rFonts w:hint="eastAsia"/>
        </w:rPr>
        <w:t xml:space="preserve"> </w:t>
      </w:r>
      <w:r w:rsidR="0076363B">
        <w:t>Experimenting</w:t>
      </w:r>
      <w:r w:rsidR="0076363B">
        <w:rPr>
          <w:rFonts w:hint="eastAsia"/>
        </w:rPr>
        <w:t xml:space="preserve"> </w:t>
      </w:r>
      <w:r w:rsidR="0076363B">
        <w:t>with</w:t>
      </w:r>
      <w:r w:rsidR="0076363B">
        <w:rPr>
          <w:rFonts w:hint="eastAsia"/>
        </w:rPr>
        <w:t xml:space="preserve"> </w:t>
      </w:r>
      <w:r w:rsidR="00A4021C">
        <w:t xml:space="preserve">poetic </w:t>
      </w:r>
      <w:r w:rsidR="0076363B">
        <w:rPr>
          <w:rFonts w:hint="eastAsia"/>
        </w:rPr>
        <w:t xml:space="preserve">language and form, </w:t>
      </w:r>
      <w:proofErr w:type="spellStart"/>
      <w:r w:rsidR="0076363B">
        <w:rPr>
          <w:rFonts w:hint="eastAsia"/>
        </w:rPr>
        <w:t>Bei</w:t>
      </w:r>
      <w:proofErr w:type="spellEnd"/>
      <w:r w:rsidR="0076363B">
        <w:rPr>
          <w:rFonts w:hint="eastAsia"/>
        </w:rPr>
        <w:t xml:space="preserve"> Dao</w:t>
      </w:r>
      <w:r w:rsidR="0076363B">
        <w:t xml:space="preserve"> </w:t>
      </w:r>
      <w:r w:rsidR="000C5B14">
        <w:t xml:space="preserve">cultivated </w:t>
      </w:r>
      <w:r w:rsidR="0076363B">
        <w:t xml:space="preserve">a style of </w:t>
      </w:r>
      <w:r w:rsidR="00A4021C">
        <w:rPr>
          <w:rFonts w:hint="eastAsia"/>
        </w:rPr>
        <w:t xml:space="preserve">free verse with </w:t>
      </w:r>
      <w:r w:rsidR="00A4021C">
        <w:t>elusive</w:t>
      </w:r>
      <w:r w:rsidR="0076363B">
        <w:rPr>
          <w:rFonts w:hint="eastAsia"/>
        </w:rPr>
        <w:t xml:space="preserve"> imagery and </w:t>
      </w:r>
      <w:r w:rsidR="00A4021C">
        <w:t>elliptic syntax and s</w:t>
      </w:r>
      <w:r w:rsidR="00B07613">
        <w:rPr>
          <w:rFonts w:hint="eastAsia"/>
        </w:rPr>
        <w:t>tructure that mark</w:t>
      </w:r>
      <w:r w:rsidR="000C5B14">
        <w:t>ed</w:t>
      </w:r>
      <w:r w:rsidR="00B07613">
        <w:rPr>
          <w:rFonts w:hint="eastAsia"/>
        </w:rPr>
        <w:t xml:space="preserve"> </w:t>
      </w:r>
      <w:r w:rsidR="005304CC">
        <w:rPr>
          <w:rFonts w:hint="eastAsia"/>
        </w:rPr>
        <w:t xml:space="preserve">the </w:t>
      </w:r>
      <w:r w:rsidR="005304CC">
        <w:t>development</w:t>
      </w:r>
      <w:r w:rsidR="005304CC">
        <w:rPr>
          <w:rFonts w:hint="eastAsia"/>
        </w:rPr>
        <w:t xml:space="preserve"> of </w:t>
      </w:r>
      <w:r w:rsidR="005304CC">
        <w:t>modern</w:t>
      </w:r>
      <w:r w:rsidR="005304CC">
        <w:rPr>
          <w:rFonts w:hint="eastAsia"/>
        </w:rPr>
        <w:t xml:space="preserve"> poetry in </w:t>
      </w:r>
      <w:r w:rsidR="00B07613">
        <w:t>post-1949</w:t>
      </w:r>
      <w:r w:rsidR="00B07613">
        <w:rPr>
          <w:rFonts w:hint="eastAsia"/>
        </w:rPr>
        <w:t xml:space="preserve"> China</w:t>
      </w:r>
      <w:r w:rsidR="00B07613">
        <w:t>.</w:t>
      </w:r>
      <w:r w:rsidR="005304CC">
        <w:rPr>
          <w:rFonts w:hint="eastAsia"/>
        </w:rPr>
        <w:t xml:space="preserve"> </w:t>
      </w:r>
      <w:r w:rsidR="000C5B14">
        <w:t>Following</w:t>
      </w:r>
      <w:r w:rsidR="000C5B14">
        <w:rPr>
          <w:rFonts w:hint="eastAsia"/>
        </w:rPr>
        <w:t xml:space="preserve"> </w:t>
      </w:r>
      <w:r w:rsidR="000F6097">
        <w:rPr>
          <w:rFonts w:hint="eastAsia"/>
        </w:rPr>
        <w:t>the 1989</w:t>
      </w:r>
      <w:r w:rsidR="000F6097" w:rsidRPr="000F6097">
        <w:t xml:space="preserve"> </w:t>
      </w:r>
      <w:r w:rsidR="000C5B14">
        <w:t xml:space="preserve">killing of pro-democracy protestors in and around Beijing’s </w:t>
      </w:r>
      <w:r w:rsidR="002F5B30">
        <w:t>Tiananmen Square</w:t>
      </w:r>
      <w:r w:rsidR="000F6097">
        <w:t xml:space="preserve">, </w:t>
      </w:r>
      <w:proofErr w:type="spellStart"/>
      <w:r w:rsidR="000F6097">
        <w:rPr>
          <w:rFonts w:hint="eastAsia"/>
        </w:rPr>
        <w:t>Bei</w:t>
      </w:r>
      <w:proofErr w:type="spellEnd"/>
      <w:r w:rsidR="000F6097">
        <w:rPr>
          <w:rFonts w:hint="eastAsia"/>
        </w:rPr>
        <w:t xml:space="preserve"> Dao lived in </w:t>
      </w:r>
      <w:r w:rsidR="00A240FC">
        <w:t xml:space="preserve">involuntary </w:t>
      </w:r>
      <w:r w:rsidR="000F6097">
        <w:t>exile</w:t>
      </w:r>
      <w:r w:rsidR="000F6097">
        <w:rPr>
          <w:rFonts w:hint="eastAsia"/>
        </w:rPr>
        <w:t xml:space="preserve"> in Europe and the United S</w:t>
      </w:r>
      <w:r w:rsidR="000F6097">
        <w:t>t</w:t>
      </w:r>
      <w:r w:rsidR="000F6097">
        <w:rPr>
          <w:rFonts w:hint="eastAsia"/>
        </w:rPr>
        <w:t>ates</w:t>
      </w:r>
      <w:r w:rsidR="002E630F">
        <w:t xml:space="preserve"> for a number of years. S</w:t>
      </w:r>
      <w:r w:rsidR="000C5B14">
        <w:t>ince 2007 he has lived in Hong Kong.</w:t>
      </w:r>
    </w:p>
    <w:p w:rsidR="00913819" w:rsidRDefault="00257917">
      <w:r>
        <w:t>Bo</w:t>
      </w:r>
      <w:r w:rsidR="004207B1">
        <w:t xml:space="preserve">rn in Beijing in 1949, </w:t>
      </w:r>
      <w:proofErr w:type="spellStart"/>
      <w:r w:rsidR="004207B1">
        <w:t>Bei</w:t>
      </w:r>
      <w:proofErr w:type="spellEnd"/>
      <w:r w:rsidR="004207B1">
        <w:t xml:space="preserve"> Dao</w:t>
      </w:r>
      <w:r w:rsidR="008C1F3B">
        <w:t xml:space="preserve"> </w:t>
      </w:r>
      <w:r w:rsidR="009C60E7">
        <w:rPr>
          <w:rFonts w:hint="eastAsia"/>
        </w:rPr>
        <w:t>graduated from one of China</w:t>
      </w:r>
      <w:r w:rsidR="009C60E7">
        <w:t>’</w:t>
      </w:r>
      <w:r w:rsidR="009C60E7">
        <w:rPr>
          <w:rFonts w:hint="eastAsia"/>
        </w:rPr>
        <w:t xml:space="preserve">s top secondary schools, but </w:t>
      </w:r>
      <w:proofErr w:type="gramStart"/>
      <w:r w:rsidR="009C60E7">
        <w:rPr>
          <w:rFonts w:hint="eastAsia"/>
        </w:rPr>
        <w:t xml:space="preserve">his formal education was </w:t>
      </w:r>
      <w:r w:rsidR="009C60E7">
        <w:t>disrupted</w:t>
      </w:r>
      <w:r w:rsidR="009C60E7">
        <w:rPr>
          <w:rFonts w:hint="eastAsia"/>
        </w:rPr>
        <w:t xml:space="preserve"> by </w:t>
      </w:r>
      <w:r w:rsidR="009C60E7">
        <w:t>the Cultural Revolution</w:t>
      </w:r>
      <w:proofErr w:type="gramEnd"/>
      <w:r w:rsidR="009C60E7">
        <w:t xml:space="preserve"> </w:t>
      </w:r>
      <w:r w:rsidR="009C60E7">
        <w:rPr>
          <w:rFonts w:hint="eastAsia"/>
        </w:rPr>
        <w:t xml:space="preserve">(1966-1976). After </w:t>
      </w:r>
      <w:r w:rsidR="000C5B14">
        <w:t>a</w:t>
      </w:r>
      <w:r w:rsidR="000C5B14">
        <w:rPr>
          <w:rFonts w:hint="eastAsia"/>
        </w:rPr>
        <w:t xml:space="preserve"> </w:t>
      </w:r>
      <w:r w:rsidR="004B2DFC">
        <w:t xml:space="preserve">brief </w:t>
      </w:r>
      <w:r w:rsidR="009C60E7">
        <w:rPr>
          <w:rFonts w:hint="eastAsia"/>
        </w:rPr>
        <w:t xml:space="preserve">political involvement in the Red Guard Movement, he </w:t>
      </w:r>
      <w:r w:rsidR="004207B1">
        <w:rPr>
          <w:rFonts w:hint="eastAsia"/>
        </w:rPr>
        <w:t xml:space="preserve">was </w:t>
      </w:r>
      <w:r w:rsidR="004207B1">
        <w:t>“</w:t>
      </w:r>
      <w:r w:rsidR="004207B1">
        <w:rPr>
          <w:rFonts w:hint="eastAsia"/>
        </w:rPr>
        <w:t>re-educated</w:t>
      </w:r>
      <w:r w:rsidR="004207B1">
        <w:t>”</w:t>
      </w:r>
      <w:r w:rsidR="009C60E7">
        <w:rPr>
          <w:rFonts w:hint="eastAsia"/>
        </w:rPr>
        <w:t xml:space="preserve"> </w:t>
      </w:r>
      <w:r w:rsidR="004207B1">
        <w:rPr>
          <w:rFonts w:hint="eastAsia"/>
        </w:rPr>
        <w:t xml:space="preserve">as a construction </w:t>
      </w:r>
      <w:r w:rsidR="009C60E7">
        <w:t>worker</w:t>
      </w:r>
      <w:r w:rsidR="009C60E7">
        <w:rPr>
          <w:rFonts w:hint="eastAsia"/>
        </w:rPr>
        <w:t xml:space="preserve"> from 1969 to 1980</w:t>
      </w:r>
      <w:r w:rsidR="004207B1">
        <w:rPr>
          <w:rFonts w:hint="eastAsia"/>
        </w:rPr>
        <w:t>. He started writing poetry in 1970</w:t>
      </w:r>
      <w:r w:rsidR="0037201C">
        <w:t xml:space="preserve"> and self-published his first poetry collection</w:t>
      </w:r>
      <w:r w:rsidR="002E630F">
        <w:t>,</w:t>
      </w:r>
      <w:r w:rsidR="0037201C">
        <w:t xml:space="preserve"> </w:t>
      </w:r>
      <w:proofErr w:type="spellStart"/>
      <w:r w:rsidR="0037201C">
        <w:rPr>
          <w:i/>
        </w:rPr>
        <w:t>Mosheng</w:t>
      </w:r>
      <w:proofErr w:type="spellEnd"/>
      <w:r w:rsidR="0037201C">
        <w:rPr>
          <w:i/>
        </w:rPr>
        <w:t xml:space="preserve"> de </w:t>
      </w:r>
      <w:proofErr w:type="spellStart"/>
      <w:r w:rsidR="0037201C">
        <w:rPr>
          <w:i/>
        </w:rPr>
        <w:t>haitan</w:t>
      </w:r>
      <w:proofErr w:type="spellEnd"/>
      <w:r w:rsidR="0037201C">
        <w:rPr>
          <w:i/>
        </w:rPr>
        <w:t xml:space="preserve"> </w:t>
      </w:r>
      <w:r w:rsidR="0037201C" w:rsidRPr="0035124D">
        <w:rPr>
          <w:rFonts w:hint="eastAsia"/>
        </w:rPr>
        <w:t>陌生的海灘</w:t>
      </w:r>
      <w:r w:rsidR="002F5B30">
        <w:t xml:space="preserve"> (</w:t>
      </w:r>
      <w:r w:rsidR="00E759FF">
        <w:rPr>
          <w:i/>
        </w:rPr>
        <w:t xml:space="preserve">The Unfamiliar </w:t>
      </w:r>
      <w:r w:rsidR="002F5B30">
        <w:rPr>
          <w:i/>
        </w:rPr>
        <w:t>Beach</w:t>
      </w:r>
      <w:r w:rsidR="002F5B30">
        <w:t>)</w:t>
      </w:r>
      <w:r w:rsidR="000C5B14">
        <w:t xml:space="preserve"> </w:t>
      </w:r>
      <w:r w:rsidR="0037201C">
        <w:t>in 1978. The same year,</w:t>
      </w:r>
      <w:r w:rsidR="008533CF">
        <w:rPr>
          <w:rFonts w:hint="eastAsia"/>
        </w:rPr>
        <w:t xml:space="preserve"> </w:t>
      </w:r>
      <w:proofErr w:type="spellStart"/>
      <w:r w:rsidR="008533CF">
        <w:rPr>
          <w:rFonts w:hint="eastAsia"/>
        </w:rPr>
        <w:t>Bei</w:t>
      </w:r>
      <w:proofErr w:type="spellEnd"/>
      <w:r w:rsidR="008533CF">
        <w:rPr>
          <w:rFonts w:hint="eastAsia"/>
        </w:rPr>
        <w:t xml:space="preserve"> Dao</w:t>
      </w:r>
      <w:r w:rsidR="000558FC">
        <w:rPr>
          <w:rFonts w:hint="eastAsia"/>
        </w:rPr>
        <w:t xml:space="preserve"> and </w:t>
      </w:r>
      <w:proofErr w:type="spellStart"/>
      <w:r w:rsidR="00A240FC">
        <w:rPr>
          <w:rFonts w:hint="eastAsia"/>
        </w:rPr>
        <w:t>Mang</w:t>
      </w:r>
      <w:proofErr w:type="spellEnd"/>
      <w:r w:rsidR="00A240FC">
        <w:rPr>
          <w:rFonts w:hint="eastAsia"/>
        </w:rPr>
        <w:t xml:space="preserve"> Ke</w:t>
      </w:r>
      <w:r w:rsidR="003E6FDC">
        <w:t xml:space="preserve"> </w:t>
      </w:r>
      <w:r w:rsidR="003E6FDC">
        <w:rPr>
          <w:rFonts w:hint="eastAsia"/>
        </w:rPr>
        <w:t>芒克</w:t>
      </w:r>
      <w:r w:rsidR="000558FC">
        <w:rPr>
          <w:rFonts w:hint="eastAsia"/>
        </w:rPr>
        <w:t xml:space="preserve"> </w:t>
      </w:r>
      <w:r w:rsidR="00F560D3">
        <w:rPr>
          <w:rFonts w:hint="eastAsia"/>
        </w:rPr>
        <w:t>founded</w:t>
      </w:r>
      <w:r w:rsidR="00A107C9">
        <w:rPr>
          <w:rFonts w:hint="eastAsia"/>
        </w:rPr>
        <w:t xml:space="preserve"> the underground </w:t>
      </w:r>
      <w:r w:rsidR="004B2DFC">
        <w:t xml:space="preserve">literary </w:t>
      </w:r>
      <w:r w:rsidR="008533CF">
        <w:t>journal</w:t>
      </w:r>
      <w:r w:rsidR="008533CF">
        <w:rPr>
          <w:rFonts w:hint="eastAsia"/>
        </w:rPr>
        <w:t xml:space="preserve"> </w:t>
      </w:r>
      <w:proofErr w:type="spellStart"/>
      <w:r w:rsidR="008533CF">
        <w:rPr>
          <w:rFonts w:hint="eastAsia"/>
          <w:i/>
        </w:rPr>
        <w:t>Jintian</w:t>
      </w:r>
      <w:proofErr w:type="spellEnd"/>
      <w:r w:rsidR="008533CF">
        <w:rPr>
          <w:rFonts w:hint="eastAsia"/>
          <w:i/>
        </w:rPr>
        <w:t xml:space="preserve"> </w:t>
      </w:r>
      <w:r w:rsidR="008533CF">
        <w:rPr>
          <w:rFonts w:hint="eastAsia"/>
          <w:i/>
        </w:rPr>
        <w:t>今天</w:t>
      </w:r>
      <w:r w:rsidR="008533CF">
        <w:rPr>
          <w:rFonts w:hint="eastAsia"/>
          <w:i/>
        </w:rPr>
        <w:t xml:space="preserve"> </w:t>
      </w:r>
      <w:r w:rsidR="008533CF">
        <w:rPr>
          <w:rFonts w:hint="eastAsia"/>
        </w:rPr>
        <w:t>(</w:t>
      </w:r>
      <w:r w:rsidR="008533CF">
        <w:rPr>
          <w:i/>
        </w:rPr>
        <w:t>Today</w:t>
      </w:r>
      <w:r w:rsidR="002E630F">
        <w:rPr>
          <w:rFonts w:hint="eastAsia"/>
        </w:rPr>
        <w:t>) in Beijing</w:t>
      </w:r>
      <w:r w:rsidR="002E630F">
        <w:t xml:space="preserve">. </w:t>
      </w:r>
      <w:proofErr w:type="spellStart"/>
      <w:r w:rsidR="002E630F">
        <w:rPr>
          <w:i/>
        </w:rPr>
        <w:t>Jintian</w:t>
      </w:r>
      <w:proofErr w:type="spellEnd"/>
      <w:r w:rsidR="002E630F">
        <w:rPr>
          <w:i/>
        </w:rPr>
        <w:t xml:space="preserve"> </w:t>
      </w:r>
      <w:r w:rsidR="004B2DFC">
        <w:rPr>
          <w:rFonts w:hint="eastAsia"/>
        </w:rPr>
        <w:t xml:space="preserve">became the publishing venue </w:t>
      </w:r>
      <w:r w:rsidR="004B2DFC">
        <w:t>for</w:t>
      </w:r>
      <w:r w:rsidR="008533CF">
        <w:rPr>
          <w:rFonts w:hint="eastAsia"/>
        </w:rPr>
        <w:t xml:space="preserve"> </w:t>
      </w:r>
      <w:r w:rsidR="004B2DFC">
        <w:t xml:space="preserve">a new generation of poets, including </w:t>
      </w:r>
      <w:r w:rsidR="008533CF">
        <w:rPr>
          <w:rFonts w:hint="eastAsia"/>
        </w:rPr>
        <w:t>the M</w:t>
      </w:r>
      <w:r w:rsidR="00F560D3">
        <w:rPr>
          <w:rFonts w:hint="eastAsia"/>
        </w:rPr>
        <w:t>isty Poets</w:t>
      </w:r>
      <w:r w:rsidR="00913819">
        <w:t>, until it</w:t>
      </w:r>
      <w:r w:rsidR="00F560D3">
        <w:rPr>
          <w:rFonts w:hint="eastAsia"/>
        </w:rPr>
        <w:t xml:space="preserve"> was banned in 1980. </w:t>
      </w:r>
      <w:proofErr w:type="spellStart"/>
      <w:r w:rsidR="002E630F">
        <w:t>Bei</w:t>
      </w:r>
      <w:proofErr w:type="spellEnd"/>
      <w:r w:rsidR="002E630F">
        <w:t xml:space="preserve"> Dao also writes short stories and essays. His most significant novella, “</w:t>
      </w:r>
      <w:r w:rsidR="002E630F" w:rsidRPr="00180265">
        <w:t xml:space="preserve">Bo Dong </w:t>
      </w:r>
      <w:r w:rsidR="002E630F" w:rsidRPr="00180265">
        <w:rPr>
          <w:rFonts w:hint="eastAsia"/>
        </w:rPr>
        <w:t>波動</w:t>
      </w:r>
      <w:r w:rsidR="002E630F">
        <w:t>” (“</w:t>
      </w:r>
      <w:r w:rsidR="002E630F" w:rsidRPr="00180265">
        <w:t>The Wave</w:t>
      </w:r>
      <w:r w:rsidR="002E630F">
        <w:t xml:space="preserve">”), first circulated in handwritten form in 1974, </w:t>
      </w:r>
      <w:r w:rsidR="00D20BC0">
        <w:t xml:space="preserve">and </w:t>
      </w:r>
      <w:r w:rsidR="002E630F">
        <w:t>was published in 1979.</w:t>
      </w:r>
    </w:p>
    <w:p w:rsidR="00FA4A79" w:rsidRDefault="00F560D3">
      <w:r>
        <w:rPr>
          <w:rFonts w:hint="eastAsia"/>
        </w:rPr>
        <w:t xml:space="preserve">Written </w:t>
      </w:r>
      <w:r w:rsidR="000558FC">
        <w:rPr>
          <w:rFonts w:hint="eastAsia"/>
        </w:rPr>
        <w:t xml:space="preserve">as a reflection on the </w:t>
      </w:r>
      <w:r w:rsidR="00913819">
        <w:t xml:space="preserve">1976 </w:t>
      </w:r>
      <w:r w:rsidR="000558FC">
        <w:rPr>
          <w:rFonts w:hint="eastAsia"/>
        </w:rPr>
        <w:t>Tiananmen Incident,</w:t>
      </w:r>
      <w:r w:rsidR="002F5B30">
        <w:t xml:space="preserve"> </w:t>
      </w:r>
      <w:r w:rsidR="00A22D47">
        <w:t xml:space="preserve">a massive outpouring of </w:t>
      </w:r>
      <w:r w:rsidR="00913819">
        <w:t>resentment</w:t>
      </w:r>
      <w:r w:rsidR="00A22D47">
        <w:t xml:space="preserve"> against the Chinese </w:t>
      </w:r>
      <w:r w:rsidR="00913819">
        <w:t>leadership</w:t>
      </w:r>
      <w:r w:rsidR="00A22D47">
        <w:t xml:space="preserve">, </w:t>
      </w:r>
      <w:proofErr w:type="spellStart"/>
      <w:r w:rsidR="000C5B14">
        <w:t>Bei</w:t>
      </w:r>
      <w:proofErr w:type="spellEnd"/>
      <w:r w:rsidR="000C5B14">
        <w:t xml:space="preserve"> Dao’s</w:t>
      </w:r>
      <w:r w:rsidR="000C5B14">
        <w:rPr>
          <w:rFonts w:hint="eastAsia"/>
        </w:rPr>
        <w:t xml:space="preserve"> </w:t>
      </w:r>
      <w:r w:rsidR="000558FC">
        <w:rPr>
          <w:rFonts w:hint="eastAsia"/>
        </w:rPr>
        <w:t xml:space="preserve">most wildly translated and read poem, </w:t>
      </w:r>
      <w:r w:rsidR="000558FC">
        <w:t>“</w:t>
      </w:r>
      <w:proofErr w:type="spellStart"/>
      <w:r w:rsidR="000558FC">
        <w:rPr>
          <w:rFonts w:hint="eastAsia"/>
        </w:rPr>
        <w:t>Huida</w:t>
      </w:r>
      <w:proofErr w:type="spellEnd"/>
      <w:r w:rsidR="000558FC">
        <w:rPr>
          <w:rFonts w:hint="eastAsia"/>
        </w:rPr>
        <w:t xml:space="preserve"> </w:t>
      </w:r>
      <w:r w:rsidR="000558FC">
        <w:rPr>
          <w:rFonts w:hint="eastAsia"/>
        </w:rPr>
        <w:t>回答</w:t>
      </w:r>
      <w:r w:rsidR="000558FC">
        <w:t>”</w:t>
      </w:r>
      <w:r w:rsidR="000558FC">
        <w:rPr>
          <w:rFonts w:hint="eastAsia"/>
        </w:rPr>
        <w:t xml:space="preserve"> (</w:t>
      </w:r>
      <w:r w:rsidR="000558FC">
        <w:t>“</w:t>
      </w:r>
      <w:r w:rsidR="000558FC">
        <w:rPr>
          <w:rFonts w:hint="eastAsia"/>
        </w:rPr>
        <w:t>The Answer</w:t>
      </w:r>
      <w:r w:rsidR="000558FC">
        <w:t>”</w:t>
      </w:r>
      <w:r w:rsidR="000558FC">
        <w:rPr>
          <w:rFonts w:hint="eastAsia"/>
        </w:rPr>
        <w:t xml:space="preserve">), </w:t>
      </w:r>
      <w:r w:rsidR="00644E47">
        <w:t>articulates his political dissent</w:t>
      </w:r>
      <w:r w:rsidR="002713A2">
        <w:t>; t</w:t>
      </w:r>
      <w:r w:rsidR="00FC0F83">
        <w:t xml:space="preserve">he poem </w:t>
      </w:r>
      <w:r w:rsidR="00A107C9">
        <w:rPr>
          <w:rFonts w:hint="eastAsia"/>
        </w:rPr>
        <w:t xml:space="preserve">reappeared on </w:t>
      </w:r>
      <w:r w:rsidR="00A107C9">
        <w:t>poster</w:t>
      </w:r>
      <w:r w:rsidR="00A107C9">
        <w:rPr>
          <w:rFonts w:hint="eastAsia"/>
        </w:rPr>
        <w:t xml:space="preserve">s </w:t>
      </w:r>
      <w:r w:rsidR="000C5B14">
        <w:t>during</w:t>
      </w:r>
      <w:r w:rsidR="000C5B14">
        <w:rPr>
          <w:rFonts w:hint="eastAsia"/>
        </w:rPr>
        <w:t xml:space="preserve"> </w:t>
      </w:r>
      <w:r w:rsidR="00A107C9">
        <w:rPr>
          <w:rFonts w:hint="eastAsia"/>
        </w:rPr>
        <w:t>the 1989</w:t>
      </w:r>
      <w:r w:rsidR="00A107C9" w:rsidRPr="000F6097">
        <w:t xml:space="preserve"> </w:t>
      </w:r>
      <w:r w:rsidR="00A107C9">
        <w:t>Tiananmen Square protest</w:t>
      </w:r>
      <w:r w:rsidR="00A107C9">
        <w:rPr>
          <w:rFonts w:hint="eastAsia"/>
        </w:rPr>
        <w:t>s</w:t>
      </w:r>
      <w:r w:rsidR="002713A2">
        <w:t xml:space="preserve">. </w:t>
      </w:r>
      <w:proofErr w:type="spellStart"/>
      <w:r w:rsidR="00A240FC">
        <w:t>Bei</w:t>
      </w:r>
      <w:proofErr w:type="spellEnd"/>
      <w:r w:rsidR="00A240FC">
        <w:t xml:space="preserve"> Dao’s involvement in the petition </w:t>
      </w:r>
      <w:r w:rsidR="000C5B14">
        <w:t xml:space="preserve">for </w:t>
      </w:r>
      <w:r w:rsidR="00A240FC">
        <w:t xml:space="preserve">the release of pre-democratic movement leader Wei </w:t>
      </w:r>
      <w:proofErr w:type="spellStart"/>
      <w:r w:rsidR="00A240FC">
        <w:t>Jingshen</w:t>
      </w:r>
      <w:proofErr w:type="spellEnd"/>
      <w:r w:rsidR="00A240FC">
        <w:t xml:space="preserve"> </w:t>
      </w:r>
      <w:r w:rsidR="00A240FC">
        <w:rPr>
          <w:rFonts w:hint="eastAsia"/>
        </w:rPr>
        <w:t>魏京生</w:t>
      </w:r>
      <w:r w:rsidR="00086A9D">
        <w:t xml:space="preserve">and </w:t>
      </w:r>
      <w:r w:rsidR="000C5B14">
        <w:t>his</w:t>
      </w:r>
      <w:r w:rsidR="00FC0F83">
        <w:t xml:space="preserve"> </w:t>
      </w:r>
      <w:r w:rsidR="00F6689C">
        <w:t xml:space="preserve">popularity </w:t>
      </w:r>
      <w:r w:rsidR="00FC0F83">
        <w:t xml:space="preserve">during the </w:t>
      </w:r>
      <w:r w:rsidR="000C5B14">
        <w:t>1989 protests</w:t>
      </w:r>
      <w:r w:rsidR="00FC0F83">
        <w:t xml:space="preserve"> </w:t>
      </w:r>
      <w:r w:rsidR="00F6689C">
        <w:rPr>
          <w:rFonts w:hint="eastAsia"/>
        </w:rPr>
        <w:t xml:space="preserve">led to his two-decades-long </w:t>
      </w:r>
      <w:r w:rsidR="002713A2">
        <w:t xml:space="preserve">involuntary </w:t>
      </w:r>
      <w:r w:rsidR="00F6689C">
        <w:rPr>
          <w:rFonts w:hint="eastAsia"/>
        </w:rPr>
        <w:t xml:space="preserve">exile in </w:t>
      </w:r>
      <w:r w:rsidR="00F6689C">
        <w:t>Norway, Germany,</w:t>
      </w:r>
      <w:r w:rsidR="00F6689C">
        <w:rPr>
          <w:rFonts w:hint="eastAsia"/>
        </w:rPr>
        <w:t xml:space="preserve"> </w:t>
      </w:r>
      <w:r w:rsidR="00F6689C">
        <w:t>Sweden, Denmark, Holland, France,</w:t>
      </w:r>
      <w:r w:rsidR="00F6689C">
        <w:rPr>
          <w:rFonts w:hint="eastAsia"/>
        </w:rPr>
        <w:t xml:space="preserve"> </w:t>
      </w:r>
      <w:r w:rsidR="00F6689C">
        <w:t>and the United States</w:t>
      </w:r>
      <w:r w:rsidR="005418FE">
        <w:rPr>
          <w:rFonts w:hint="eastAsia"/>
        </w:rPr>
        <w:t>.</w:t>
      </w:r>
      <w:r w:rsidR="008127A0">
        <w:t xml:space="preserve"> </w:t>
      </w:r>
      <w:r w:rsidR="000C5B14">
        <w:t>After thirteen years in exile, h</w:t>
      </w:r>
      <w:r w:rsidR="008127A0">
        <w:t>e returned to China for his father’s funeral in 2001</w:t>
      </w:r>
      <w:r w:rsidR="000C5B14">
        <w:t>.</w:t>
      </w:r>
    </w:p>
    <w:p w:rsidR="00E4700E" w:rsidRDefault="00E4700E" w:rsidP="00913819">
      <w:pPr>
        <w:rPr>
          <w:iCs/>
        </w:rPr>
      </w:pPr>
      <w:r>
        <w:rPr>
          <w:i/>
          <w:iCs/>
        </w:rPr>
        <w:t>The August Sleepwalker</w:t>
      </w:r>
      <w:r w:rsidR="00AD6524">
        <w:rPr>
          <w:i/>
          <w:iCs/>
        </w:rPr>
        <w:t xml:space="preserve"> </w:t>
      </w:r>
      <w:r>
        <w:rPr>
          <w:iCs/>
        </w:rPr>
        <w:t>(1990</w:t>
      </w:r>
      <w:r w:rsidR="00913819">
        <w:rPr>
          <w:iCs/>
        </w:rPr>
        <w:t xml:space="preserve">, </w:t>
      </w:r>
      <w:r w:rsidR="002E630F">
        <w:rPr>
          <w:iCs/>
        </w:rPr>
        <w:t>trans.</w:t>
      </w:r>
      <w:r w:rsidR="00913819">
        <w:rPr>
          <w:iCs/>
        </w:rPr>
        <w:t xml:space="preserve"> </w:t>
      </w:r>
      <w:r w:rsidR="005166F0" w:rsidRPr="005166F0">
        <w:rPr>
          <w:iCs/>
        </w:rPr>
        <w:t>Bonnie S. McDougall</w:t>
      </w:r>
      <w:r>
        <w:rPr>
          <w:iCs/>
        </w:rPr>
        <w:t>)</w:t>
      </w:r>
      <w:r w:rsidR="00913819">
        <w:rPr>
          <w:iCs/>
        </w:rPr>
        <w:t>,</w:t>
      </w:r>
      <w:r w:rsidR="0023041C">
        <w:rPr>
          <w:iCs/>
        </w:rPr>
        <w:t xml:space="preserve"> a complete translation </w:t>
      </w:r>
      <w:r w:rsidR="00A72D27">
        <w:rPr>
          <w:iCs/>
        </w:rPr>
        <w:t xml:space="preserve">of </w:t>
      </w:r>
      <w:proofErr w:type="spellStart"/>
      <w:r w:rsidR="00A72D27">
        <w:rPr>
          <w:iCs/>
        </w:rPr>
        <w:t>Be</w:t>
      </w:r>
      <w:r w:rsidR="0023041C">
        <w:rPr>
          <w:iCs/>
        </w:rPr>
        <w:t>i</w:t>
      </w:r>
      <w:proofErr w:type="spellEnd"/>
      <w:r w:rsidR="0023041C">
        <w:rPr>
          <w:iCs/>
        </w:rPr>
        <w:t xml:space="preserve"> Dao’s poems in </w:t>
      </w:r>
      <w:proofErr w:type="spellStart"/>
      <w:r w:rsidR="0023041C">
        <w:rPr>
          <w:i/>
          <w:iCs/>
        </w:rPr>
        <w:t>Bei</w:t>
      </w:r>
      <w:proofErr w:type="spellEnd"/>
      <w:r w:rsidR="0023041C">
        <w:rPr>
          <w:i/>
          <w:iCs/>
        </w:rPr>
        <w:t xml:space="preserve"> Dao </w:t>
      </w:r>
      <w:proofErr w:type="spellStart"/>
      <w:r w:rsidR="0023041C">
        <w:rPr>
          <w:i/>
          <w:iCs/>
        </w:rPr>
        <w:t>shixuan</w:t>
      </w:r>
      <w:proofErr w:type="spellEnd"/>
      <w:r w:rsidR="0023041C">
        <w:rPr>
          <w:rFonts w:hint="eastAsia"/>
          <w:i/>
          <w:iCs/>
        </w:rPr>
        <w:t xml:space="preserve"> </w:t>
      </w:r>
      <w:r w:rsidR="0023041C">
        <w:rPr>
          <w:rFonts w:hint="eastAsia"/>
          <w:iCs/>
        </w:rPr>
        <w:t>北島詩選</w:t>
      </w:r>
      <w:r w:rsidR="0023041C">
        <w:rPr>
          <w:rFonts w:hint="eastAsia"/>
          <w:i/>
          <w:iCs/>
        </w:rPr>
        <w:t xml:space="preserve"> </w:t>
      </w:r>
      <w:r w:rsidR="0023041C">
        <w:rPr>
          <w:rFonts w:hint="eastAsia"/>
          <w:iCs/>
        </w:rPr>
        <w:t>(</w:t>
      </w:r>
      <w:proofErr w:type="spellStart"/>
      <w:r w:rsidR="0023041C">
        <w:rPr>
          <w:rFonts w:hint="eastAsia"/>
          <w:i/>
          <w:iCs/>
        </w:rPr>
        <w:t>Bei</w:t>
      </w:r>
      <w:proofErr w:type="spellEnd"/>
      <w:r w:rsidR="0023041C">
        <w:rPr>
          <w:rFonts w:hint="eastAsia"/>
          <w:i/>
          <w:iCs/>
        </w:rPr>
        <w:t xml:space="preserve"> Dao</w:t>
      </w:r>
      <w:r w:rsidR="0023041C">
        <w:rPr>
          <w:i/>
          <w:iCs/>
        </w:rPr>
        <w:t>’</w:t>
      </w:r>
      <w:r w:rsidR="0023041C">
        <w:rPr>
          <w:rFonts w:hint="eastAsia"/>
          <w:i/>
          <w:iCs/>
        </w:rPr>
        <w:t xml:space="preserve">s Collected </w:t>
      </w:r>
      <w:r w:rsidR="0023041C" w:rsidRPr="0023041C">
        <w:rPr>
          <w:rFonts w:hint="eastAsia"/>
          <w:i/>
          <w:iCs/>
        </w:rPr>
        <w:t>Poems</w:t>
      </w:r>
      <w:r w:rsidR="00EF417A">
        <w:rPr>
          <w:rFonts w:hint="eastAsia"/>
          <w:iCs/>
        </w:rPr>
        <w:t>)</w:t>
      </w:r>
      <w:r w:rsidR="00913819">
        <w:rPr>
          <w:iCs/>
        </w:rPr>
        <w:t>,</w:t>
      </w:r>
      <w:r w:rsidR="00EF417A">
        <w:rPr>
          <w:iCs/>
        </w:rPr>
        <w:t xml:space="preserve"> </w:t>
      </w:r>
      <w:r w:rsidR="00E01912">
        <w:rPr>
          <w:iCs/>
        </w:rPr>
        <w:t xml:space="preserve">provides a whole range of </w:t>
      </w:r>
      <w:proofErr w:type="spellStart"/>
      <w:r w:rsidR="00E01912">
        <w:rPr>
          <w:iCs/>
        </w:rPr>
        <w:t>Bei</w:t>
      </w:r>
      <w:proofErr w:type="spellEnd"/>
      <w:r w:rsidR="00E01912">
        <w:rPr>
          <w:iCs/>
        </w:rPr>
        <w:t xml:space="preserve"> Dao’s </w:t>
      </w:r>
      <w:r w:rsidR="002E630F">
        <w:rPr>
          <w:iCs/>
        </w:rPr>
        <w:t>work</w:t>
      </w:r>
      <w:r w:rsidR="00E01912">
        <w:rPr>
          <w:iCs/>
        </w:rPr>
        <w:t xml:space="preserve"> </w:t>
      </w:r>
      <w:r w:rsidR="00A7557A">
        <w:rPr>
          <w:iCs/>
        </w:rPr>
        <w:t>written between 1970 and 1986</w:t>
      </w:r>
      <w:r w:rsidR="00EF417A">
        <w:rPr>
          <w:iCs/>
        </w:rPr>
        <w:t>.</w:t>
      </w:r>
      <w:r w:rsidR="00EA2C98">
        <w:rPr>
          <w:iCs/>
        </w:rPr>
        <w:t xml:space="preserve"> </w:t>
      </w:r>
      <w:r w:rsidR="00913819">
        <w:rPr>
          <w:iCs/>
        </w:rPr>
        <w:t>Breaking</w:t>
      </w:r>
      <w:r w:rsidR="00D1781E">
        <w:rPr>
          <w:iCs/>
        </w:rPr>
        <w:t xml:space="preserve"> from the tradition of classical Chinese poetry, </w:t>
      </w:r>
      <w:proofErr w:type="spellStart"/>
      <w:r w:rsidR="00D1781E">
        <w:rPr>
          <w:iCs/>
        </w:rPr>
        <w:t>Bei</w:t>
      </w:r>
      <w:proofErr w:type="spellEnd"/>
      <w:r w:rsidR="00D1781E">
        <w:rPr>
          <w:iCs/>
        </w:rPr>
        <w:t xml:space="preserve"> Dao</w:t>
      </w:r>
      <w:r w:rsidR="00150B5D">
        <w:rPr>
          <w:iCs/>
        </w:rPr>
        <w:t xml:space="preserve">’s poems adopt a style of form and language that produces </w:t>
      </w:r>
      <w:r w:rsidR="00C035F0">
        <w:rPr>
          <w:iCs/>
        </w:rPr>
        <w:t xml:space="preserve">a series of </w:t>
      </w:r>
      <w:r w:rsidR="00150B5D">
        <w:rPr>
          <w:iCs/>
        </w:rPr>
        <w:t>imagery</w:t>
      </w:r>
      <w:r w:rsidR="00C035F0">
        <w:rPr>
          <w:iCs/>
        </w:rPr>
        <w:t xml:space="preserve"> </w:t>
      </w:r>
      <w:r w:rsidR="00DE2DEE">
        <w:rPr>
          <w:iCs/>
        </w:rPr>
        <w:t>with no logical</w:t>
      </w:r>
      <w:r w:rsidR="00C035F0">
        <w:rPr>
          <w:iCs/>
        </w:rPr>
        <w:t xml:space="preserve"> assoc</w:t>
      </w:r>
      <w:r w:rsidR="00C53FBF">
        <w:rPr>
          <w:iCs/>
        </w:rPr>
        <w:t xml:space="preserve">iation </w:t>
      </w:r>
      <w:r w:rsidR="00DE2DEE">
        <w:rPr>
          <w:iCs/>
        </w:rPr>
        <w:t xml:space="preserve">and no direct </w:t>
      </w:r>
      <w:r w:rsidR="00C53FBF">
        <w:rPr>
          <w:iCs/>
        </w:rPr>
        <w:t>reference to its own context</w:t>
      </w:r>
      <w:r w:rsidR="00C035F0">
        <w:rPr>
          <w:iCs/>
        </w:rPr>
        <w:t>, allowing b</w:t>
      </w:r>
      <w:r w:rsidR="00DE2DEE">
        <w:rPr>
          <w:iCs/>
        </w:rPr>
        <w:t>oth sensible</w:t>
      </w:r>
      <w:r w:rsidR="00C53FBF">
        <w:rPr>
          <w:iCs/>
        </w:rPr>
        <w:t xml:space="preserve"> </w:t>
      </w:r>
      <w:r w:rsidR="00C035F0">
        <w:rPr>
          <w:iCs/>
        </w:rPr>
        <w:t>and symbolic</w:t>
      </w:r>
      <w:r w:rsidR="00C53FBF">
        <w:rPr>
          <w:iCs/>
        </w:rPr>
        <w:t xml:space="preserve"> reading</w:t>
      </w:r>
      <w:r w:rsidR="00942436">
        <w:rPr>
          <w:iCs/>
        </w:rPr>
        <w:t xml:space="preserve">s. </w:t>
      </w:r>
      <w:r w:rsidR="00913819">
        <w:rPr>
          <w:iCs/>
        </w:rPr>
        <w:t xml:space="preserve">In 1990 the American sinologist Stephen Owen critiqued </w:t>
      </w:r>
      <w:proofErr w:type="spellStart"/>
      <w:r w:rsidR="00913819">
        <w:rPr>
          <w:iCs/>
        </w:rPr>
        <w:t>Bei</w:t>
      </w:r>
      <w:proofErr w:type="spellEnd"/>
      <w:r w:rsidR="00913819">
        <w:rPr>
          <w:iCs/>
        </w:rPr>
        <w:t xml:space="preserve"> Dao’s poems for abandoning Chinese historical and linguistic specificity in favor of an international, modernist, </w:t>
      </w:r>
      <w:proofErr w:type="spellStart"/>
      <w:r w:rsidR="00913819">
        <w:rPr>
          <w:iCs/>
        </w:rPr>
        <w:t>translatese</w:t>
      </w:r>
      <w:proofErr w:type="spellEnd"/>
      <w:r w:rsidR="00913819">
        <w:rPr>
          <w:iCs/>
        </w:rPr>
        <w:t>, spawning a series of debates on the effects of the internationalization of literary markets on literature, and on the place of authenticity and Chineseness in scholarship and criticism.</w:t>
      </w:r>
      <w:r w:rsidR="00C11F66">
        <w:rPr>
          <w:iCs/>
        </w:rPr>
        <w:t xml:space="preserve"> </w:t>
      </w:r>
    </w:p>
    <w:p w:rsidR="006503EA" w:rsidRPr="00AE7EA8" w:rsidRDefault="00704CCA" w:rsidP="00024A42">
      <w:pPr>
        <w:snapToGrid w:val="0"/>
      </w:pPr>
      <w:proofErr w:type="spellStart"/>
      <w:r>
        <w:rPr>
          <w:iCs/>
        </w:rPr>
        <w:t>Bei</w:t>
      </w:r>
      <w:proofErr w:type="spellEnd"/>
      <w:r>
        <w:rPr>
          <w:iCs/>
        </w:rPr>
        <w:t xml:space="preserve"> Dao continues to write poetry and publish</w:t>
      </w:r>
      <w:r w:rsidR="00FA468C">
        <w:rPr>
          <w:iCs/>
        </w:rPr>
        <w:t xml:space="preserve">. </w:t>
      </w:r>
      <w:r w:rsidR="00FA468C" w:rsidRPr="007A65AA">
        <w:rPr>
          <w:iCs/>
        </w:rPr>
        <w:t xml:space="preserve">The English translation </w:t>
      </w:r>
      <w:r w:rsidR="003E6FDC" w:rsidRPr="007A65AA">
        <w:rPr>
          <w:i/>
          <w:iCs/>
        </w:rPr>
        <w:t xml:space="preserve">At the Sky's </w:t>
      </w:r>
      <w:r w:rsidR="003E6FDC" w:rsidRPr="007A65AA">
        <w:t>Edge (2001</w:t>
      </w:r>
      <w:r w:rsidR="00FA468C" w:rsidRPr="007A65AA">
        <w:t>, by David Hinton</w:t>
      </w:r>
      <w:proofErr w:type="gramStart"/>
      <w:r w:rsidR="003E6FDC" w:rsidRPr="007A65AA">
        <w:t>)</w:t>
      </w:r>
      <w:r w:rsidR="00154A28" w:rsidRPr="007A65AA">
        <w:t>,</w:t>
      </w:r>
      <w:proofErr w:type="gramEnd"/>
      <w:r w:rsidR="00154A28" w:rsidRPr="007A65AA">
        <w:t xml:space="preserve"> </w:t>
      </w:r>
      <w:r w:rsidR="00AE7EA8">
        <w:t xml:space="preserve">is </w:t>
      </w:r>
      <w:r w:rsidR="00C15B3D" w:rsidRPr="007A65AA">
        <w:t xml:space="preserve">a </w:t>
      </w:r>
      <w:r w:rsidR="00D30781" w:rsidRPr="007A65AA">
        <w:t xml:space="preserve">bilingual </w:t>
      </w:r>
      <w:r w:rsidR="00C15B3D" w:rsidRPr="007A65AA">
        <w:t xml:space="preserve">collection of </w:t>
      </w:r>
      <w:proofErr w:type="spellStart"/>
      <w:r w:rsidR="00C15B3D" w:rsidRPr="007A65AA">
        <w:t>Bei</w:t>
      </w:r>
      <w:proofErr w:type="spellEnd"/>
      <w:r w:rsidR="00C15B3D" w:rsidRPr="007A65AA">
        <w:t xml:space="preserve"> Dao’s published works, </w:t>
      </w:r>
      <w:r w:rsidR="00A72D27" w:rsidRPr="002E630F">
        <w:rPr>
          <w:i/>
        </w:rPr>
        <w:t>Forms of Distance</w:t>
      </w:r>
      <w:r w:rsidR="00973A44" w:rsidRPr="007A65AA">
        <w:t xml:space="preserve"> (1994) </w:t>
      </w:r>
      <w:r w:rsidR="00A72D27" w:rsidRPr="007A65AA">
        <w:t xml:space="preserve">and </w:t>
      </w:r>
      <w:r w:rsidR="00A72D27" w:rsidRPr="002E630F">
        <w:rPr>
          <w:i/>
        </w:rPr>
        <w:t>Landscape Over Zero</w:t>
      </w:r>
      <w:r w:rsidR="00973A44" w:rsidRPr="007A65AA">
        <w:t xml:space="preserve"> (1996)</w:t>
      </w:r>
      <w:r w:rsidR="00AE7EA8">
        <w:t xml:space="preserve">, written between </w:t>
      </w:r>
      <w:r w:rsidR="00D3426F">
        <w:t xml:space="preserve">1991 and 1996. </w:t>
      </w:r>
      <w:r w:rsidR="007A65AA">
        <w:t xml:space="preserve">In </w:t>
      </w:r>
      <w:r w:rsidR="00E27E2F">
        <w:t>the Chinese</w:t>
      </w:r>
      <w:r w:rsidR="00273EF9">
        <w:t xml:space="preserve"> </w:t>
      </w:r>
      <w:r w:rsidR="002B6EE4">
        <w:t xml:space="preserve">collection of essays </w:t>
      </w:r>
      <w:proofErr w:type="spellStart"/>
      <w:r w:rsidR="007A65AA" w:rsidRPr="00273EF9">
        <w:rPr>
          <w:i/>
        </w:rPr>
        <w:t>Shijian</w:t>
      </w:r>
      <w:proofErr w:type="spellEnd"/>
      <w:r w:rsidR="007A65AA" w:rsidRPr="00273EF9">
        <w:rPr>
          <w:i/>
        </w:rPr>
        <w:t xml:space="preserve"> de </w:t>
      </w:r>
      <w:proofErr w:type="spellStart"/>
      <w:r w:rsidR="007A65AA" w:rsidRPr="00273EF9">
        <w:rPr>
          <w:i/>
        </w:rPr>
        <w:t>meigui</w:t>
      </w:r>
      <w:proofErr w:type="spellEnd"/>
      <w:r w:rsidR="007A65AA" w:rsidRPr="00273EF9">
        <w:rPr>
          <w:rFonts w:hint="eastAsia"/>
        </w:rPr>
        <w:t>時間的玫瑰</w:t>
      </w:r>
      <w:r w:rsidR="007A65AA" w:rsidRPr="00273EF9">
        <w:rPr>
          <w:rFonts w:hint="eastAsia"/>
        </w:rPr>
        <w:t xml:space="preserve"> (</w:t>
      </w:r>
      <w:r w:rsidR="007A65AA" w:rsidRPr="00273EF9">
        <w:t>The Rose of Time) (2005),</w:t>
      </w:r>
      <w:r w:rsidR="00E45EC4" w:rsidRPr="00273EF9">
        <w:t xml:space="preserve"> </w:t>
      </w:r>
      <w:proofErr w:type="spellStart"/>
      <w:r w:rsidR="00E45EC4" w:rsidRPr="00273EF9">
        <w:t>Bei</w:t>
      </w:r>
      <w:proofErr w:type="spellEnd"/>
      <w:r w:rsidR="00E45EC4">
        <w:t xml:space="preserve"> Dao </w:t>
      </w:r>
      <w:r w:rsidR="001D68E8">
        <w:t xml:space="preserve">engages a </w:t>
      </w:r>
      <w:r w:rsidR="002B6EE4">
        <w:t xml:space="preserve">stylistic and fruitful </w:t>
      </w:r>
      <w:r w:rsidR="00ED256A">
        <w:lastRenderedPageBreak/>
        <w:t xml:space="preserve">conversation </w:t>
      </w:r>
      <w:r w:rsidR="00E45EC4">
        <w:t>with</w:t>
      </w:r>
      <w:r w:rsidR="001D68E8">
        <w:t xml:space="preserve"> nine </w:t>
      </w:r>
      <w:r w:rsidR="002B6EE4">
        <w:t>twentieth</w:t>
      </w:r>
      <w:r w:rsidR="00D3426F">
        <w:t>-</w:t>
      </w:r>
      <w:r w:rsidR="002B6EE4">
        <w:t xml:space="preserve">century </w:t>
      </w:r>
      <w:r w:rsidR="00D20BC0">
        <w:t>Western poets</w:t>
      </w:r>
      <w:r w:rsidR="001D68E8">
        <w:t xml:space="preserve"> such as Federico Garcia Lorca, </w:t>
      </w:r>
      <w:r w:rsidR="001D68E8" w:rsidRPr="001D68E8">
        <w:t xml:space="preserve">Paul </w:t>
      </w:r>
      <w:proofErr w:type="spellStart"/>
      <w:r w:rsidR="001D68E8" w:rsidRPr="001D68E8">
        <w:t>Celan</w:t>
      </w:r>
      <w:proofErr w:type="spellEnd"/>
      <w:r w:rsidR="001D68E8">
        <w:t xml:space="preserve">, and </w:t>
      </w:r>
      <w:r w:rsidR="001D68E8" w:rsidRPr="001D68E8">
        <w:t xml:space="preserve">Boris </w:t>
      </w:r>
      <w:proofErr w:type="spellStart"/>
      <w:r w:rsidR="001D68E8" w:rsidRPr="001D68E8">
        <w:t>Leonidovich</w:t>
      </w:r>
      <w:proofErr w:type="spellEnd"/>
      <w:r w:rsidR="001D68E8" w:rsidRPr="001D68E8">
        <w:t xml:space="preserve"> Pasternak</w:t>
      </w:r>
      <w:r w:rsidR="001D68E8">
        <w:t>,</w:t>
      </w:r>
      <w:r w:rsidR="00ED256A">
        <w:t xml:space="preserve"> by sketching their lives </w:t>
      </w:r>
      <w:r w:rsidR="00D3426F">
        <w:t xml:space="preserve">and </w:t>
      </w:r>
      <w:r w:rsidR="002B6EE4">
        <w:t xml:space="preserve">translating their poems </w:t>
      </w:r>
      <w:r w:rsidR="00D3426F">
        <w:t>with his reading and comment.</w:t>
      </w:r>
      <w:r w:rsidR="002B6EE4">
        <w:t xml:space="preserve"> </w:t>
      </w:r>
      <w:r w:rsidR="00D36EFF" w:rsidRPr="007A65AA">
        <w:t>In</w:t>
      </w:r>
      <w:r w:rsidR="00D36EFF" w:rsidRPr="000014C4">
        <w:t xml:space="preserve"> addition </w:t>
      </w:r>
      <w:r w:rsidR="00487E7F" w:rsidRPr="000014C4">
        <w:t xml:space="preserve">to poetry, </w:t>
      </w:r>
      <w:proofErr w:type="spellStart"/>
      <w:r w:rsidR="00487E7F" w:rsidRPr="000014C4">
        <w:t>Bei</w:t>
      </w:r>
      <w:proofErr w:type="spellEnd"/>
      <w:r w:rsidR="00487E7F" w:rsidRPr="000014C4">
        <w:t xml:space="preserve"> Dao</w:t>
      </w:r>
      <w:r w:rsidR="00755B88" w:rsidRPr="000014C4">
        <w:t xml:space="preserve"> </w:t>
      </w:r>
      <w:r w:rsidRPr="000014C4">
        <w:t xml:space="preserve">also writes essays to articulate </w:t>
      </w:r>
      <w:r w:rsidR="00755B88" w:rsidRPr="000014C4">
        <w:t>his experience as a writer and as a dissident</w:t>
      </w:r>
      <w:r w:rsidRPr="000014C4">
        <w:t xml:space="preserve">. </w:t>
      </w:r>
      <w:proofErr w:type="spellStart"/>
      <w:r w:rsidR="00755B88" w:rsidRPr="002E630F">
        <w:rPr>
          <w:rFonts w:hint="eastAsia"/>
          <w:i/>
        </w:rPr>
        <w:t>L</w:t>
      </w:r>
      <w:r w:rsidR="00755B88" w:rsidRPr="002E630F">
        <w:rPr>
          <w:i/>
        </w:rPr>
        <w:t>an</w:t>
      </w:r>
      <w:proofErr w:type="spellEnd"/>
      <w:r w:rsidR="00755B88" w:rsidRPr="002E630F">
        <w:rPr>
          <w:i/>
        </w:rPr>
        <w:t xml:space="preserve"> </w:t>
      </w:r>
      <w:proofErr w:type="spellStart"/>
      <w:r w:rsidR="00755B88" w:rsidRPr="002E630F">
        <w:rPr>
          <w:i/>
        </w:rPr>
        <w:t>fangzi</w:t>
      </w:r>
      <w:proofErr w:type="spellEnd"/>
      <w:r w:rsidR="00755B88" w:rsidRPr="000014C4">
        <w:rPr>
          <w:rFonts w:hint="eastAsia"/>
        </w:rPr>
        <w:t xml:space="preserve">  </w:t>
      </w:r>
      <w:r w:rsidR="00755B88" w:rsidRPr="000014C4">
        <w:rPr>
          <w:rFonts w:hint="eastAsia"/>
        </w:rPr>
        <w:t>藍房子</w:t>
      </w:r>
      <w:r w:rsidR="00755B88" w:rsidRPr="000014C4">
        <w:t xml:space="preserve"> (Blue House) (2000),</w:t>
      </w:r>
      <w:r w:rsidRPr="000014C4">
        <w:t xml:space="preserve"> an English</w:t>
      </w:r>
      <w:r w:rsidR="00755B88" w:rsidRPr="000014C4">
        <w:t xml:space="preserve"> collection of essays</w:t>
      </w:r>
      <w:r w:rsidRPr="000014C4">
        <w:t xml:space="preserve"> translated by Ted </w:t>
      </w:r>
      <w:proofErr w:type="spellStart"/>
      <w:r w:rsidRPr="000014C4">
        <w:t>Huters</w:t>
      </w:r>
      <w:proofErr w:type="spellEnd"/>
      <w:r w:rsidRPr="000014C4">
        <w:t xml:space="preserve"> and </w:t>
      </w:r>
      <w:proofErr w:type="spellStart"/>
      <w:r w:rsidRPr="000014C4">
        <w:t>Fengying</w:t>
      </w:r>
      <w:proofErr w:type="spellEnd"/>
      <w:r w:rsidRPr="000014C4">
        <w:t xml:space="preserve"> Ming,</w:t>
      </w:r>
      <w:r w:rsidR="00755B88" w:rsidRPr="000014C4">
        <w:t xml:space="preserve"> accounts</w:t>
      </w:r>
      <w:r w:rsidR="0001345C" w:rsidRPr="000014C4">
        <w:t xml:space="preserve"> for </w:t>
      </w:r>
      <w:proofErr w:type="spellStart"/>
      <w:r w:rsidR="0001345C" w:rsidRPr="000014C4">
        <w:t>Bei</w:t>
      </w:r>
      <w:proofErr w:type="spellEnd"/>
      <w:r w:rsidR="0001345C" w:rsidRPr="000014C4">
        <w:t xml:space="preserve"> Dao’s encounters and friendship with poets ov</w:t>
      </w:r>
      <w:r w:rsidR="00755B88" w:rsidRPr="000014C4">
        <w:t>erseas and in China and sketches his life in exile.</w:t>
      </w:r>
      <w:r w:rsidR="00F24E44">
        <w:t xml:space="preserve"> A memoir, </w:t>
      </w:r>
      <w:proofErr w:type="spellStart"/>
      <w:r w:rsidR="000111B5" w:rsidRPr="002E630F">
        <w:rPr>
          <w:rFonts w:hint="eastAsia"/>
          <w:i/>
        </w:rPr>
        <w:t>C</w:t>
      </w:r>
      <w:r w:rsidR="000111B5" w:rsidRPr="002E630F">
        <w:rPr>
          <w:i/>
        </w:rPr>
        <w:t>hengmen</w:t>
      </w:r>
      <w:proofErr w:type="spellEnd"/>
      <w:r w:rsidR="000111B5" w:rsidRPr="002E630F">
        <w:rPr>
          <w:i/>
        </w:rPr>
        <w:t xml:space="preserve"> </w:t>
      </w:r>
      <w:proofErr w:type="spellStart"/>
      <w:r w:rsidR="000111B5" w:rsidRPr="002E630F">
        <w:rPr>
          <w:i/>
        </w:rPr>
        <w:t>kai</w:t>
      </w:r>
      <w:proofErr w:type="spellEnd"/>
      <w:r w:rsidR="000111B5" w:rsidRPr="000014C4">
        <w:t xml:space="preserve"> </w:t>
      </w:r>
      <w:r w:rsidR="000111B5" w:rsidRPr="000014C4">
        <w:rPr>
          <w:rFonts w:hint="eastAsia"/>
        </w:rPr>
        <w:t>城門開</w:t>
      </w:r>
      <w:r w:rsidR="000111B5" w:rsidRPr="000014C4">
        <w:rPr>
          <w:rFonts w:hint="eastAsia"/>
        </w:rPr>
        <w:t xml:space="preserve"> </w:t>
      </w:r>
      <w:r w:rsidR="000111B5" w:rsidRPr="000014C4">
        <w:t>(City Gates Open) (2010)</w:t>
      </w:r>
      <w:r w:rsidRPr="000014C4">
        <w:t xml:space="preserve">, </w:t>
      </w:r>
      <w:r w:rsidR="006503EA" w:rsidRPr="000014C4">
        <w:t xml:space="preserve">narrates and recalls the city of Beijing </w:t>
      </w:r>
      <w:r w:rsidR="002E630F">
        <w:t xml:space="preserve">as it </w:t>
      </w:r>
      <w:r w:rsidR="006503EA" w:rsidRPr="000014C4">
        <w:t xml:space="preserve">exists in </w:t>
      </w:r>
      <w:proofErr w:type="spellStart"/>
      <w:r w:rsidR="006503EA" w:rsidRPr="000014C4">
        <w:t>Bei</w:t>
      </w:r>
      <w:proofErr w:type="spellEnd"/>
      <w:r w:rsidR="006503EA" w:rsidRPr="000014C4">
        <w:t xml:space="preserve"> Dao’s memory</w:t>
      </w:r>
      <w:r w:rsidR="000A4CCF" w:rsidRPr="000014C4">
        <w:t xml:space="preserve">. </w:t>
      </w:r>
      <w:r w:rsidR="00D20BC0">
        <w:t>Scattered with quotations</w:t>
      </w:r>
      <w:r w:rsidR="00D643C1" w:rsidRPr="000014C4">
        <w:t xml:space="preserve"> from his father’s diary and his mother’s remembrance</w:t>
      </w:r>
      <w:r w:rsidR="000A4CCF" w:rsidRPr="000014C4">
        <w:t>, the book t</w:t>
      </w:r>
      <w:r w:rsidR="00052487" w:rsidRPr="000014C4">
        <w:t>races and</w:t>
      </w:r>
      <w:r w:rsidR="00D13ADC" w:rsidRPr="000014C4">
        <w:t xml:space="preserve"> </w:t>
      </w:r>
      <w:r w:rsidR="00ED256A">
        <w:t xml:space="preserve">narrates </w:t>
      </w:r>
      <w:proofErr w:type="spellStart"/>
      <w:r w:rsidR="004A6F1E" w:rsidRPr="000014C4">
        <w:t>Bei</w:t>
      </w:r>
      <w:proofErr w:type="spellEnd"/>
      <w:r w:rsidR="004A6F1E" w:rsidRPr="000014C4">
        <w:t xml:space="preserve"> D</w:t>
      </w:r>
      <w:r w:rsidR="00D13ADC" w:rsidRPr="000014C4">
        <w:t>ao’s experience of</w:t>
      </w:r>
      <w:r w:rsidR="00052487" w:rsidRPr="000014C4">
        <w:t xml:space="preserve"> </w:t>
      </w:r>
      <w:r w:rsidR="00052487" w:rsidRPr="00AE7EA8">
        <w:t xml:space="preserve">growing up in Beijing </w:t>
      </w:r>
      <w:r w:rsidR="00D13ADC" w:rsidRPr="00AE7EA8">
        <w:t xml:space="preserve">during the Three Years of Great Chinese Famine and the Cultural Revolution. </w:t>
      </w:r>
      <w:r w:rsidR="00242AC3" w:rsidRPr="00AE7EA8">
        <w:t>His most recent work in English</w:t>
      </w:r>
      <w:r w:rsidRPr="00AE7EA8">
        <w:t>,</w:t>
      </w:r>
      <w:r w:rsidR="007A65AA" w:rsidRPr="00AE7EA8">
        <w:t xml:space="preserve"> </w:t>
      </w:r>
      <w:proofErr w:type="spellStart"/>
      <w:r w:rsidR="007A65AA" w:rsidRPr="00AE7EA8">
        <w:rPr>
          <w:i/>
        </w:rPr>
        <w:t>Shijian</w:t>
      </w:r>
      <w:proofErr w:type="spellEnd"/>
      <w:r w:rsidR="007A65AA" w:rsidRPr="00AE7EA8">
        <w:rPr>
          <w:i/>
        </w:rPr>
        <w:t xml:space="preserve"> de </w:t>
      </w:r>
      <w:proofErr w:type="spellStart"/>
      <w:r w:rsidR="007A65AA" w:rsidRPr="00AE7EA8">
        <w:rPr>
          <w:i/>
        </w:rPr>
        <w:t>meigui</w:t>
      </w:r>
      <w:proofErr w:type="spellEnd"/>
      <w:r w:rsidR="007A65AA" w:rsidRPr="00AE7EA8">
        <w:rPr>
          <w:rFonts w:hint="eastAsia"/>
        </w:rPr>
        <w:t>時間的玫瑰</w:t>
      </w:r>
      <w:r w:rsidR="007A65AA" w:rsidRPr="00AE7EA8">
        <w:rPr>
          <w:rFonts w:hint="eastAsia"/>
        </w:rPr>
        <w:t xml:space="preserve"> (</w:t>
      </w:r>
      <w:r w:rsidR="007A65AA" w:rsidRPr="00AE7EA8">
        <w:t>The Rose of Time) (</w:t>
      </w:r>
      <w:r w:rsidR="00E27E2F" w:rsidRPr="00AE7EA8">
        <w:t xml:space="preserve">2010), </w:t>
      </w:r>
      <w:r w:rsidR="00242AC3" w:rsidRPr="00AE7EA8">
        <w:t>whi</w:t>
      </w:r>
      <w:r w:rsidR="00757B45" w:rsidRPr="00AE7EA8">
        <w:t xml:space="preserve">ch includes fifteen new poems as well as </w:t>
      </w:r>
      <w:r w:rsidR="00242AC3" w:rsidRPr="00AE7EA8">
        <w:t>selections</w:t>
      </w:r>
      <w:r w:rsidR="00E27E2F" w:rsidRPr="00AE7EA8">
        <w:t xml:space="preserve"> of </w:t>
      </w:r>
      <w:proofErr w:type="spellStart"/>
      <w:r w:rsidR="00422393" w:rsidRPr="00AE7EA8">
        <w:t>Bei</w:t>
      </w:r>
      <w:proofErr w:type="spellEnd"/>
      <w:r w:rsidR="00422393" w:rsidRPr="00AE7EA8">
        <w:t xml:space="preserve"> Dao’s poems written over the last four decades, reflects on the themes he developed over his career and</w:t>
      </w:r>
      <w:r w:rsidR="005A7A72" w:rsidRPr="00AE7EA8">
        <w:t xml:space="preserve"> articulates</w:t>
      </w:r>
      <w:r w:rsidR="00406876">
        <w:t xml:space="preserve"> his aesthetics of poetic language and writing</w:t>
      </w:r>
      <w:r w:rsidR="005A7A72" w:rsidRPr="00AE7EA8">
        <w:t xml:space="preserve">. </w:t>
      </w:r>
      <w:proofErr w:type="spellStart"/>
      <w:r w:rsidR="00E405B1" w:rsidRPr="00AE7EA8">
        <w:t>Bei</w:t>
      </w:r>
      <w:proofErr w:type="spellEnd"/>
      <w:r w:rsidR="00E405B1" w:rsidRPr="00AE7EA8">
        <w:t xml:space="preserve"> Dao’</w:t>
      </w:r>
      <w:r w:rsidR="00945803" w:rsidRPr="00AE7EA8">
        <w:t>s po</w:t>
      </w:r>
      <w:r w:rsidR="00D20BC0">
        <w:t>em</w:t>
      </w:r>
      <w:r w:rsidR="00945803" w:rsidRPr="00AE7EA8">
        <w:t>s</w:t>
      </w:r>
      <w:r w:rsidR="00E405B1" w:rsidRPr="00AE7EA8">
        <w:t>, having been translated in</w:t>
      </w:r>
      <w:r w:rsidR="00945803" w:rsidRPr="00AE7EA8">
        <w:t>to</w:t>
      </w:r>
      <w:r w:rsidR="00E405B1" w:rsidRPr="00AE7EA8">
        <w:t xml:space="preserve"> more than thirty languages,</w:t>
      </w:r>
      <w:r w:rsidR="00AE7EA8" w:rsidRPr="00AE7EA8">
        <w:t xml:space="preserve"> not only provide</w:t>
      </w:r>
      <w:r w:rsidR="005A7A72" w:rsidRPr="00AE7EA8">
        <w:t xml:space="preserve"> </w:t>
      </w:r>
      <w:r w:rsidR="00CE4F07">
        <w:t xml:space="preserve">a taste of contemporary Chinese poetry, </w:t>
      </w:r>
      <w:r w:rsidR="00AE7EA8" w:rsidRPr="00AE7EA8">
        <w:t xml:space="preserve">but also proffer </w:t>
      </w:r>
      <w:r w:rsidR="005A7A72" w:rsidRPr="00AE7EA8">
        <w:t xml:space="preserve">a glimpse of </w:t>
      </w:r>
      <w:r w:rsidR="00AE7EA8" w:rsidRPr="00AE7EA8">
        <w:t>how modern Chinese poetry is circulated and read</w:t>
      </w:r>
      <w:r w:rsidR="005A7A72" w:rsidRPr="00AE7EA8">
        <w:t xml:space="preserve"> </w:t>
      </w:r>
      <w:r w:rsidR="001F5599">
        <w:t xml:space="preserve">in the world. </w:t>
      </w:r>
    </w:p>
    <w:p w:rsidR="0001345C" w:rsidRDefault="0001345C"/>
    <w:p w:rsidR="002E069C" w:rsidRPr="00D617BF" w:rsidRDefault="008127A0" w:rsidP="002E069C">
      <w:pPr>
        <w:rPr>
          <w:b/>
        </w:rPr>
      </w:pPr>
      <w:r>
        <w:rPr>
          <w:b/>
        </w:rPr>
        <w:t>Chronology of Selected</w:t>
      </w:r>
      <w:r w:rsidR="002E069C">
        <w:rPr>
          <w:b/>
        </w:rPr>
        <w:t xml:space="preserve"> W</w:t>
      </w:r>
      <w:r w:rsidR="002E069C" w:rsidRPr="00D617BF">
        <w:rPr>
          <w:b/>
        </w:rPr>
        <w:t xml:space="preserve">orks: </w:t>
      </w:r>
    </w:p>
    <w:p w:rsidR="002E069C" w:rsidRDefault="002E069C" w:rsidP="002E069C">
      <w:pPr>
        <w:rPr>
          <w:u w:val="single"/>
        </w:rPr>
      </w:pPr>
      <w:r>
        <w:rPr>
          <w:rFonts w:hint="eastAsia"/>
          <w:u w:val="single"/>
        </w:rPr>
        <w:t>P</w:t>
      </w:r>
      <w:r>
        <w:rPr>
          <w:u w:val="single"/>
        </w:rPr>
        <w:t>oetry</w:t>
      </w:r>
      <w:r w:rsidR="008A5DE8">
        <w:rPr>
          <w:u w:val="single"/>
        </w:rPr>
        <w:t xml:space="preserve"> Collections</w:t>
      </w:r>
    </w:p>
    <w:p w:rsidR="00946A68" w:rsidRPr="00946A68" w:rsidRDefault="00946A68" w:rsidP="002E069C">
      <w:pPr>
        <w:rPr>
          <w:iCs/>
        </w:rPr>
      </w:pPr>
      <w:r>
        <w:rPr>
          <w:i/>
          <w:iCs/>
        </w:rPr>
        <w:t xml:space="preserve">Notes from the City of the Sun: Poems by </w:t>
      </w:r>
      <w:proofErr w:type="spellStart"/>
      <w:r>
        <w:rPr>
          <w:i/>
          <w:iCs/>
        </w:rPr>
        <w:t>Bei</w:t>
      </w:r>
      <w:proofErr w:type="spellEnd"/>
      <w:r>
        <w:rPr>
          <w:i/>
          <w:iCs/>
        </w:rPr>
        <w:t xml:space="preserve"> Dao </w:t>
      </w:r>
      <w:r>
        <w:rPr>
          <w:iCs/>
        </w:rPr>
        <w:t xml:space="preserve">(1983) </w:t>
      </w:r>
    </w:p>
    <w:p w:rsidR="008A5DE8" w:rsidRDefault="008A5DE8" w:rsidP="002E069C">
      <w:pPr>
        <w:rPr>
          <w:iCs/>
        </w:rPr>
      </w:pPr>
      <w:r>
        <w:rPr>
          <w:i/>
          <w:iCs/>
        </w:rPr>
        <w:t xml:space="preserve">The August Sleepwalker </w:t>
      </w:r>
      <w:r>
        <w:rPr>
          <w:iCs/>
        </w:rPr>
        <w:t>(1990)</w:t>
      </w:r>
    </w:p>
    <w:p w:rsidR="008A5DE8" w:rsidRDefault="008A5DE8" w:rsidP="002E069C">
      <w:pPr>
        <w:rPr>
          <w:iCs/>
        </w:rPr>
      </w:pPr>
      <w:r>
        <w:rPr>
          <w:i/>
          <w:iCs/>
        </w:rPr>
        <w:t xml:space="preserve">Old Snow </w:t>
      </w:r>
      <w:r>
        <w:rPr>
          <w:iCs/>
        </w:rPr>
        <w:t>(1991)</w:t>
      </w:r>
    </w:p>
    <w:p w:rsidR="008A5DE8" w:rsidRDefault="008A5DE8" w:rsidP="002E069C">
      <w:pPr>
        <w:rPr>
          <w:iCs/>
        </w:rPr>
      </w:pPr>
      <w:r>
        <w:rPr>
          <w:i/>
          <w:iCs/>
        </w:rPr>
        <w:t xml:space="preserve">Forms of Distance </w:t>
      </w:r>
      <w:r>
        <w:rPr>
          <w:iCs/>
        </w:rPr>
        <w:t>(1994)</w:t>
      </w:r>
    </w:p>
    <w:p w:rsidR="008A5DE8" w:rsidRDefault="008A5DE8" w:rsidP="002E069C">
      <w:r>
        <w:rPr>
          <w:i/>
          <w:iCs/>
        </w:rPr>
        <w:t>Landscape Over Zero</w:t>
      </w:r>
      <w:r>
        <w:t xml:space="preserve"> (1996)</w:t>
      </w:r>
    </w:p>
    <w:p w:rsidR="008A5DE8" w:rsidRDefault="008A5DE8" w:rsidP="002E069C">
      <w:r>
        <w:rPr>
          <w:i/>
        </w:rPr>
        <w:t xml:space="preserve">Unlock </w:t>
      </w:r>
      <w:r>
        <w:t>(2000)</w:t>
      </w:r>
    </w:p>
    <w:p w:rsidR="008A5DE8" w:rsidRDefault="008A5DE8" w:rsidP="002E069C">
      <w:r>
        <w:rPr>
          <w:i/>
          <w:iCs/>
        </w:rPr>
        <w:t>At the Sky's Edge</w:t>
      </w:r>
      <w:r>
        <w:t xml:space="preserve"> (2001)</w:t>
      </w:r>
    </w:p>
    <w:p w:rsidR="008A5DE8" w:rsidRPr="00756DAD" w:rsidRDefault="00756DAD" w:rsidP="002E069C">
      <w:r w:rsidRPr="00756DAD">
        <w:rPr>
          <w:i/>
        </w:rPr>
        <w:t>The Rose of Time: New and Selected Poems</w:t>
      </w:r>
      <w:r>
        <w:rPr>
          <w:i/>
        </w:rPr>
        <w:t xml:space="preserve"> </w:t>
      </w:r>
      <w:r>
        <w:t>(2010)</w:t>
      </w:r>
    </w:p>
    <w:p w:rsidR="008A5DE8" w:rsidRPr="008A5DE8" w:rsidRDefault="008A5DE8" w:rsidP="002E069C"/>
    <w:p w:rsidR="002E069C" w:rsidRDefault="005A279F" w:rsidP="002E069C">
      <w:pPr>
        <w:rPr>
          <w:u w:val="single"/>
        </w:rPr>
      </w:pPr>
      <w:r>
        <w:rPr>
          <w:u w:val="single"/>
        </w:rPr>
        <w:t xml:space="preserve">Short Story Collection </w:t>
      </w:r>
    </w:p>
    <w:p w:rsidR="005A279F" w:rsidRPr="005A279F" w:rsidRDefault="005F630F" w:rsidP="002E069C">
      <w:r>
        <w:rPr>
          <w:rFonts w:hint="eastAsia"/>
        </w:rPr>
        <w:t>波動</w:t>
      </w:r>
      <w:r>
        <w:rPr>
          <w:rFonts w:hint="eastAsia"/>
        </w:rPr>
        <w:t xml:space="preserve"> </w:t>
      </w:r>
      <w:r>
        <w:rPr>
          <w:rFonts w:hint="eastAsia"/>
          <w:i/>
        </w:rPr>
        <w:t>B</w:t>
      </w:r>
      <w:r>
        <w:rPr>
          <w:i/>
        </w:rPr>
        <w:t xml:space="preserve">o dong </w:t>
      </w:r>
      <w:r>
        <w:t>(</w:t>
      </w:r>
      <w:r w:rsidR="005A279F">
        <w:rPr>
          <w:i/>
        </w:rPr>
        <w:t>Waves</w:t>
      </w:r>
      <w:r>
        <w:t>)</w:t>
      </w:r>
      <w:r w:rsidR="005A279F">
        <w:rPr>
          <w:i/>
        </w:rPr>
        <w:t xml:space="preserve"> </w:t>
      </w:r>
      <w:r>
        <w:t>(1985</w:t>
      </w:r>
      <w:r w:rsidR="005A279F">
        <w:t xml:space="preserve">) </w:t>
      </w:r>
    </w:p>
    <w:p w:rsidR="008934E8" w:rsidRDefault="008934E8" w:rsidP="002E069C">
      <w:pPr>
        <w:rPr>
          <w:u w:val="single"/>
        </w:rPr>
      </w:pPr>
    </w:p>
    <w:p w:rsidR="002E069C" w:rsidRPr="00A52923" w:rsidRDefault="002E069C" w:rsidP="002E069C">
      <w:pPr>
        <w:rPr>
          <w:u w:val="single"/>
        </w:rPr>
      </w:pPr>
      <w:r>
        <w:rPr>
          <w:u w:val="single"/>
        </w:rPr>
        <w:lastRenderedPageBreak/>
        <w:t>Non-Fiction B</w:t>
      </w:r>
      <w:r w:rsidRPr="00A52923">
        <w:rPr>
          <w:u w:val="single"/>
        </w:rPr>
        <w:t>ooks</w:t>
      </w:r>
    </w:p>
    <w:p w:rsidR="002E069C" w:rsidRDefault="00FA4A79">
      <w:r>
        <w:rPr>
          <w:rFonts w:hint="eastAsia"/>
        </w:rPr>
        <w:t>藍房子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L</w:t>
      </w:r>
      <w:r>
        <w:rPr>
          <w:i/>
        </w:rPr>
        <w:t>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fangzi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Blue House</w:t>
      </w:r>
      <w:r>
        <w:t>) (2000)</w:t>
      </w:r>
    </w:p>
    <w:p w:rsidR="00FA4A79" w:rsidRDefault="00FA4A79">
      <w:r>
        <w:rPr>
          <w:rFonts w:hint="eastAsia"/>
        </w:rPr>
        <w:t>失敗之書</w:t>
      </w:r>
      <w:r>
        <w:t xml:space="preserve"> </w:t>
      </w:r>
      <w:proofErr w:type="spellStart"/>
      <w:r>
        <w:rPr>
          <w:i/>
        </w:rPr>
        <w:t>Shibai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shu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The Book of Failure</w:t>
      </w:r>
      <w:r>
        <w:t>) (2004)</w:t>
      </w:r>
    </w:p>
    <w:p w:rsidR="005A279F" w:rsidRDefault="005A279F">
      <w:r>
        <w:rPr>
          <w:rFonts w:hint="eastAsia"/>
        </w:rPr>
        <w:t>午夜之門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W</w:t>
      </w:r>
      <w:r>
        <w:rPr>
          <w:i/>
        </w:rPr>
        <w:t>uye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zhi</w:t>
      </w:r>
      <w:proofErr w:type="spellEnd"/>
      <w:r>
        <w:rPr>
          <w:i/>
        </w:rPr>
        <w:t xml:space="preserve"> men </w:t>
      </w:r>
      <w:r>
        <w:t>(</w:t>
      </w:r>
      <w:r>
        <w:rPr>
          <w:i/>
        </w:rPr>
        <w:t>Midnight’s Gate</w:t>
      </w:r>
      <w:r>
        <w:t>) (2005)</w:t>
      </w:r>
    </w:p>
    <w:p w:rsidR="00B92D27" w:rsidRDefault="00B92D27" w:rsidP="00B92D27">
      <w:pPr>
        <w:spacing w:before="240"/>
      </w:pPr>
      <w:r>
        <w:rPr>
          <w:rFonts w:hint="eastAsia"/>
        </w:rPr>
        <w:t>時間的玫瑰</w:t>
      </w:r>
      <w:r>
        <w:rPr>
          <w:rFonts w:hint="eastAsia"/>
        </w:rPr>
        <w:t xml:space="preserve"> </w:t>
      </w:r>
      <w:proofErr w:type="spellStart"/>
      <w:r>
        <w:rPr>
          <w:i/>
        </w:rPr>
        <w:t>Shijian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meigui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Rose of Time</w:t>
      </w:r>
      <w:r>
        <w:t>) (2005)</w:t>
      </w:r>
    </w:p>
    <w:p w:rsidR="00B92D27" w:rsidRDefault="00B92D27" w:rsidP="0091704A">
      <w:r>
        <w:rPr>
          <w:rFonts w:hint="eastAsia"/>
        </w:rPr>
        <w:t>青燈</w:t>
      </w:r>
      <w:r>
        <w:rPr>
          <w:rFonts w:hint="eastAsia"/>
        </w:rPr>
        <w:t xml:space="preserve"> </w:t>
      </w:r>
      <w:r>
        <w:rPr>
          <w:rFonts w:hint="eastAsia"/>
          <w:i/>
        </w:rPr>
        <w:t>Qing</w:t>
      </w:r>
      <w:r w:rsidR="005F630F">
        <w:rPr>
          <w:i/>
        </w:rPr>
        <w:t xml:space="preserve"> </w:t>
      </w:r>
      <w:proofErr w:type="spellStart"/>
      <w:r>
        <w:rPr>
          <w:rFonts w:hint="eastAsia"/>
          <w:i/>
        </w:rPr>
        <w:t>deng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</w:rPr>
        <w:t>(</w:t>
      </w:r>
      <w:r w:rsidR="0091704A">
        <w:rPr>
          <w:rFonts w:hint="eastAsia"/>
          <w:i/>
        </w:rPr>
        <w:t>Cyan-blue Light</w:t>
      </w:r>
      <w:r w:rsidR="0091704A">
        <w:rPr>
          <w:rFonts w:hint="eastAsia"/>
        </w:rPr>
        <w:t>) (2008)</w:t>
      </w:r>
    </w:p>
    <w:p w:rsidR="0091704A" w:rsidRDefault="0091704A" w:rsidP="0091704A">
      <w:r>
        <w:rPr>
          <w:rFonts w:hint="eastAsia"/>
        </w:rPr>
        <w:t>城門開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C</w:t>
      </w:r>
      <w:r>
        <w:rPr>
          <w:i/>
        </w:rPr>
        <w:t>hengmen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City Gates Open</w:t>
      </w:r>
      <w:r>
        <w:t>) (2010)</w:t>
      </w:r>
    </w:p>
    <w:p w:rsidR="0091704A" w:rsidRPr="0091704A" w:rsidRDefault="0091704A" w:rsidP="0091704A">
      <w:r>
        <w:rPr>
          <w:rFonts w:hint="eastAsia"/>
        </w:rPr>
        <w:t>古老的敵意</w:t>
      </w:r>
      <w:r>
        <w:rPr>
          <w:rFonts w:hint="eastAsia"/>
        </w:rPr>
        <w:t xml:space="preserve"> </w:t>
      </w:r>
      <w:proofErr w:type="spellStart"/>
      <w:r w:rsidRPr="00392235">
        <w:rPr>
          <w:i/>
        </w:rPr>
        <w:t>Gulao</w:t>
      </w:r>
      <w:proofErr w:type="spellEnd"/>
      <w:r w:rsidRPr="00392235">
        <w:rPr>
          <w:i/>
        </w:rPr>
        <w:t xml:space="preserve"> di </w:t>
      </w:r>
      <w:proofErr w:type="spellStart"/>
      <w:r w:rsidRPr="00392235">
        <w:rPr>
          <w:i/>
        </w:rPr>
        <w:t>diyi</w:t>
      </w:r>
      <w:proofErr w:type="spellEnd"/>
      <w:r w:rsidR="00392235">
        <w:t xml:space="preserve"> (</w:t>
      </w:r>
      <w:r w:rsidR="00392235">
        <w:rPr>
          <w:i/>
        </w:rPr>
        <w:t>Old Hostility</w:t>
      </w:r>
      <w:r w:rsidR="00392235">
        <w:t>) (2012)</w:t>
      </w:r>
    </w:p>
    <w:p w:rsidR="008934E8" w:rsidRPr="008934E8" w:rsidRDefault="00D20BC0" w:rsidP="008934E8">
      <w:pPr>
        <w:spacing w:before="240"/>
        <w:jc w:val="both"/>
      </w:pPr>
      <w:r>
        <w:t>Grace Wu</w:t>
      </w:r>
      <w:bookmarkStart w:id="0" w:name="_GoBack"/>
      <w:bookmarkEnd w:id="0"/>
    </w:p>
    <w:sectPr w:rsidR="008934E8" w:rsidRPr="008934E8" w:rsidSect="00CC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C9" w:rsidRDefault="004C07C9" w:rsidP="00C32021">
      <w:pPr>
        <w:spacing w:after="0" w:line="240" w:lineRule="auto"/>
      </w:pPr>
      <w:r>
        <w:separator/>
      </w:r>
    </w:p>
  </w:endnote>
  <w:endnote w:type="continuationSeparator" w:id="0">
    <w:p w:rsidR="004C07C9" w:rsidRDefault="004C07C9" w:rsidP="00C3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DFKai-SB">
    <w:altName w:val="宋体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C9" w:rsidRDefault="004C07C9" w:rsidP="00C32021">
      <w:pPr>
        <w:spacing w:after="0" w:line="240" w:lineRule="auto"/>
      </w:pPr>
      <w:r>
        <w:separator/>
      </w:r>
    </w:p>
  </w:footnote>
  <w:footnote w:type="continuationSeparator" w:id="0">
    <w:p w:rsidR="004C07C9" w:rsidRDefault="004C07C9" w:rsidP="00C3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F15"/>
    <w:rsid w:val="000014C4"/>
    <w:rsid w:val="000111B5"/>
    <w:rsid w:val="0001345C"/>
    <w:rsid w:val="00024A42"/>
    <w:rsid w:val="00036A12"/>
    <w:rsid w:val="000516D1"/>
    <w:rsid w:val="00052487"/>
    <w:rsid w:val="000558FC"/>
    <w:rsid w:val="00086A9D"/>
    <w:rsid w:val="000A4CCF"/>
    <w:rsid w:val="000C5B14"/>
    <w:rsid w:val="000C64BC"/>
    <w:rsid w:val="000C7C6B"/>
    <w:rsid w:val="000F3318"/>
    <w:rsid w:val="000F6097"/>
    <w:rsid w:val="00130E82"/>
    <w:rsid w:val="00150B5D"/>
    <w:rsid w:val="00154A28"/>
    <w:rsid w:val="00180265"/>
    <w:rsid w:val="00192CB7"/>
    <w:rsid w:val="00196DA2"/>
    <w:rsid w:val="001D68E8"/>
    <w:rsid w:val="001F5599"/>
    <w:rsid w:val="001F6649"/>
    <w:rsid w:val="0023041C"/>
    <w:rsid w:val="00236B45"/>
    <w:rsid w:val="00242AC3"/>
    <w:rsid w:val="00257917"/>
    <w:rsid w:val="002713A2"/>
    <w:rsid w:val="00273EF9"/>
    <w:rsid w:val="002A13FC"/>
    <w:rsid w:val="002B6EE4"/>
    <w:rsid w:val="002C13B4"/>
    <w:rsid w:val="002D1687"/>
    <w:rsid w:val="002E069C"/>
    <w:rsid w:val="002E630F"/>
    <w:rsid w:val="002F5B30"/>
    <w:rsid w:val="003138C8"/>
    <w:rsid w:val="0032792B"/>
    <w:rsid w:val="003376E5"/>
    <w:rsid w:val="0035124D"/>
    <w:rsid w:val="0037201C"/>
    <w:rsid w:val="00386245"/>
    <w:rsid w:val="00392235"/>
    <w:rsid w:val="003C0D52"/>
    <w:rsid w:val="003E6FDC"/>
    <w:rsid w:val="00406876"/>
    <w:rsid w:val="004139E4"/>
    <w:rsid w:val="004207B1"/>
    <w:rsid w:val="00422393"/>
    <w:rsid w:val="00487E7F"/>
    <w:rsid w:val="004A6F1E"/>
    <w:rsid w:val="004B2DFC"/>
    <w:rsid w:val="004C07C9"/>
    <w:rsid w:val="004D4C7E"/>
    <w:rsid w:val="005166F0"/>
    <w:rsid w:val="005304CC"/>
    <w:rsid w:val="0053599A"/>
    <w:rsid w:val="005418FE"/>
    <w:rsid w:val="005A279F"/>
    <w:rsid w:val="005A7A72"/>
    <w:rsid w:val="005F630F"/>
    <w:rsid w:val="00614909"/>
    <w:rsid w:val="00644E47"/>
    <w:rsid w:val="006503EA"/>
    <w:rsid w:val="00672D10"/>
    <w:rsid w:val="00674972"/>
    <w:rsid w:val="006D24A9"/>
    <w:rsid w:val="00704CCA"/>
    <w:rsid w:val="00733502"/>
    <w:rsid w:val="00735F15"/>
    <w:rsid w:val="0074565E"/>
    <w:rsid w:val="007458E3"/>
    <w:rsid w:val="00755B88"/>
    <w:rsid w:val="00756DAD"/>
    <w:rsid w:val="00757B45"/>
    <w:rsid w:val="0076363B"/>
    <w:rsid w:val="007A65AA"/>
    <w:rsid w:val="007B5831"/>
    <w:rsid w:val="007D3B6B"/>
    <w:rsid w:val="008127A0"/>
    <w:rsid w:val="008463EA"/>
    <w:rsid w:val="008533CF"/>
    <w:rsid w:val="00857694"/>
    <w:rsid w:val="00886A8E"/>
    <w:rsid w:val="008934E8"/>
    <w:rsid w:val="008A5665"/>
    <w:rsid w:val="008A5DE8"/>
    <w:rsid w:val="008C1924"/>
    <w:rsid w:val="008C1F3B"/>
    <w:rsid w:val="00913819"/>
    <w:rsid w:val="0091704A"/>
    <w:rsid w:val="00942436"/>
    <w:rsid w:val="00945803"/>
    <w:rsid w:val="00946A68"/>
    <w:rsid w:val="00973A44"/>
    <w:rsid w:val="00987C79"/>
    <w:rsid w:val="009A3EC5"/>
    <w:rsid w:val="009B41AF"/>
    <w:rsid w:val="009C60E7"/>
    <w:rsid w:val="009C74FC"/>
    <w:rsid w:val="00A10249"/>
    <w:rsid w:val="00A107C9"/>
    <w:rsid w:val="00A22D47"/>
    <w:rsid w:val="00A240FC"/>
    <w:rsid w:val="00A4021C"/>
    <w:rsid w:val="00A4604B"/>
    <w:rsid w:val="00A72D27"/>
    <w:rsid w:val="00A7557A"/>
    <w:rsid w:val="00AD6524"/>
    <w:rsid w:val="00AE7EA8"/>
    <w:rsid w:val="00B00050"/>
    <w:rsid w:val="00B07613"/>
    <w:rsid w:val="00B60669"/>
    <w:rsid w:val="00B76C11"/>
    <w:rsid w:val="00B92D27"/>
    <w:rsid w:val="00C035F0"/>
    <w:rsid w:val="00C11F66"/>
    <w:rsid w:val="00C15B3D"/>
    <w:rsid w:val="00C21E89"/>
    <w:rsid w:val="00C32021"/>
    <w:rsid w:val="00C33A85"/>
    <w:rsid w:val="00C42F6C"/>
    <w:rsid w:val="00C53FBF"/>
    <w:rsid w:val="00C81F66"/>
    <w:rsid w:val="00CA21B1"/>
    <w:rsid w:val="00CC618D"/>
    <w:rsid w:val="00CD3771"/>
    <w:rsid w:val="00CE4F07"/>
    <w:rsid w:val="00D05E75"/>
    <w:rsid w:val="00D13ADC"/>
    <w:rsid w:val="00D1781E"/>
    <w:rsid w:val="00D20BC0"/>
    <w:rsid w:val="00D260AC"/>
    <w:rsid w:val="00D30781"/>
    <w:rsid w:val="00D3426F"/>
    <w:rsid w:val="00D36EFF"/>
    <w:rsid w:val="00D45ABF"/>
    <w:rsid w:val="00D643C1"/>
    <w:rsid w:val="00DB6679"/>
    <w:rsid w:val="00DD487C"/>
    <w:rsid w:val="00DE2DEE"/>
    <w:rsid w:val="00E01912"/>
    <w:rsid w:val="00E126C4"/>
    <w:rsid w:val="00E27E2F"/>
    <w:rsid w:val="00E405B1"/>
    <w:rsid w:val="00E45EC4"/>
    <w:rsid w:val="00E4700E"/>
    <w:rsid w:val="00E47FA4"/>
    <w:rsid w:val="00E759FF"/>
    <w:rsid w:val="00EA2C98"/>
    <w:rsid w:val="00ED256A"/>
    <w:rsid w:val="00EF417A"/>
    <w:rsid w:val="00F24E44"/>
    <w:rsid w:val="00F53AF4"/>
    <w:rsid w:val="00F560D3"/>
    <w:rsid w:val="00F630A1"/>
    <w:rsid w:val="00F6689C"/>
    <w:rsid w:val="00FA468C"/>
    <w:rsid w:val="00FA4A79"/>
    <w:rsid w:val="00FC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DFKai-SB" w:hAnsi="Garamond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021"/>
  </w:style>
  <w:style w:type="paragraph" w:styleId="Footer">
    <w:name w:val="footer"/>
    <w:basedOn w:val="Normal"/>
    <w:link w:val="FooterChar"/>
    <w:uiPriority w:val="99"/>
    <w:semiHidden/>
    <w:unhideWhenUsed/>
    <w:rsid w:val="00C3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21"/>
  </w:style>
  <w:style w:type="character" w:styleId="Hyperlink">
    <w:name w:val="Hyperlink"/>
    <w:basedOn w:val="DefaultParagraphFont"/>
    <w:uiPriority w:val="99"/>
    <w:unhideWhenUsed/>
    <w:rsid w:val="009A3E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09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5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B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DFKai-SB" w:hAnsi="Garamond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021"/>
  </w:style>
  <w:style w:type="paragraph" w:styleId="Footer">
    <w:name w:val="footer"/>
    <w:basedOn w:val="Normal"/>
    <w:link w:val="FooterChar"/>
    <w:uiPriority w:val="99"/>
    <w:semiHidden/>
    <w:unhideWhenUsed/>
    <w:rsid w:val="00C3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21"/>
  </w:style>
  <w:style w:type="character" w:styleId="Hyperlink">
    <w:name w:val="Hyperlink"/>
    <w:basedOn w:val="DefaultParagraphFont"/>
    <w:uiPriority w:val="99"/>
    <w:unhideWhenUsed/>
    <w:rsid w:val="009A3E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09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5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B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4666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Stephen Ross</cp:lastModifiedBy>
  <cp:revision>2</cp:revision>
  <dcterms:created xsi:type="dcterms:W3CDTF">2013-01-17T19:55:00Z</dcterms:created>
  <dcterms:modified xsi:type="dcterms:W3CDTF">2013-01-17T19:55:00Z</dcterms:modified>
</cp:coreProperties>
</file>