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5193" w14:textId="1F235000" w:rsidR="004857B9" w:rsidRPr="00195330" w:rsidRDefault="004857B9" w:rsidP="004857B9">
      <w:pPr>
        <w:jc w:val="both"/>
        <w:rPr>
          <w:b/>
          <w:lang w:val="en-GB"/>
        </w:rPr>
      </w:pPr>
      <w:r w:rsidRPr="00195330">
        <w:rPr>
          <w:b/>
          <w:lang w:val="en-GB"/>
        </w:rPr>
        <w:t>Contributor: Hein Viljoen</w:t>
      </w:r>
    </w:p>
    <w:p w14:paraId="2108693E" w14:textId="3D60A64C" w:rsidR="000454FB" w:rsidRPr="00195330" w:rsidRDefault="004857B9" w:rsidP="004857B9">
      <w:pPr>
        <w:jc w:val="both"/>
        <w:rPr>
          <w:lang w:val="en-GB"/>
        </w:rPr>
      </w:pPr>
      <w:r w:rsidRPr="00195330">
        <w:rPr>
          <w:b/>
          <w:lang w:val="en-GB"/>
        </w:rPr>
        <w:t xml:space="preserve">Entry: </w:t>
      </w:r>
      <w:r w:rsidR="000D5015" w:rsidRPr="00195330">
        <w:rPr>
          <w:b/>
          <w:lang w:val="en-GB"/>
        </w:rPr>
        <w:t>Bretyenbach, Breyten (1936 -)</w:t>
      </w:r>
    </w:p>
    <w:p w14:paraId="5ABA3355" w14:textId="77777777" w:rsidR="000454FB" w:rsidRPr="00195330" w:rsidRDefault="000454FB" w:rsidP="004857B9">
      <w:pPr>
        <w:jc w:val="both"/>
        <w:rPr>
          <w:lang w:val="en-GB"/>
        </w:rPr>
      </w:pPr>
    </w:p>
    <w:p w14:paraId="35032D33" w14:textId="66017F44" w:rsidR="000D5015" w:rsidRPr="00195330" w:rsidRDefault="000D5015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Breyten Breytenbach </w:t>
      </w:r>
      <w:r w:rsidR="004779B3">
        <w:rPr>
          <w:lang w:val="en-GB"/>
        </w:rPr>
        <w:t>is the foremost poet among the ‘Sestigers’</w:t>
      </w:r>
      <w:r w:rsidR="003F3713" w:rsidRPr="00195330">
        <w:rPr>
          <w:lang w:val="en-GB"/>
        </w:rPr>
        <w:t>,</w:t>
      </w:r>
      <w:r w:rsidRPr="00195330">
        <w:rPr>
          <w:lang w:val="en-GB"/>
        </w:rPr>
        <w:t xml:space="preserve"> a prolific painter, and also a controversial public figure. He was born in Bonnievale</w:t>
      </w:r>
      <w:r w:rsidR="003F3713" w:rsidRPr="00195330">
        <w:rPr>
          <w:lang w:val="en-GB"/>
        </w:rPr>
        <w:t>, studied in Cape Town</w:t>
      </w:r>
      <w:r w:rsidRPr="00195330">
        <w:rPr>
          <w:lang w:val="en-GB"/>
        </w:rPr>
        <w:t xml:space="preserve"> and went into voluntary </w:t>
      </w:r>
      <w:r w:rsidR="00C0551B">
        <w:rPr>
          <w:lang w:val="en-GB"/>
        </w:rPr>
        <w:t xml:space="preserve">exile in Paris after marrying Ngo </w:t>
      </w:r>
      <w:proofErr w:type="spellStart"/>
      <w:r w:rsidR="00C0551B">
        <w:rPr>
          <w:lang w:val="en-GB"/>
        </w:rPr>
        <w:t>Thi</w:t>
      </w:r>
      <w:proofErr w:type="spellEnd"/>
      <w:r w:rsidR="00C0551B">
        <w:rPr>
          <w:lang w:val="en-GB"/>
        </w:rPr>
        <w:t xml:space="preserve"> Huang Lien</w:t>
      </w:r>
      <w:r w:rsidR="00104766">
        <w:rPr>
          <w:lang w:val="en-GB"/>
        </w:rPr>
        <w:t>, a Vietnamese</w:t>
      </w:r>
      <w:r w:rsidR="00B50E0A">
        <w:rPr>
          <w:lang w:val="en-GB"/>
        </w:rPr>
        <w:t xml:space="preserve"> (also known as Yolande)</w:t>
      </w:r>
      <w:r w:rsidRPr="00195330">
        <w:rPr>
          <w:lang w:val="en-GB"/>
        </w:rPr>
        <w:t xml:space="preserve">. So far he has published </w:t>
      </w:r>
      <w:r w:rsidR="00FB112A" w:rsidRPr="00195330">
        <w:rPr>
          <w:lang w:val="en-GB"/>
        </w:rPr>
        <w:t>nine</w:t>
      </w:r>
      <w:r w:rsidR="00EE1959" w:rsidRPr="00195330">
        <w:rPr>
          <w:lang w:val="en-GB"/>
        </w:rPr>
        <w:t>teen</w:t>
      </w:r>
      <w:r w:rsidR="00FB112A" w:rsidRPr="00195330">
        <w:rPr>
          <w:lang w:val="en-GB"/>
        </w:rPr>
        <w:t xml:space="preserve"> volumes of poetry, several collections of essays, </w:t>
      </w:r>
      <w:r w:rsidR="00AE28B9" w:rsidRPr="00195330">
        <w:rPr>
          <w:lang w:val="en-GB"/>
        </w:rPr>
        <w:t>seven</w:t>
      </w:r>
      <w:r w:rsidR="00FB112A" w:rsidRPr="00195330">
        <w:rPr>
          <w:lang w:val="en-GB"/>
        </w:rPr>
        <w:t xml:space="preserve"> parts of an autobiography, </w:t>
      </w:r>
      <w:r w:rsidR="00F83732" w:rsidRPr="00195330">
        <w:rPr>
          <w:lang w:val="en-GB"/>
        </w:rPr>
        <w:t>two</w:t>
      </w:r>
      <w:r w:rsidR="00C0551B">
        <w:rPr>
          <w:lang w:val="en-GB"/>
        </w:rPr>
        <w:t xml:space="preserve"> highly controversial plays, and </w:t>
      </w:r>
      <w:r w:rsidR="00F83732" w:rsidRPr="00195330">
        <w:rPr>
          <w:lang w:val="en-GB"/>
        </w:rPr>
        <w:t xml:space="preserve">two </w:t>
      </w:r>
      <w:r w:rsidR="00FB112A" w:rsidRPr="00195330">
        <w:rPr>
          <w:lang w:val="en-GB"/>
        </w:rPr>
        <w:t>novel</w:t>
      </w:r>
      <w:r w:rsidR="00F83732" w:rsidRPr="00195330">
        <w:rPr>
          <w:lang w:val="en-GB"/>
        </w:rPr>
        <w:t>s</w:t>
      </w:r>
      <w:r w:rsidR="00FB112A" w:rsidRPr="00195330">
        <w:rPr>
          <w:lang w:val="en-GB"/>
        </w:rPr>
        <w:t xml:space="preserve">. His </w:t>
      </w:r>
      <w:r w:rsidR="004857B9" w:rsidRPr="00195330">
        <w:rPr>
          <w:lang w:val="en-GB"/>
        </w:rPr>
        <w:t>surreal</w:t>
      </w:r>
      <w:r w:rsidR="00C0551B">
        <w:rPr>
          <w:lang w:val="en-GB"/>
        </w:rPr>
        <w:t>ist-type</w:t>
      </w:r>
      <w:r w:rsidR="004857B9" w:rsidRPr="00195330">
        <w:rPr>
          <w:lang w:val="en-GB"/>
        </w:rPr>
        <w:t xml:space="preserve"> </w:t>
      </w:r>
      <w:r w:rsidR="00FB112A" w:rsidRPr="00195330">
        <w:rPr>
          <w:lang w:val="en-GB"/>
        </w:rPr>
        <w:t>work is inspired by a Zen-Budd</w:t>
      </w:r>
      <w:r w:rsidR="00F83732" w:rsidRPr="00195330">
        <w:rPr>
          <w:lang w:val="en-GB"/>
        </w:rPr>
        <w:t>h</w:t>
      </w:r>
      <w:r w:rsidR="00FB112A" w:rsidRPr="00195330">
        <w:rPr>
          <w:lang w:val="en-GB"/>
        </w:rPr>
        <w:t xml:space="preserve">ist sense of </w:t>
      </w:r>
      <w:r w:rsidR="00252FE4">
        <w:rPr>
          <w:lang w:val="en-GB"/>
        </w:rPr>
        <w:t xml:space="preserve">the </w:t>
      </w:r>
      <w:proofErr w:type="gramStart"/>
      <w:r w:rsidR="00252FE4">
        <w:rPr>
          <w:lang w:val="en-GB"/>
        </w:rPr>
        <w:t>mindful</w:t>
      </w:r>
      <w:proofErr w:type="gramEnd"/>
      <w:r w:rsidR="00252FE4">
        <w:rPr>
          <w:lang w:val="en-GB"/>
        </w:rPr>
        <w:t xml:space="preserve"> continuity</w:t>
      </w:r>
      <w:r w:rsidR="00C0551B">
        <w:rPr>
          <w:lang w:val="en-GB"/>
        </w:rPr>
        <w:t xml:space="preserve"> underlying </w:t>
      </w:r>
      <w:r w:rsidR="00195330" w:rsidRPr="00195330">
        <w:rPr>
          <w:lang w:val="en-GB"/>
        </w:rPr>
        <w:t>mutable</w:t>
      </w:r>
      <w:r w:rsidR="00FB112A" w:rsidRPr="00195330">
        <w:rPr>
          <w:lang w:val="en-GB"/>
        </w:rPr>
        <w:t xml:space="preserve"> </w:t>
      </w:r>
      <w:r w:rsidR="004857B9" w:rsidRPr="00195330">
        <w:rPr>
          <w:lang w:val="en-GB"/>
        </w:rPr>
        <w:t>existence</w:t>
      </w:r>
      <w:r w:rsidR="00195330" w:rsidRPr="00195330">
        <w:rPr>
          <w:lang w:val="en-GB"/>
        </w:rPr>
        <w:t xml:space="preserve">. </w:t>
      </w:r>
      <w:r w:rsidR="00FB112A" w:rsidRPr="00195330">
        <w:rPr>
          <w:lang w:val="en-GB"/>
        </w:rPr>
        <w:t xml:space="preserve">An uncanny ability to </w:t>
      </w:r>
      <w:r w:rsidR="00AE28B9" w:rsidRPr="00195330">
        <w:rPr>
          <w:lang w:val="en-GB"/>
        </w:rPr>
        <w:t xml:space="preserve">transform and </w:t>
      </w:r>
      <w:r w:rsidR="00F83732" w:rsidRPr="00195330">
        <w:rPr>
          <w:lang w:val="en-GB"/>
        </w:rPr>
        <w:t xml:space="preserve">permutate </w:t>
      </w:r>
      <w:r w:rsidR="00FB112A" w:rsidRPr="00195330">
        <w:rPr>
          <w:lang w:val="en-GB"/>
        </w:rPr>
        <w:t xml:space="preserve">words and to bend language to his own will characterises his work. </w:t>
      </w:r>
    </w:p>
    <w:p w14:paraId="2F2436CE" w14:textId="77777777" w:rsidR="000454FB" w:rsidRPr="00195330" w:rsidRDefault="000454FB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________________________________________________________________________ </w:t>
      </w:r>
    </w:p>
    <w:p w14:paraId="43E1E1F1" w14:textId="7E5F5298" w:rsidR="001F1E75" w:rsidRPr="00195330" w:rsidRDefault="001F1E75" w:rsidP="004857B9">
      <w:pPr>
        <w:jc w:val="both"/>
        <w:rPr>
          <w:lang w:val="en-GB"/>
        </w:rPr>
      </w:pPr>
      <w:r w:rsidRPr="00195330">
        <w:rPr>
          <w:lang w:val="en-GB"/>
        </w:rPr>
        <w:t>After studying at the Michaelis School of Art at the Universit</w:t>
      </w:r>
      <w:r w:rsidR="00DB2017" w:rsidRPr="00195330">
        <w:rPr>
          <w:lang w:val="en-GB"/>
        </w:rPr>
        <w:t>y</w:t>
      </w:r>
      <w:r w:rsidRPr="00195330">
        <w:rPr>
          <w:lang w:val="en-GB"/>
        </w:rPr>
        <w:t xml:space="preserve"> of Cape Town, </w:t>
      </w:r>
      <w:r w:rsidR="00C0551B" w:rsidRPr="00195330">
        <w:rPr>
          <w:lang w:val="en-GB"/>
        </w:rPr>
        <w:t>Breytenbach travelled</w:t>
      </w:r>
      <w:r w:rsidRPr="00195330">
        <w:rPr>
          <w:lang w:val="en-GB"/>
        </w:rPr>
        <w:t xml:space="preserve"> to Europe, working in different places before settling as </w:t>
      </w:r>
      <w:r w:rsidR="004857B9" w:rsidRPr="00195330">
        <w:rPr>
          <w:lang w:val="en-GB"/>
        </w:rPr>
        <w:t xml:space="preserve">a </w:t>
      </w:r>
      <w:r w:rsidRPr="00195330">
        <w:rPr>
          <w:lang w:val="en-GB"/>
        </w:rPr>
        <w:t>painter in Pa</w:t>
      </w:r>
      <w:r w:rsidR="00C0551B">
        <w:rPr>
          <w:lang w:val="en-GB"/>
        </w:rPr>
        <w:t>ris</w:t>
      </w:r>
      <w:r w:rsidR="00252FE4">
        <w:rPr>
          <w:lang w:val="en-GB"/>
        </w:rPr>
        <w:t xml:space="preserve"> in 1962</w:t>
      </w:r>
      <w:r w:rsidR="00C0551B">
        <w:rPr>
          <w:lang w:val="en-GB"/>
        </w:rPr>
        <w:t xml:space="preserve">. </w:t>
      </w:r>
      <w:r w:rsidR="004857B9" w:rsidRPr="00195330">
        <w:rPr>
          <w:lang w:val="en-GB"/>
        </w:rPr>
        <w:t xml:space="preserve">He lived in voluntary exile in Paris, as the South African government refused to give his ‘non-white’ wife a visa. </w:t>
      </w:r>
    </w:p>
    <w:p w14:paraId="252EF074" w14:textId="77777777" w:rsidR="004857B9" w:rsidRPr="00195330" w:rsidRDefault="004857B9" w:rsidP="004857B9">
      <w:pPr>
        <w:jc w:val="both"/>
        <w:rPr>
          <w:lang w:val="en-GB"/>
        </w:rPr>
      </w:pPr>
    </w:p>
    <w:p w14:paraId="4F939FCA" w14:textId="1810CDDE" w:rsidR="0066338C" w:rsidRPr="00195330" w:rsidRDefault="004857B9" w:rsidP="004857B9">
      <w:pPr>
        <w:jc w:val="both"/>
        <w:rPr>
          <w:iCs/>
          <w:lang w:val="en-GB"/>
        </w:rPr>
      </w:pPr>
      <w:r w:rsidRPr="00195330">
        <w:rPr>
          <w:lang w:val="en-GB"/>
        </w:rPr>
        <w:t xml:space="preserve">He </w:t>
      </w:r>
      <w:r w:rsidR="001F1E75" w:rsidRPr="00195330">
        <w:rPr>
          <w:lang w:val="en-GB"/>
        </w:rPr>
        <w:t xml:space="preserve">made his debut </w:t>
      </w:r>
      <w:r w:rsidR="0066338C" w:rsidRPr="00195330">
        <w:rPr>
          <w:lang w:val="en-GB"/>
        </w:rPr>
        <w:t xml:space="preserve">in 1964 </w:t>
      </w:r>
      <w:r w:rsidR="001F1E75" w:rsidRPr="00195330">
        <w:rPr>
          <w:lang w:val="en-GB"/>
        </w:rPr>
        <w:t xml:space="preserve">with the </w:t>
      </w:r>
      <w:r w:rsidR="00252FE4">
        <w:rPr>
          <w:lang w:val="en-GB"/>
        </w:rPr>
        <w:t xml:space="preserve">poetry </w:t>
      </w:r>
      <w:r w:rsidR="001F1E75" w:rsidRPr="00195330">
        <w:rPr>
          <w:lang w:val="en-GB"/>
        </w:rPr>
        <w:t xml:space="preserve">collection </w:t>
      </w:r>
      <w:r w:rsidR="001F1E75" w:rsidRPr="00195330">
        <w:rPr>
          <w:i/>
          <w:iCs/>
          <w:lang w:val="en-GB"/>
        </w:rPr>
        <w:t xml:space="preserve">Die </w:t>
      </w:r>
      <w:proofErr w:type="spellStart"/>
      <w:r w:rsidR="001F1E75" w:rsidRPr="00195330">
        <w:rPr>
          <w:i/>
          <w:iCs/>
          <w:lang w:val="en-GB"/>
        </w:rPr>
        <w:t>ysterkoei</w:t>
      </w:r>
      <w:proofErr w:type="spellEnd"/>
      <w:r w:rsidR="001F1E75" w:rsidRPr="00195330">
        <w:rPr>
          <w:i/>
          <w:iCs/>
          <w:lang w:val="en-GB"/>
        </w:rPr>
        <w:t xml:space="preserve"> </w:t>
      </w:r>
      <w:proofErr w:type="spellStart"/>
      <w:r w:rsidR="001F1E75" w:rsidRPr="00195330">
        <w:rPr>
          <w:i/>
          <w:iCs/>
          <w:lang w:val="en-GB"/>
        </w:rPr>
        <w:t>moet</w:t>
      </w:r>
      <w:proofErr w:type="spellEnd"/>
      <w:r w:rsidR="001F1E75" w:rsidRPr="00195330">
        <w:rPr>
          <w:i/>
          <w:iCs/>
          <w:lang w:val="en-GB"/>
        </w:rPr>
        <w:t xml:space="preserve"> sweet</w:t>
      </w:r>
      <w:r w:rsidR="001F1E75" w:rsidRPr="00195330">
        <w:rPr>
          <w:lang w:val="en-GB"/>
        </w:rPr>
        <w:t xml:space="preserve"> </w:t>
      </w:r>
      <w:r w:rsidRPr="00195330">
        <w:rPr>
          <w:lang w:val="en-GB"/>
        </w:rPr>
        <w:t>(</w:t>
      </w:r>
      <w:r w:rsidRPr="00195330">
        <w:rPr>
          <w:i/>
          <w:lang w:val="en-GB"/>
        </w:rPr>
        <w:t>The Iron Cow Must Sweat</w:t>
      </w:r>
      <w:r w:rsidRPr="00195330">
        <w:rPr>
          <w:lang w:val="en-GB"/>
        </w:rPr>
        <w:t>)</w:t>
      </w:r>
      <w:r w:rsidRPr="00195330">
        <w:rPr>
          <w:i/>
          <w:lang w:val="en-GB"/>
        </w:rPr>
        <w:t xml:space="preserve"> </w:t>
      </w:r>
      <w:r w:rsidR="001F1E75" w:rsidRPr="00195330">
        <w:rPr>
          <w:lang w:val="en-GB"/>
        </w:rPr>
        <w:t xml:space="preserve">and a collection of </w:t>
      </w:r>
      <w:proofErr w:type="gramStart"/>
      <w:r w:rsidR="0066338C" w:rsidRPr="00195330">
        <w:rPr>
          <w:lang w:val="en-GB"/>
        </w:rPr>
        <w:t>uncann</w:t>
      </w:r>
      <w:r w:rsidR="00252FE4">
        <w:rPr>
          <w:lang w:val="en-GB"/>
        </w:rPr>
        <w:t>il</w:t>
      </w:r>
      <w:r w:rsidR="0066338C" w:rsidRPr="00195330">
        <w:rPr>
          <w:lang w:val="en-GB"/>
        </w:rPr>
        <w:t>y</w:t>
      </w:r>
      <w:r w:rsidR="00252FE4">
        <w:rPr>
          <w:lang w:val="en-GB"/>
        </w:rPr>
        <w:t>-flavoured</w:t>
      </w:r>
      <w:proofErr w:type="gramEnd"/>
      <w:r w:rsidR="0066338C" w:rsidRPr="00195330">
        <w:rPr>
          <w:lang w:val="en-GB"/>
        </w:rPr>
        <w:t xml:space="preserve"> short prose works, </w:t>
      </w:r>
      <w:proofErr w:type="spellStart"/>
      <w:r w:rsidR="001F1E75" w:rsidRPr="00195330">
        <w:rPr>
          <w:i/>
          <w:iCs/>
          <w:lang w:val="en-GB"/>
        </w:rPr>
        <w:t>Katastrofes</w:t>
      </w:r>
      <w:proofErr w:type="spellEnd"/>
      <w:r w:rsidR="001F1E75" w:rsidRPr="00195330">
        <w:rPr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i/>
          <w:iCs/>
          <w:lang w:val="en-GB"/>
        </w:rPr>
        <w:t>Catastrophes</w:t>
      </w:r>
      <w:r w:rsidRPr="00195330">
        <w:rPr>
          <w:iCs/>
          <w:lang w:val="en-GB"/>
        </w:rPr>
        <w:t>)</w:t>
      </w:r>
      <w:r w:rsidRPr="00195330">
        <w:rPr>
          <w:i/>
          <w:iCs/>
          <w:lang w:val="en-GB"/>
        </w:rPr>
        <w:t xml:space="preserve"> </w:t>
      </w:r>
      <w:r w:rsidR="001F1E75" w:rsidRPr="00195330">
        <w:rPr>
          <w:iCs/>
          <w:lang w:val="en-GB"/>
        </w:rPr>
        <w:t>(</w:t>
      </w:r>
      <w:r w:rsidR="0066338C" w:rsidRPr="00195330">
        <w:rPr>
          <w:iCs/>
          <w:lang w:val="en-GB"/>
        </w:rPr>
        <w:t xml:space="preserve">both awarded the </w:t>
      </w:r>
      <w:r w:rsidR="001F1E75" w:rsidRPr="00195330">
        <w:rPr>
          <w:iCs/>
          <w:lang w:val="en-GB"/>
        </w:rPr>
        <w:t>APB</w:t>
      </w:r>
      <w:r w:rsidR="0066338C" w:rsidRPr="00195330">
        <w:rPr>
          <w:iCs/>
          <w:lang w:val="en-GB"/>
        </w:rPr>
        <w:t xml:space="preserve"> Prize in 1966). Both works were highly original and innovative</w:t>
      </w:r>
      <w:r w:rsidRPr="00195330">
        <w:rPr>
          <w:iCs/>
          <w:lang w:val="en-GB"/>
        </w:rPr>
        <w:t xml:space="preserve">, and made use of surrealist techniques to depict a reaching out towards </w:t>
      </w:r>
      <w:r w:rsidR="00252FE4" w:rsidRPr="00195330">
        <w:rPr>
          <w:iCs/>
          <w:lang w:val="en-GB"/>
        </w:rPr>
        <w:t xml:space="preserve">Zen </w:t>
      </w:r>
      <w:r w:rsidR="00252FE4" w:rsidRPr="007B5380">
        <w:rPr>
          <w:i/>
          <w:iCs/>
          <w:lang w:val="en-GB"/>
        </w:rPr>
        <w:t>satori</w:t>
      </w:r>
      <w:r w:rsidR="0066338C" w:rsidRPr="00195330">
        <w:rPr>
          <w:iCs/>
          <w:lang w:val="en-GB"/>
        </w:rPr>
        <w:t>.</w:t>
      </w:r>
    </w:p>
    <w:p w14:paraId="5C0B024B" w14:textId="77777777" w:rsidR="004857B9" w:rsidRPr="00195330" w:rsidRDefault="004857B9" w:rsidP="004857B9">
      <w:pPr>
        <w:jc w:val="both"/>
        <w:rPr>
          <w:lang w:val="en-GB"/>
        </w:rPr>
      </w:pPr>
    </w:p>
    <w:p w14:paraId="2D0C48C3" w14:textId="25DCBAE4" w:rsidR="001F1E75" w:rsidRPr="00195330" w:rsidRDefault="001F1E75" w:rsidP="004857B9">
      <w:pPr>
        <w:jc w:val="both"/>
        <w:rPr>
          <w:lang w:val="en-GB"/>
        </w:rPr>
      </w:pPr>
      <w:r w:rsidRPr="00195330">
        <w:rPr>
          <w:lang w:val="en-GB"/>
        </w:rPr>
        <w:t>Breytenbach</w:t>
      </w:r>
      <w:r w:rsidR="0066338C" w:rsidRPr="00195330">
        <w:rPr>
          <w:lang w:val="en-GB"/>
        </w:rPr>
        <w:t xml:space="preserve">’s next collections, </w:t>
      </w:r>
      <w:r w:rsidRPr="00195330">
        <w:rPr>
          <w:i/>
          <w:iCs/>
          <w:lang w:val="en-GB"/>
        </w:rPr>
        <w:t xml:space="preserve">Die </w:t>
      </w:r>
      <w:proofErr w:type="spellStart"/>
      <w:proofErr w:type="gramStart"/>
      <w:r w:rsidRPr="00195330">
        <w:rPr>
          <w:i/>
          <w:iCs/>
          <w:lang w:val="en-GB"/>
        </w:rPr>
        <w:t>huis</w:t>
      </w:r>
      <w:proofErr w:type="spellEnd"/>
      <w:proofErr w:type="gramEnd"/>
      <w:r w:rsidRPr="00195330">
        <w:rPr>
          <w:i/>
          <w:iCs/>
          <w:lang w:val="en-GB"/>
        </w:rPr>
        <w:t xml:space="preserve"> van die </w:t>
      </w:r>
      <w:proofErr w:type="spellStart"/>
      <w:r w:rsidRPr="00195330">
        <w:rPr>
          <w:i/>
          <w:iCs/>
          <w:lang w:val="en-GB"/>
        </w:rPr>
        <w:t>dowe</w:t>
      </w:r>
      <w:proofErr w:type="spellEnd"/>
      <w:r w:rsidR="0011054B">
        <w:rPr>
          <w:iCs/>
          <w:lang w:val="en-GB"/>
        </w:rPr>
        <w:t xml:space="preserve"> (</w:t>
      </w:r>
      <w:r w:rsidR="0011054B">
        <w:rPr>
          <w:i/>
          <w:iCs/>
          <w:lang w:val="en-GB"/>
        </w:rPr>
        <w:t>House of the Deaf</w:t>
      </w:r>
      <w:r w:rsidR="0011054B">
        <w:rPr>
          <w:iCs/>
          <w:lang w:val="en-GB"/>
        </w:rPr>
        <w:t>)</w:t>
      </w:r>
      <w:r w:rsidRPr="00195330">
        <w:rPr>
          <w:i/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lang w:val="en-GB"/>
        </w:rPr>
        <w:t xml:space="preserve">1967), </w:t>
      </w:r>
      <w:proofErr w:type="spellStart"/>
      <w:r w:rsidRPr="00195330">
        <w:rPr>
          <w:i/>
          <w:iCs/>
          <w:lang w:val="en-GB"/>
        </w:rPr>
        <w:t>Kouevuur</w:t>
      </w:r>
      <w:proofErr w:type="spellEnd"/>
      <w:r w:rsidRPr="00195330">
        <w:rPr>
          <w:i/>
          <w:iCs/>
          <w:lang w:val="en-GB"/>
        </w:rPr>
        <w:t xml:space="preserve"> </w:t>
      </w:r>
      <w:r w:rsidR="004857B9" w:rsidRPr="00195330">
        <w:rPr>
          <w:iCs/>
          <w:lang w:val="en-GB"/>
        </w:rPr>
        <w:t>(</w:t>
      </w:r>
      <w:r w:rsidR="004857B9" w:rsidRPr="00195330">
        <w:rPr>
          <w:i/>
          <w:iCs/>
          <w:lang w:val="en-GB"/>
        </w:rPr>
        <w:t>Cold Fire</w:t>
      </w:r>
      <w:r w:rsidR="004857B9" w:rsidRPr="00195330">
        <w:rPr>
          <w:iCs/>
          <w:lang w:val="en-GB"/>
        </w:rPr>
        <w:t>)</w:t>
      </w:r>
      <w:r w:rsidR="004857B9" w:rsidRPr="00195330">
        <w:rPr>
          <w:i/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lang w:val="en-GB"/>
        </w:rPr>
        <w:t xml:space="preserve">1969), </w:t>
      </w:r>
      <w:r w:rsidRPr="00195330">
        <w:rPr>
          <w:i/>
          <w:iCs/>
          <w:lang w:val="en-GB"/>
        </w:rPr>
        <w:t>Lotus</w:t>
      </w:r>
      <w:r w:rsidRPr="00195330">
        <w:rPr>
          <w:lang w:val="en-GB"/>
        </w:rPr>
        <w:t xml:space="preserve"> (197</w:t>
      </w:r>
      <w:r w:rsidR="001745E0" w:rsidRPr="00195330">
        <w:rPr>
          <w:lang w:val="en-GB"/>
        </w:rPr>
        <w:t>0</w:t>
      </w:r>
      <w:r w:rsidRPr="00195330">
        <w:rPr>
          <w:lang w:val="en-GB"/>
        </w:rPr>
        <w:t xml:space="preserve">, </w:t>
      </w:r>
      <w:r w:rsidR="00195330" w:rsidRPr="00195330">
        <w:rPr>
          <w:lang w:val="en-GB"/>
        </w:rPr>
        <w:t>under the pseudonym</w:t>
      </w:r>
      <w:r w:rsidR="0066338C" w:rsidRPr="00195330">
        <w:rPr>
          <w:lang w:val="en-GB"/>
        </w:rPr>
        <w:t xml:space="preserve"> </w:t>
      </w:r>
      <w:r w:rsidRPr="00195330">
        <w:rPr>
          <w:lang w:val="en-GB"/>
        </w:rPr>
        <w:t xml:space="preserve">Jan </w:t>
      </w:r>
      <w:proofErr w:type="spellStart"/>
      <w:r w:rsidRPr="00195330">
        <w:rPr>
          <w:lang w:val="en-GB"/>
        </w:rPr>
        <w:t>Blom</w:t>
      </w:r>
      <w:proofErr w:type="spellEnd"/>
      <w:r w:rsidRPr="00195330">
        <w:rPr>
          <w:lang w:val="en-GB"/>
        </w:rPr>
        <w:t xml:space="preserve">), </w:t>
      </w:r>
      <w:r w:rsidR="004857B9" w:rsidRPr="00195330">
        <w:rPr>
          <w:lang w:val="en-GB"/>
        </w:rPr>
        <w:t>were</w:t>
      </w:r>
      <w:r w:rsidR="0066338C" w:rsidRPr="00195330">
        <w:rPr>
          <w:lang w:val="en-GB"/>
        </w:rPr>
        <w:t xml:space="preserve"> </w:t>
      </w:r>
      <w:r w:rsidR="00B20492" w:rsidRPr="00195330">
        <w:rPr>
          <w:lang w:val="en-GB"/>
        </w:rPr>
        <w:t xml:space="preserve">so </w:t>
      </w:r>
      <w:r w:rsidR="0066338C" w:rsidRPr="00195330">
        <w:rPr>
          <w:lang w:val="en-GB"/>
        </w:rPr>
        <w:t>expressive</w:t>
      </w:r>
      <w:r w:rsidR="00B20492" w:rsidRPr="00195330">
        <w:rPr>
          <w:lang w:val="en-GB"/>
        </w:rPr>
        <w:t xml:space="preserve"> </w:t>
      </w:r>
      <w:r w:rsidR="0066338C" w:rsidRPr="00195330">
        <w:rPr>
          <w:lang w:val="en-GB"/>
        </w:rPr>
        <w:t xml:space="preserve">and original that the literary </w:t>
      </w:r>
      <w:r w:rsidRPr="00195330">
        <w:rPr>
          <w:lang w:val="en-GB"/>
        </w:rPr>
        <w:t xml:space="preserve">establishment </w:t>
      </w:r>
      <w:r w:rsidR="0066338C" w:rsidRPr="00195330">
        <w:rPr>
          <w:lang w:val="en-GB"/>
        </w:rPr>
        <w:t xml:space="preserve">recognized him as a major Afrikaans poet in spite of his vehement criticism of apartheid. </w:t>
      </w:r>
    </w:p>
    <w:p w14:paraId="2D63D4AF" w14:textId="77777777" w:rsidR="004857B9" w:rsidRPr="00195330" w:rsidRDefault="004857B9" w:rsidP="004857B9">
      <w:pPr>
        <w:jc w:val="both"/>
        <w:rPr>
          <w:lang w:val="en-GB"/>
        </w:rPr>
      </w:pPr>
    </w:p>
    <w:p w14:paraId="62F75005" w14:textId="4A4FC5F3" w:rsidR="004A5657" w:rsidRPr="00195330" w:rsidRDefault="004A5657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In 1976 </w:t>
      </w:r>
      <w:r w:rsidR="00361269" w:rsidRPr="00195330">
        <w:rPr>
          <w:lang w:val="en-GB"/>
        </w:rPr>
        <w:t>Breytenbach</w:t>
      </w:r>
      <w:r w:rsidRPr="00195330">
        <w:rPr>
          <w:lang w:val="en-GB"/>
        </w:rPr>
        <w:t xml:space="preserve"> was jailed for nine years for </w:t>
      </w:r>
      <w:r w:rsidR="00361269" w:rsidRPr="00195330">
        <w:rPr>
          <w:lang w:val="en-GB"/>
        </w:rPr>
        <w:t>crimes against</w:t>
      </w:r>
      <w:r w:rsidRPr="00195330">
        <w:rPr>
          <w:lang w:val="en-GB"/>
        </w:rPr>
        <w:t xml:space="preserve"> state security after entering South Africa under </w:t>
      </w:r>
      <w:r w:rsidR="00636419" w:rsidRPr="00195330">
        <w:rPr>
          <w:lang w:val="en-GB"/>
        </w:rPr>
        <w:t xml:space="preserve">an alias </w:t>
      </w:r>
      <w:r w:rsidR="00B50E0A">
        <w:rPr>
          <w:lang w:val="en-GB"/>
        </w:rPr>
        <w:t xml:space="preserve">while </w:t>
      </w:r>
      <w:r w:rsidRPr="00195330">
        <w:rPr>
          <w:lang w:val="en-GB"/>
        </w:rPr>
        <w:t xml:space="preserve">on an abortive </w:t>
      </w:r>
      <w:r w:rsidR="001745E0" w:rsidRPr="00195330">
        <w:rPr>
          <w:lang w:val="en-GB"/>
        </w:rPr>
        <w:t xml:space="preserve">clandestine </w:t>
      </w:r>
      <w:r w:rsidRPr="00195330">
        <w:rPr>
          <w:lang w:val="en-GB"/>
        </w:rPr>
        <w:t>mission. He was kept in solitary confinement for long periods</w:t>
      </w:r>
      <w:r w:rsidR="00C03826" w:rsidRPr="00195330">
        <w:rPr>
          <w:lang w:val="en-GB"/>
        </w:rPr>
        <w:t>, but allowed to write.</w:t>
      </w:r>
      <w:r w:rsidRPr="00195330">
        <w:rPr>
          <w:lang w:val="en-GB"/>
        </w:rPr>
        <w:t xml:space="preserve"> He served seven years of his sentence. His </w:t>
      </w:r>
      <w:r w:rsidR="00652C17" w:rsidRPr="00195330">
        <w:rPr>
          <w:lang w:val="en-GB"/>
        </w:rPr>
        <w:t xml:space="preserve">prison </w:t>
      </w:r>
      <w:r w:rsidRPr="00195330">
        <w:rPr>
          <w:lang w:val="en-GB"/>
        </w:rPr>
        <w:t xml:space="preserve">life is poignantly described in </w:t>
      </w:r>
      <w:r w:rsidR="007B5380">
        <w:rPr>
          <w:lang w:val="en-GB"/>
        </w:rPr>
        <w:t>one of his autobiographical writings</w:t>
      </w:r>
      <w:r w:rsidRPr="00195330">
        <w:rPr>
          <w:lang w:val="en-GB"/>
        </w:rPr>
        <w:t xml:space="preserve">, </w:t>
      </w:r>
      <w:r w:rsidR="0011054B">
        <w:rPr>
          <w:i/>
          <w:iCs/>
          <w:szCs w:val="24"/>
          <w:lang w:val="en-GB"/>
        </w:rPr>
        <w:t>The True C</w:t>
      </w:r>
      <w:r w:rsidRPr="00195330">
        <w:rPr>
          <w:i/>
          <w:iCs/>
          <w:szCs w:val="24"/>
          <w:lang w:val="en-GB"/>
        </w:rPr>
        <w:t xml:space="preserve">onfessions of an </w:t>
      </w:r>
      <w:r w:rsidR="0011054B">
        <w:rPr>
          <w:i/>
          <w:iCs/>
          <w:szCs w:val="24"/>
          <w:lang w:val="en-GB"/>
        </w:rPr>
        <w:t>Albino T</w:t>
      </w:r>
      <w:r w:rsidRPr="00195330">
        <w:rPr>
          <w:i/>
          <w:iCs/>
          <w:szCs w:val="24"/>
          <w:lang w:val="en-GB"/>
        </w:rPr>
        <w:t xml:space="preserve">errorist </w:t>
      </w:r>
      <w:r w:rsidRPr="00195330">
        <w:rPr>
          <w:iCs/>
          <w:szCs w:val="24"/>
          <w:lang w:val="en-GB"/>
        </w:rPr>
        <w:t xml:space="preserve">(1984), which </w:t>
      </w:r>
      <w:r w:rsidR="00DB2017" w:rsidRPr="00195330">
        <w:rPr>
          <w:iCs/>
          <w:szCs w:val="24"/>
          <w:lang w:val="en-GB"/>
        </w:rPr>
        <w:t xml:space="preserve">became an international success and was </w:t>
      </w:r>
      <w:r w:rsidR="00DB2017" w:rsidRPr="00195330">
        <w:rPr>
          <w:szCs w:val="24"/>
          <w:lang w:val="en-GB"/>
        </w:rPr>
        <w:t>translated into most European languages.</w:t>
      </w:r>
    </w:p>
    <w:p w14:paraId="54AC1A02" w14:textId="77777777" w:rsidR="004857B9" w:rsidRPr="00195330" w:rsidRDefault="004857B9" w:rsidP="004857B9">
      <w:pPr>
        <w:jc w:val="both"/>
        <w:rPr>
          <w:lang w:val="en-GB"/>
        </w:rPr>
      </w:pPr>
    </w:p>
    <w:p w14:paraId="1E1CBF66" w14:textId="325A2658" w:rsidR="001F1E75" w:rsidRPr="00195330" w:rsidRDefault="004A5657" w:rsidP="004857B9">
      <w:pPr>
        <w:jc w:val="both"/>
        <w:rPr>
          <w:szCs w:val="24"/>
          <w:lang w:val="en-GB"/>
        </w:rPr>
      </w:pPr>
      <w:r w:rsidRPr="00195330">
        <w:rPr>
          <w:lang w:val="en-GB"/>
        </w:rPr>
        <w:t xml:space="preserve">Since his release from prison in 1982 </w:t>
      </w:r>
      <w:r w:rsidR="00DB2017" w:rsidRPr="00195330">
        <w:rPr>
          <w:lang w:val="en-GB"/>
        </w:rPr>
        <w:t>Breytenbach</w:t>
      </w:r>
      <w:r w:rsidRPr="00195330">
        <w:rPr>
          <w:lang w:val="en-GB"/>
        </w:rPr>
        <w:t xml:space="preserve"> has become an internationally recognised artist </w:t>
      </w:r>
      <w:r w:rsidR="00636419" w:rsidRPr="00195330">
        <w:rPr>
          <w:lang w:val="en-GB"/>
        </w:rPr>
        <w:t xml:space="preserve">and strong advocate of </w:t>
      </w:r>
      <w:r w:rsidRPr="00195330">
        <w:rPr>
          <w:lang w:val="en-GB"/>
        </w:rPr>
        <w:t>human rights.</w:t>
      </w:r>
      <w:r w:rsidR="00361269" w:rsidRPr="00195330">
        <w:rPr>
          <w:lang w:val="en-GB"/>
        </w:rPr>
        <w:t xml:space="preserve"> </w:t>
      </w:r>
      <w:r w:rsidR="00891011" w:rsidRPr="00195330">
        <w:rPr>
          <w:szCs w:val="24"/>
          <w:lang w:val="en-GB"/>
        </w:rPr>
        <w:t xml:space="preserve">His work is regularly translated into Dutch, </w:t>
      </w:r>
      <w:r w:rsidR="004779B3">
        <w:rPr>
          <w:szCs w:val="24"/>
          <w:lang w:val="en-GB"/>
        </w:rPr>
        <w:t>French,</w:t>
      </w:r>
      <w:r w:rsidR="00891011" w:rsidRPr="00195330">
        <w:rPr>
          <w:szCs w:val="24"/>
          <w:lang w:val="en-GB"/>
        </w:rPr>
        <w:t xml:space="preserve"> German and English. </w:t>
      </w:r>
      <w:r w:rsidR="004779B3" w:rsidRPr="00195330">
        <w:rPr>
          <w:lang w:val="en-GB"/>
        </w:rPr>
        <w:t>In</w:t>
      </w:r>
      <w:r w:rsidR="00965C84" w:rsidRPr="00195330">
        <w:rPr>
          <w:lang w:val="en-GB"/>
        </w:rPr>
        <w:t xml:space="preserve"> some circles </w:t>
      </w:r>
      <w:r w:rsidR="004779B3">
        <w:rPr>
          <w:lang w:val="en-GB"/>
        </w:rPr>
        <w:t xml:space="preserve">he is </w:t>
      </w:r>
      <w:r w:rsidR="00965C84" w:rsidRPr="00195330">
        <w:rPr>
          <w:lang w:val="en-GB"/>
        </w:rPr>
        <w:t>better known as a painter</w:t>
      </w:r>
      <w:r w:rsidR="00891011">
        <w:rPr>
          <w:lang w:val="en-GB"/>
        </w:rPr>
        <w:t xml:space="preserve"> than a poet. </w:t>
      </w:r>
      <w:r w:rsidR="00965C84" w:rsidRPr="00195330">
        <w:rPr>
          <w:lang w:val="en-GB"/>
        </w:rPr>
        <w:t xml:space="preserve">Since </w:t>
      </w:r>
      <w:r w:rsidR="001F1E75" w:rsidRPr="00195330">
        <w:rPr>
          <w:lang w:val="en-GB"/>
        </w:rPr>
        <w:t xml:space="preserve">1983 </w:t>
      </w:r>
      <w:r w:rsidR="00965C84" w:rsidRPr="00195330">
        <w:rPr>
          <w:lang w:val="en-GB"/>
        </w:rPr>
        <w:t xml:space="preserve">his </w:t>
      </w:r>
      <w:r w:rsidR="007B5380">
        <w:rPr>
          <w:lang w:val="en-GB"/>
        </w:rPr>
        <w:t>sketches and paintings have</w:t>
      </w:r>
      <w:r w:rsidR="00965C84" w:rsidRPr="00195330">
        <w:rPr>
          <w:lang w:val="en-GB"/>
        </w:rPr>
        <w:t xml:space="preserve"> been exhibited </w:t>
      </w:r>
      <w:r w:rsidR="001F1E75" w:rsidRPr="00195330">
        <w:rPr>
          <w:lang w:val="en-GB"/>
        </w:rPr>
        <w:t xml:space="preserve">in Amsterdam, Antwerp, </w:t>
      </w:r>
      <w:r w:rsidR="004779B3">
        <w:rPr>
          <w:lang w:val="en-GB"/>
        </w:rPr>
        <w:t xml:space="preserve">Brussels, </w:t>
      </w:r>
      <w:r w:rsidR="001F1E75" w:rsidRPr="00195330">
        <w:rPr>
          <w:lang w:val="en-GB"/>
        </w:rPr>
        <w:t>Rotterdam, Berlin</w:t>
      </w:r>
      <w:r w:rsidR="00965C84" w:rsidRPr="00195330">
        <w:rPr>
          <w:lang w:val="en-GB"/>
        </w:rPr>
        <w:t>,</w:t>
      </w:r>
      <w:r w:rsidR="001F1E75" w:rsidRPr="00195330">
        <w:rPr>
          <w:lang w:val="en-GB"/>
        </w:rPr>
        <w:t xml:space="preserve"> Stockholm</w:t>
      </w:r>
      <w:r w:rsidR="004779B3">
        <w:rPr>
          <w:lang w:val="en-GB"/>
        </w:rPr>
        <w:t xml:space="preserve">, Hengelo, and </w:t>
      </w:r>
      <w:r w:rsidR="007B5380">
        <w:rPr>
          <w:lang w:val="en-GB"/>
        </w:rPr>
        <w:t xml:space="preserve">various locations in </w:t>
      </w:r>
      <w:r w:rsidR="004779B3">
        <w:rPr>
          <w:lang w:val="en-GB"/>
        </w:rPr>
        <w:t>South Africa</w:t>
      </w:r>
      <w:r w:rsidR="001F1E75" w:rsidRPr="00195330">
        <w:rPr>
          <w:lang w:val="en-GB"/>
        </w:rPr>
        <w:t xml:space="preserve">. </w:t>
      </w:r>
    </w:p>
    <w:p w14:paraId="53DA3D5F" w14:textId="77777777" w:rsidR="004857B9" w:rsidRPr="00195330" w:rsidRDefault="004857B9" w:rsidP="004857B9">
      <w:pPr>
        <w:jc w:val="both"/>
        <w:rPr>
          <w:szCs w:val="24"/>
          <w:lang w:val="en-GB"/>
        </w:rPr>
      </w:pPr>
    </w:p>
    <w:p w14:paraId="35E9FFCF" w14:textId="175FE284" w:rsidR="00AE28B9" w:rsidRPr="00195330" w:rsidRDefault="00DB2017" w:rsidP="004857B9">
      <w:pPr>
        <w:jc w:val="both"/>
        <w:rPr>
          <w:szCs w:val="24"/>
          <w:lang w:val="en-GB"/>
        </w:rPr>
      </w:pPr>
      <w:r w:rsidRPr="00195330">
        <w:rPr>
          <w:szCs w:val="24"/>
          <w:lang w:val="en-GB"/>
        </w:rPr>
        <w:t xml:space="preserve">In 2002, after a hostile reception of his plays </w:t>
      </w:r>
      <w:proofErr w:type="spellStart"/>
      <w:r w:rsidR="001F1E75" w:rsidRPr="00195330">
        <w:rPr>
          <w:i/>
          <w:iCs/>
          <w:szCs w:val="24"/>
          <w:lang w:val="en-GB"/>
        </w:rPr>
        <w:t>Boklied</w:t>
      </w:r>
      <w:proofErr w:type="spellEnd"/>
      <w:r w:rsidR="001F1E75" w:rsidRPr="00195330">
        <w:rPr>
          <w:szCs w:val="24"/>
          <w:lang w:val="en-GB"/>
        </w:rPr>
        <w:t xml:space="preserve"> </w:t>
      </w:r>
      <w:r w:rsidR="004779B3">
        <w:rPr>
          <w:szCs w:val="24"/>
          <w:lang w:val="en-GB"/>
        </w:rPr>
        <w:t>(</w:t>
      </w:r>
      <w:r w:rsidR="004779B3">
        <w:rPr>
          <w:i/>
          <w:szCs w:val="24"/>
          <w:lang w:val="en-GB"/>
        </w:rPr>
        <w:t>Goat Song</w:t>
      </w:r>
      <w:r w:rsidR="004779B3">
        <w:rPr>
          <w:szCs w:val="24"/>
          <w:lang w:val="en-GB"/>
        </w:rPr>
        <w:t xml:space="preserve">) </w:t>
      </w:r>
      <w:r w:rsidR="001F1E75" w:rsidRPr="00195330">
        <w:rPr>
          <w:szCs w:val="24"/>
          <w:lang w:val="en-GB"/>
        </w:rPr>
        <w:t xml:space="preserve">(1998) </w:t>
      </w:r>
      <w:r w:rsidRPr="00195330">
        <w:rPr>
          <w:szCs w:val="24"/>
          <w:lang w:val="en-GB"/>
        </w:rPr>
        <w:t xml:space="preserve">and </w:t>
      </w:r>
      <w:r w:rsidR="001F1E75" w:rsidRPr="00195330">
        <w:rPr>
          <w:i/>
          <w:iCs/>
          <w:szCs w:val="24"/>
          <w:lang w:val="en-GB"/>
        </w:rPr>
        <w:t xml:space="preserve">Die </w:t>
      </w:r>
      <w:proofErr w:type="spellStart"/>
      <w:r w:rsidR="001F1E75" w:rsidRPr="00195330">
        <w:rPr>
          <w:i/>
          <w:iCs/>
          <w:szCs w:val="24"/>
          <w:lang w:val="en-GB"/>
        </w:rPr>
        <w:t>toneelstuk</w:t>
      </w:r>
      <w:proofErr w:type="spellEnd"/>
      <w:r w:rsidR="001F1E75" w:rsidRPr="00195330">
        <w:rPr>
          <w:i/>
          <w:iCs/>
          <w:szCs w:val="24"/>
          <w:lang w:val="en-GB"/>
        </w:rPr>
        <w:t xml:space="preserve"> </w:t>
      </w:r>
      <w:r w:rsidR="004779B3">
        <w:rPr>
          <w:iCs/>
          <w:szCs w:val="24"/>
          <w:lang w:val="en-GB"/>
        </w:rPr>
        <w:t>(</w:t>
      </w:r>
      <w:r w:rsidR="004779B3">
        <w:rPr>
          <w:i/>
          <w:iCs/>
          <w:szCs w:val="24"/>
          <w:lang w:val="en-GB"/>
        </w:rPr>
        <w:t>The Play</w:t>
      </w:r>
      <w:r w:rsidR="004779B3">
        <w:rPr>
          <w:iCs/>
          <w:szCs w:val="24"/>
          <w:lang w:val="en-GB"/>
        </w:rPr>
        <w:t xml:space="preserve">) </w:t>
      </w:r>
      <w:r w:rsidR="001F1E75" w:rsidRPr="00195330">
        <w:rPr>
          <w:szCs w:val="24"/>
          <w:lang w:val="en-GB"/>
        </w:rPr>
        <w:t>(2001)</w:t>
      </w:r>
      <w:r w:rsidRPr="00195330">
        <w:rPr>
          <w:szCs w:val="24"/>
          <w:lang w:val="en-GB"/>
        </w:rPr>
        <w:t xml:space="preserve"> among Afrikaners</w:t>
      </w:r>
      <w:r w:rsidR="00CA1DAC" w:rsidRPr="00195330">
        <w:rPr>
          <w:szCs w:val="24"/>
          <w:lang w:val="en-GB"/>
        </w:rPr>
        <w:t>,</w:t>
      </w:r>
      <w:r w:rsidRPr="00195330">
        <w:rPr>
          <w:szCs w:val="24"/>
          <w:lang w:val="en-GB"/>
        </w:rPr>
        <w:t xml:space="preserve"> </w:t>
      </w:r>
      <w:r w:rsidR="001F1E75" w:rsidRPr="00195330">
        <w:rPr>
          <w:szCs w:val="24"/>
          <w:lang w:val="en-GB"/>
        </w:rPr>
        <w:t xml:space="preserve">Breytenbach </w:t>
      </w:r>
      <w:r w:rsidRPr="00195330">
        <w:rPr>
          <w:szCs w:val="24"/>
          <w:lang w:val="en-GB"/>
        </w:rPr>
        <w:t xml:space="preserve">withdrew from South </w:t>
      </w:r>
      <w:r w:rsidR="007B5380">
        <w:rPr>
          <w:szCs w:val="24"/>
          <w:lang w:val="en-GB"/>
        </w:rPr>
        <w:t>African literary affairs</w:t>
      </w:r>
      <w:r w:rsidRPr="00195330">
        <w:rPr>
          <w:szCs w:val="24"/>
          <w:lang w:val="en-GB"/>
        </w:rPr>
        <w:t xml:space="preserve"> and refused to publish in Afrikaans again.</w:t>
      </w:r>
      <w:r w:rsidR="004779B3">
        <w:rPr>
          <w:szCs w:val="24"/>
          <w:lang w:val="en-GB"/>
        </w:rPr>
        <w:t xml:space="preserve"> He ended this ‘</w:t>
      </w:r>
      <w:r w:rsidR="00CA1DAC" w:rsidRPr="00195330">
        <w:rPr>
          <w:szCs w:val="24"/>
          <w:lang w:val="en-GB"/>
        </w:rPr>
        <w:t>second ex</w:t>
      </w:r>
      <w:r w:rsidR="004779B3">
        <w:rPr>
          <w:szCs w:val="24"/>
          <w:lang w:val="en-GB"/>
        </w:rPr>
        <w:t>ile’</w:t>
      </w:r>
      <w:r w:rsidR="00CA1DAC" w:rsidRPr="00195330">
        <w:rPr>
          <w:szCs w:val="24"/>
          <w:lang w:val="en-GB"/>
        </w:rPr>
        <w:t xml:space="preserve"> </w:t>
      </w:r>
      <w:r w:rsidR="001F1E75" w:rsidRPr="00195330">
        <w:rPr>
          <w:szCs w:val="24"/>
          <w:lang w:val="en-GB"/>
        </w:rPr>
        <w:t>in 2007</w:t>
      </w:r>
      <w:r w:rsidR="004779B3">
        <w:rPr>
          <w:szCs w:val="24"/>
          <w:lang w:val="en-GB"/>
        </w:rPr>
        <w:t>, however,</w:t>
      </w:r>
      <w:r w:rsidR="001F1E75" w:rsidRPr="00195330">
        <w:rPr>
          <w:szCs w:val="24"/>
          <w:lang w:val="en-GB"/>
        </w:rPr>
        <w:t xml:space="preserve"> </w:t>
      </w:r>
      <w:r w:rsidR="00CA1DAC" w:rsidRPr="00195330">
        <w:rPr>
          <w:szCs w:val="24"/>
          <w:lang w:val="en-GB"/>
        </w:rPr>
        <w:t xml:space="preserve">with the publication of </w:t>
      </w:r>
      <w:r w:rsidR="001F1E75" w:rsidRPr="00195330">
        <w:rPr>
          <w:i/>
          <w:szCs w:val="24"/>
          <w:lang w:val="en-GB"/>
        </w:rPr>
        <w:t xml:space="preserve">Die </w:t>
      </w:r>
      <w:proofErr w:type="spellStart"/>
      <w:r w:rsidR="001F1E75" w:rsidRPr="00195330">
        <w:rPr>
          <w:i/>
          <w:szCs w:val="24"/>
          <w:lang w:val="en-GB"/>
        </w:rPr>
        <w:t>windvanger</w:t>
      </w:r>
      <w:proofErr w:type="spellEnd"/>
      <w:r w:rsidR="004779B3">
        <w:rPr>
          <w:szCs w:val="24"/>
          <w:lang w:val="en-GB"/>
        </w:rPr>
        <w:t xml:space="preserve"> (</w:t>
      </w:r>
      <w:r w:rsidR="004779B3">
        <w:rPr>
          <w:i/>
          <w:szCs w:val="24"/>
          <w:lang w:val="en-GB"/>
        </w:rPr>
        <w:t>Wind Catcher</w:t>
      </w:r>
      <w:r w:rsidR="004779B3">
        <w:rPr>
          <w:szCs w:val="24"/>
          <w:lang w:val="en-GB"/>
        </w:rPr>
        <w:t>)</w:t>
      </w:r>
      <w:r w:rsidR="001F1E75" w:rsidRPr="00195330">
        <w:rPr>
          <w:szCs w:val="24"/>
          <w:lang w:val="en-GB"/>
        </w:rPr>
        <w:t xml:space="preserve">. </w:t>
      </w:r>
      <w:r w:rsidR="004779B3">
        <w:rPr>
          <w:szCs w:val="24"/>
          <w:lang w:val="en-GB"/>
        </w:rPr>
        <w:t xml:space="preserve">An international nomad, </w:t>
      </w:r>
      <w:r w:rsidR="004779B3">
        <w:rPr>
          <w:szCs w:val="24"/>
          <w:lang w:val="en-GB"/>
        </w:rPr>
        <w:lastRenderedPageBreak/>
        <w:t>h</w:t>
      </w:r>
      <w:r w:rsidR="00CA1DAC" w:rsidRPr="00195330">
        <w:rPr>
          <w:szCs w:val="24"/>
          <w:lang w:val="en-GB"/>
        </w:rPr>
        <w:t>e divides his time between South Africa, Paris</w:t>
      </w:r>
      <w:r w:rsidR="004779B3">
        <w:rPr>
          <w:szCs w:val="24"/>
          <w:lang w:val="en-GB"/>
        </w:rPr>
        <w:t>,</w:t>
      </w:r>
      <w:r w:rsidR="00CA1DAC" w:rsidRPr="00195330">
        <w:rPr>
          <w:szCs w:val="24"/>
          <w:lang w:val="en-GB"/>
        </w:rPr>
        <w:t xml:space="preserve"> and Gerona in </w:t>
      </w:r>
      <w:r w:rsidR="004779B3">
        <w:rPr>
          <w:szCs w:val="24"/>
          <w:lang w:val="en-GB"/>
        </w:rPr>
        <w:t xml:space="preserve">Spain; he </w:t>
      </w:r>
      <w:r w:rsidR="00AE28B9" w:rsidRPr="00195330">
        <w:rPr>
          <w:szCs w:val="24"/>
          <w:lang w:val="en-GB"/>
        </w:rPr>
        <w:t>is</w:t>
      </w:r>
      <w:r w:rsidR="00CA1DAC" w:rsidRPr="00195330">
        <w:rPr>
          <w:szCs w:val="24"/>
          <w:lang w:val="en-GB"/>
        </w:rPr>
        <w:t xml:space="preserve"> </w:t>
      </w:r>
      <w:r w:rsidR="004779B3">
        <w:rPr>
          <w:szCs w:val="24"/>
          <w:lang w:val="en-GB"/>
        </w:rPr>
        <w:t xml:space="preserve">also </w:t>
      </w:r>
      <w:r w:rsidR="00CA1DAC" w:rsidRPr="00195330">
        <w:rPr>
          <w:szCs w:val="24"/>
          <w:lang w:val="en-GB"/>
        </w:rPr>
        <w:t xml:space="preserve">involved </w:t>
      </w:r>
      <w:r w:rsidR="00636419" w:rsidRPr="00195330">
        <w:rPr>
          <w:szCs w:val="24"/>
          <w:lang w:val="en-GB"/>
        </w:rPr>
        <w:t>with</w:t>
      </w:r>
      <w:r w:rsidR="00CA1DAC" w:rsidRPr="00195330">
        <w:rPr>
          <w:szCs w:val="24"/>
          <w:lang w:val="en-GB"/>
        </w:rPr>
        <w:t xml:space="preserve"> the </w:t>
      </w:r>
      <w:proofErr w:type="spellStart"/>
      <w:r w:rsidR="00CA1DAC" w:rsidRPr="00195330">
        <w:rPr>
          <w:szCs w:val="24"/>
          <w:lang w:val="en-GB"/>
        </w:rPr>
        <w:t>Goreé</w:t>
      </w:r>
      <w:proofErr w:type="spellEnd"/>
      <w:r w:rsidR="00CA1DAC" w:rsidRPr="00195330">
        <w:rPr>
          <w:szCs w:val="24"/>
          <w:lang w:val="en-GB"/>
        </w:rPr>
        <w:t xml:space="preserve"> Foundation in Senegal. </w:t>
      </w:r>
    </w:p>
    <w:p w14:paraId="1964A562" w14:textId="77777777" w:rsidR="000454FB" w:rsidRPr="00195330" w:rsidRDefault="000454FB" w:rsidP="004857B9">
      <w:pPr>
        <w:jc w:val="both"/>
        <w:rPr>
          <w:lang w:val="en-GB"/>
        </w:rPr>
      </w:pPr>
    </w:p>
    <w:p w14:paraId="45294DDC" w14:textId="77777777" w:rsidR="00B973C7" w:rsidRPr="00195330" w:rsidRDefault="00B973C7" w:rsidP="004857B9">
      <w:pPr>
        <w:jc w:val="both"/>
        <w:rPr>
          <w:b/>
          <w:lang w:val="en-GB"/>
        </w:rPr>
      </w:pPr>
      <w:r w:rsidRPr="00195330">
        <w:rPr>
          <w:b/>
          <w:lang w:val="en-GB"/>
        </w:rPr>
        <w:t>Recommended work:</w:t>
      </w:r>
    </w:p>
    <w:p w14:paraId="5C9CBFAC" w14:textId="43187253" w:rsidR="00D31F34" w:rsidRPr="00195330" w:rsidRDefault="00077650" w:rsidP="004857B9">
      <w:pPr>
        <w:jc w:val="both"/>
        <w:rPr>
          <w:lang w:val="en-GB"/>
        </w:rPr>
      </w:pPr>
      <w:proofErr w:type="spellStart"/>
      <w:r w:rsidRPr="00195330">
        <w:rPr>
          <w:i/>
          <w:lang w:val="en-GB"/>
        </w:rPr>
        <w:t>Ysterkoei</w:t>
      </w:r>
      <w:proofErr w:type="spellEnd"/>
      <w:r w:rsidRPr="00195330">
        <w:rPr>
          <w:i/>
          <w:lang w:val="en-GB"/>
        </w:rPr>
        <w:t>-blues</w:t>
      </w:r>
      <w:r w:rsidR="005F0DCD">
        <w:rPr>
          <w:lang w:val="en-GB"/>
        </w:rPr>
        <w:t xml:space="preserve"> (</w:t>
      </w:r>
      <w:r w:rsidR="005F0DCD">
        <w:rPr>
          <w:i/>
          <w:lang w:val="en-GB"/>
        </w:rPr>
        <w:t>Iron Cow Blues</w:t>
      </w:r>
      <w:r w:rsidR="005F0DCD">
        <w:rPr>
          <w:lang w:val="en-GB"/>
        </w:rPr>
        <w:t>)</w:t>
      </w:r>
      <w:r w:rsidR="005F0DCD">
        <w:rPr>
          <w:i/>
          <w:lang w:val="en-GB"/>
        </w:rPr>
        <w:t xml:space="preserve"> </w:t>
      </w:r>
      <w:r w:rsidRPr="00195330">
        <w:rPr>
          <w:lang w:val="en-GB"/>
        </w:rPr>
        <w:t>1964-1975 (2001)</w:t>
      </w:r>
    </w:p>
    <w:p w14:paraId="721C9B97" w14:textId="1AE0BD7B" w:rsidR="00077650" w:rsidRPr="00195330" w:rsidRDefault="00077650" w:rsidP="004857B9">
      <w:pPr>
        <w:jc w:val="both"/>
        <w:rPr>
          <w:lang w:val="en-GB"/>
        </w:rPr>
      </w:pPr>
      <w:r w:rsidRPr="00195330">
        <w:rPr>
          <w:i/>
          <w:lang w:val="en-GB"/>
        </w:rPr>
        <w:t xml:space="preserve">Die </w:t>
      </w:r>
      <w:proofErr w:type="spellStart"/>
      <w:r w:rsidRPr="00195330">
        <w:rPr>
          <w:i/>
          <w:lang w:val="en-GB"/>
        </w:rPr>
        <w:t>ongedanste</w:t>
      </w:r>
      <w:proofErr w:type="spellEnd"/>
      <w:r w:rsidRPr="00195330">
        <w:rPr>
          <w:i/>
          <w:lang w:val="en-GB"/>
        </w:rPr>
        <w:t xml:space="preserve"> </w:t>
      </w:r>
      <w:proofErr w:type="spellStart"/>
      <w:r w:rsidRPr="00195330">
        <w:rPr>
          <w:i/>
          <w:lang w:val="en-GB"/>
        </w:rPr>
        <w:t>dans</w:t>
      </w:r>
      <w:proofErr w:type="spellEnd"/>
      <w:r w:rsidR="005F0DCD">
        <w:rPr>
          <w:lang w:val="en-GB"/>
        </w:rPr>
        <w:t xml:space="preserve"> (</w:t>
      </w:r>
      <w:r w:rsidR="005F0DCD">
        <w:rPr>
          <w:i/>
          <w:lang w:val="en-GB"/>
        </w:rPr>
        <w:t xml:space="preserve">The </w:t>
      </w:r>
      <w:proofErr w:type="spellStart"/>
      <w:r w:rsidR="005F0DCD">
        <w:rPr>
          <w:i/>
          <w:lang w:val="en-GB"/>
        </w:rPr>
        <w:t>Undanced</w:t>
      </w:r>
      <w:proofErr w:type="spellEnd"/>
      <w:r w:rsidR="005F0DCD">
        <w:rPr>
          <w:i/>
          <w:lang w:val="en-GB"/>
        </w:rPr>
        <w:t xml:space="preserve"> </w:t>
      </w:r>
      <w:r w:rsidR="005F0DCD" w:rsidRPr="005F0DCD">
        <w:rPr>
          <w:i/>
          <w:lang w:val="en-GB"/>
        </w:rPr>
        <w:t>Dance</w:t>
      </w:r>
      <w:r w:rsidR="005F0DCD">
        <w:rPr>
          <w:lang w:val="en-GB"/>
        </w:rPr>
        <w:t xml:space="preserve">) </w:t>
      </w:r>
      <w:r w:rsidRPr="005F0DCD">
        <w:rPr>
          <w:lang w:val="en-GB"/>
        </w:rPr>
        <w:t>1975</w:t>
      </w:r>
      <w:r w:rsidRPr="00195330">
        <w:rPr>
          <w:lang w:val="en-GB"/>
        </w:rPr>
        <w:t>-1983 (2005)</w:t>
      </w:r>
    </w:p>
    <w:p w14:paraId="73860A4E" w14:textId="582DE795" w:rsidR="00F83732" w:rsidRPr="00195330" w:rsidRDefault="00F83732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Francis Galloway, </w:t>
      </w:r>
      <w:r w:rsidRPr="00195330">
        <w:rPr>
          <w:i/>
          <w:lang w:val="en-GB"/>
        </w:rPr>
        <w:t xml:space="preserve">Breytenbach as </w:t>
      </w:r>
      <w:proofErr w:type="spellStart"/>
      <w:r w:rsidRPr="00195330">
        <w:rPr>
          <w:i/>
          <w:lang w:val="en-GB"/>
        </w:rPr>
        <w:t>openbare</w:t>
      </w:r>
      <w:proofErr w:type="spellEnd"/>
      <w:r w:rsidRPr="00195330">
        <w:rPr>
          <w:i/>
          <w:lang w:val="en-GB"/>
        </w:rPr>
        <w:t xml:space="preserve"> </w:t>
      </w:r>
      <w:proofErr w:type="spellStart"/>
      <w:r w:rsidRPr="00195330">
        <w:rPr>
          <w:i/>
          <w:lang w:val="en-GB"/>
        </w:rPr>
        <w:t>figuur</w:t>
      </w:r>
      <w:proofErr w:type="spellEnd"/>
      <w:r w:rsidR="005F0DCD">
        <w:rPr>
          <w:i/>
          <w:lang w:val="en-GB"/>
        </w:rPr>
        <w:t xml:space="preserve"> </w:t>
      </w:r>
      <w:r w:rsidR="005F0DCD">
        <w:rPr>
          <w:lang w:val="en-GB"/>
        </w:rPr>
        <w:t>(</w:t>
      </w:r>
      <w:r w:rsidR="005F0DCD">
        <w:rPr>
          <w:i/>
          <w:lang w:val="en-GB"/>
        </w:rPr>
        <w:t>Breytenbach as Public Figure</w:t>
      </w:r>
      <w:r w:rsidR="005F0DCD">
        <w:rPr>
          <w:lang w:val="en-GB"/>
        </w:rPr>
        <w:t>)</w:t>
      </w:r>
      <w:bookmarkStart w:id="0" w:name="_GoBack"/>
      <w:bookmarkEnd w:id="0"/>
      <w:r w:rsidRPr="00195330">
        <w:rPr>
          <w:i/>
          <w:lang w:val="en-GB"/>
        </w:rPr>
        <w:t xml:space="preserve"> </w:t>
      </w:r>
      <w:r w:rsidR="004857B9" w:rsidRPr="00195330">
        <w:rPr>
          <w:lang w:val="en-GB"/>
        </w:rPr>
        <w:t>(1998</w:t>
      </w:r>
      <w:r w:rsidRPr="00195330">
        <w:rPr>
          <w:lang w:val="en-GB"/>
        </w:rPr>
        <w:t>)</w:t>
      </w:r>
    </w:p>
    <w:sectPr w:rsidR="00F83732" w:rsidRPr="00195330" w:rsidSect="004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FB"/>
    <w:rsid w:val="00034A4C"/>
    <w:rsid w:val="000454FB"/>
    <w:rsid w:val="00050E02"/>
    <w:rsid w:val="00077650"/>
    <w:rsid w:val="00080EF7"/>
    <w:rsid w:val="000D5015"/>
    <w:rsid w:val="00104766"/>
    <w:rsid w:val="0010779E"/>
    <w:rsid w:val="0011054B"/>
    <w:rsid w:val="001745E0"/>
    <w:rsid w:val="00195330"/>
    <w:rsid w:val="001F1E75"/>
    <w:rsid w:val="00252FE4"/>
    <w:rsid w:val="0026373D"/>
    <w:rsid w:val="002E0B81"/>
    <w:rsid w:val="00361269"/>
    <w:rsid w:val="003F3713"/>
    <w:rsid w:val="004779B3"/>
    <w:rsid w:val="0048035E"/>
    <w:rsid w:val="004857B9"/>
    <w:rsid w:val="004A5657"/>
    <w:rsid w:val="0057142C"/>
    <w:rsid w:val="005920B3"/>
    <w:rsid w:val="005F0DCD"/>
    <w:rsid w:val="00636419"/>
    <w:rsid w:val="00652C17"/>
    <w:rsid w:val="006563BE"/>
    <w:rsid w:val="0066338C"/>
    <w:rsid w:val="00706E70"/>
    <w:rsid w:val="007B5380"/>
    <w:rsid w:val="007B7C87"/>
    <w:rsid w:val="00825788"/>
    <w:rsid w:val="008606B4"/>
    <w:rsid w:val="00891011"/>
    <w:rsid w:val="00927BA8"/>
    <w:rsid w:val="00965C84"/>
    <w:rsid w:val="009A7624"/>
    <w:rsid w:val="009B2FE8"/>
    <w:rsid w:val="009C2834"/>
    <w:rsid w:val="00AE28B9"/>
    <w:rsid w:val="00AE4F71"/>
    <w:rsid w:val="00AF39BA"/>
    <w:rsid w:val="00B20492"/>
    <w:rsid w:val="00B50E0A"/>
    <w:rsid w:val="00B973C7"/>
    <w:rsid w:val="00BB40E7"/>
    <w:rsid w:val="00BD446E"/>
    <w:rsid w:val="00C03826"/>
    <w:rsid w:val="00C0551B"/>
    <w:rsid w:val="00CA1DAC"/>
    <w:rsid w:val="00CA3950"/>
    <w:rsid w:val="00D31F34"/>
    <w:rsid w:val="00D52DAE"/>
    <w:rsid w:val="00DB2017"/>
    <w:rsid w:val="00EE1959"/>
    <w:rsid w:val="00F83732"/>
    <w:rsid w:val="00FB1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4697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Nicholas Meihuizen</cp:lastModifiedBy>
  <cp:revision>4</cp:revision>
  <dcterms:created xsi:type="dcterms:W3CDTF">2013-12-03T05:58:00Z</dcterms:created>
  <dcterms:modified xsi:type="dcterms:W3CDTF">2013-12-04T07:19:00Z</dcterms:modified>
</cp:coreProperties>
</file>