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DF98E" w14:textId="77777777" w:rsidR="00E81AA8" w:rsidRPr="00D47707" w:rsidRDefault="00E02E2B">
      <w:pPr>
        <w:rPr>
          <w:b/>
        </w:rPr>
      </w:pPr>
      <w:r w:rsidRPr="00D47707">
        <w:rPr>
          <w:b/>
        </w:rPr>
        <w:t xml:space="preserve">Capoeira </w:t>
      </w:r>
    </w:p>
    <w:p w14:paraId="378B63B3" w14:textId="77777777" w:rsidR="00E02E2B" w:rsidRDefault="00E02E2B"/>
    <w:p w14:paraId="797C9CD2" w14:textId="77777777" w:rsidR="00200FFF" w:rsidRDefault="00200FFF"/>
    <w:p w14:paraId="3C99197A" w14:textId="77777777" w:rsidR="00B41D03" w:rsidRPr="00B41D03" w:rsidRDefault="00BA18F0">
      <w:pPr>
        <w:rPr>
          <w:b/>
        </w:rPr>
      </w:pPr>
      <w:r>
        <w:rPr>
          <w:b/>
        </w:rPr>
        <w:t>Summary</w:t>
      </w:r>
    </w:p>
    <w:p w14:paraId="58733A74" w14:textId="77777777" w:rsidR="00C31C58" w:rsidRDefault="00C31C58" w:rsidP="00BA18F0">
      <w:r>
        <w:t xml:space="preserve">Capoeira is an Afro-Brazilian </w:t>
      </w:r>
      <w:r w:rsidR="00DF3B7C">
        <w:t>movement</w:t>
      </w:r>
      <w:r w:rsidR="007C5D38">
        <w:t xml:space="preserve"> practice that has been </w:t>
      </w:r>
      <w:r>
        <w:t xml:space="preserve">categorized as </w:t>
      </w:r>
      <w:r w:rsidR="00DF3B7C">
        <w:t xml:space="preserve">national </w:t>
      </w:r>
      <w:r>
        <w:t>sport, folk</w:t>
      </w:r>
      <w:r w:rsidR="00A93900">
        <w:t>lore, martial art, and dance</w:t>
      </w:r>
      <w:r w:rsidR="00BA18F0">
        <w:t xml:space="preserve">.  </w:t>
      </w:r>
      <w:r w:rsidR="00A93900">
        <w:t xml:space="preserve">Although </w:t>
      </w:r>
      <w:r w:rsidR="007C5D38">
        <w:t>capoeira has been considered</w:t>
      </w:r>
      <w:r w:rsidR="00DF3B7C">
        <w:t xml:space="preserve"> </w:t>
      </w:r>
      <w:r w:rsidR="0008099D">
        <w:t>a game</w:t>
      </w:r>
      <w:r w:rsidR="003233E6">
        <w:t xml:space="preserve"> </w:t>
      </w:r>
      <w:r w:rsidR="007C5D38">
        <w:t>practiced primarily for leisure</w:t>
      </w:r>
      <w:r w:rsidR="00A93900">
        <w:t xml:space="preserve"> since the </w:t>
      </w:r>
      <w:r w:rsidR="00211957">
        <w:t>mid-</w:t>
      </w:r>
      <w:r w:rsidR="00A93900">
        <w:t>twentieth century, t</w:t>
      </w:r>
      <w:r w:rsidR="007C5D38">
        <w:t>hroughout</w:t>
      </w:r>
      <w:r w:rsidR="00DF3B7C">
        <w:t xml:space="preserve"> the nineteenth century</w:t>
      </w:r>
      <w:r w:rsidR="004641BE">
        <w:t xml:space="preserve"> it</w:t>
      </w:r>
      <w:r w:rsidR="003233E6">
        <w:t xml:space="preserve"> was a form of </w:t>
      </w:r>
      <w:r w:rsidR="00093DE9">
        <w:t xml:space="preserve">combat and </w:t>
      </w:r>
      <w:proofErr w:type="spellStart"/>
      <w:r w:rsidR="003233E6">
        <w:t>self-</w:t>
      </w:r>
      <w:r w:rsidR="00211957">
        <w:t>defence</w:t>
      </w:r>
      <w:proofErr w:type="spellEnd"/>
      <w:r w:rsidR="00211957">
        <w:t xml:space="preserve"> </w:t>
      </w:r>
      <w:r w:rsidR="003233E6">
        <w:t xml:space="preserve">based on kicking, tripping, grabbing and throwing, and techniques for handling weapons such as </w:t>
      </w:r>
      <w:r w:rsidR="00DF3B7C">
        <w:t>clubs</w:t>
      </w:r>
      <w:r w:rsidR="003233E6">
        <w:t xml:space="preserve"> and straight-razor</w:t>
      </w:r>
      <w:r w:rsidR="00DF3B7C">
        <w:t>s</w:t>
      </w:r>
      <w:r w:rsidR="003233E6">
        <w:t>.</w:t>
      </w:r>
      <w:r w:rsidR="00DF3B7C">
        <w:t xml:space="preserve"> </w:t>
      </w:r>
      <w:r w:rsidR="00AE280E">
        <w:t xml:space="preserve">Throughout the </w:t>
      </w:r>
      <w:r w:rsidR="006C05E9">
        <w:t>twentieth century,</w:t>
      </w:r>
      <w:r w:rsidR="0027146D">
        <w:t xml:space="preserve"> </w:t>
      </w:r>
      <w:r w:rsidR="00A93900">
        <w:t>musical accompaniment</w:t>
      </w:r>
      <w:r w:rsidR="004079EF">
        <w:t xml:space="preserve"> </w:t>
      </w:r>
      <w:r w:rsidR="006C05E9">
        <w:t xml:space="preserve">became </w:t>
      </w:r>
      <w:r w:rsidR="00CD560E">
        <w:t xml:space="preserve">an </w:t>
      </w:r>
      <w:r w:rsidR="006C05E9">
        <w:t>increasingly important element</w:t>
      </w:r>
      <w:r w:rsidR="00CD560E">
        <w:t xml:space="preserve"> in</w:t>
      </w:r>
      <w:r w:rsidR="00A93900">
        <w:t xml:space="preserve"> </w:t>
      </w:r>
      <w:r w:rsidR="0027146D">
        <w:t>c</w:t>
      </w:r>
      <w:r>
        <w:t>apoeira</w:t>
      </w:r>
      <w:r w:rsidR="00A93900">
        <w:t xml:space="preserve"> practice</w:t>
      </w:r>
      <w:r w:rsidR="00667803">
        <w:t xml:space="preserve">. The composition of the musical ensemble, </w:t>
      </w:r>
      <w:r w:rsidR="00CC265B">
        <w:t>including</w:t>
      </w:r>
      <w:r w:rsidR="00667803">
        <w:t xml:space="preserve"> the use of clapp</w:t>
      </w:r>
      <w:r w:rsidR="00A011BD">
        <w:t>ing, has</w:t>
      </w:r>
      <w:r w:rsidR="00667803">
        <w:t xml:space="preserve"> changed over time and varies according to group affiliation and capoeira style.</w:t>
      </w:r>
      <w:r w:rsidR="00A011BD">
        <w:rPr>
          <w:rStyle w:val="FootnoteReference"/>
        </w:rPr>
        <w:footnoteReference w:id="1"/>
      </w:r>
      <w:r w:rsidR="008A422C">
        <w:t xml:space="preserve">  </w:t>
      </w:r>
      <w:r w:rsidR="00CD560E">
        <w:t xml:space="preserve">The second half of the twentieth century ushered </w:t>
      </w:r>
      <w:r w:rsidR="00211957">
        <w:t xml:space="preserve">in </w:t>
      </w:r>
      <w:r w:rsidR="00CD560E">
        <w:t>the formalization of capoeira inst</w:t>
      </w:r>
      <w:r w:rsidR="0015650E">
        <w:t xml:space="preserve">ruction, </w:t>
      </w:r>
      <w:r w:rsidR="00CD560E">
        <w:t xml:space="preserve">taught in </w:t>
      </w:r>
      <w:r w:rsidR="00C51887">
        <w:t xml:space="preserve">capoeira schools called </w:t>
      </w:r>
      <w:proofErr w:type="spellStart"/>
      <w:r w:rsidR="00C51887" w:rsidRPr="00C51887">
        <w:rPr>
          <w:i/>
        </w:rPr>
        <w:t>academias</w:t>
      </w:r>
      <w:proofErr w:type="spellEnd"/>
      <w:r w:rsidR="00C51887">
        <w:t xml:space="preserve">. </w:t>
      </w:r>
      <w:r w:rsidR="00274639">
        <w:t xml:space="preserve"> </w:t>
      </w:r>
      <w:r w:rsidR="007A673F">
        <w:t>At that time, capoeira was re-configured along a tradition/modernity binary, giving rise to the two opposing styles (</w:t>
      </w:r>
      <w:proofErr w:type="spellStart"/>
      <w:r w:rsidR="006B5717" w:rsidRPr="002C288C">
        <w:rPr>
          <w:i/>
        </w:rPr>
        <w:t>angola</w:t>
      </w:r>
      <w:proofErr w:type="spellEnd"/>
      <w:r w:rsidR="006B5717" w:rsidRPr="002C288C">
        <w:rPr>
          <w:i/>
        </w:rPr>
        <w:t xml:space="preserve"> </w:t>
      </w:r>
      <w:r w:rsidR="006B5717">
        <w:t xml:space="preserve">and </w:t>
      </w:r>
      <w:r w:rsidR="007A673F" w:rsidRPr="002C288C">
        <w:rPr>
          <w:i/>
        </w:rPr>
        <w:t>regional</w:t>
      </w:r>
      <w:r w:rsidR="007A673F">
        <w:t xml:space="preserve">) that still define capoeira practice in </w:t>
      </w:r>
      <w:r w:rsidR="00955876">
        <w:t xml:space="preserve">the </w:t>
      </w:r>
      <w:r w:rsidR="007A673F">
        <w:t xml:space="preserve">twenty-first century.  </w:t>
      </w:r>
      <w:r w:rsidR="00955876">
        <w:t>The simultaneous emergence of</w:t>
      </w:r>
      <w:r w:rsidR="007A673F">
        <w:t xml:space="preserve"> a </w:t>
      </w:r>
      <w:r w:rsidR="00955876">
        <w:t>‘</w:t>
      </w:r>
      <w:r w:rsidR="007A673F">
        <w:t>traditional</w:t>
      </w:r>
      <w:r w:rsidR="00955876">
        <w:t>’</w:t>
      </w:r>
      <w:r w:rsidR="006B5717">
        <w:t xml:space="preserve"> and a ‘modern’</w:t>
      </w:r>
      <w:r w:rsidR="007A673F">
        <w:t xml:space="preserve"> capoeira was emblematic of the construction of a </w:t>
      </w:r>
      <w:r w:rsidR="00955876">
        <w:t xml:space="preserve">modern </w:t>
      </w:r>
      <w:r w:rsidR="007A673F">
        <w:t xml:space="preserve">national identity </w:t>
      </w:r>
      <w:r w:rsidR="00955876">
        <w:t xml:space="preserve">grounded </w:t>
      </w:r>
      <w:r w:rsidR="006B5717">
        <w:t>in</w:t>
      </w:r>
      <w:r w:rsidR="007A673F">
        <w:t xml:space="preserve"> ‘folk’ traditions.  </w:t>
      </w:r>
      <w:r w:rsidR="00955876">
        <w:t>In both styles</w:t>
      </w:r>
      <w:r w:rsidR="0015650E">
        <w:t>, c</w:t>
      </w:r>
      <w:r w:rsidR="00BF1FB0">
        <w:t>apoeira students</w:t>
      </w:r>
      <w:r w:rsidR="00DF3B7C">
        <w:t xml:space="preserve"> </w:t>
      </w:r>
      <w:r w:rsidR="006F3FAA">
        <w:t>attend</w:t>
      </w:r>
      <w:r w:rsidR="00BD44C2">
        <w:t xml:space="preserve"> </w:t>
      </w:r>
      <w:r w:rsidR="006F3FAA">
        <w:t xml:space="preserve">capoeira classes taught by a </w:t>
      </w:r>
      <w:proofErr w:type="spellStart"/>
      <w:r w:rsidR="006F3FAA" w:rsidRPr="006F3FAA">
        <w:rPr>
          <w:i/>
        </w:rPr>
        <w:t>mestre</w:t>
      </w:r>
      <w:proofErr w:type="spellEnd"/>
      <w:r w:rsidR="006F3FAA">
        <w:t xml:space="preserve"> (master teacher) and participate in </w:t>
      </w:r>
      <w:proofErr w:type="spellStart"/>
      <w:r w:rsidR="006F3FAA" w:rsidRPr="00BD44C2">
        <w:rPr>
          <w:i/>
        </w:rPr>
        <w:t>rodas</w:t>
      </w:r>
      <w:proofErr w:type="spellEnd"/>
      <w:r w:rsidR="006F3FAA">
        <w:t xml:space="preserve"> (capoeira jams) at capoeira </w:t>
      </w:r>
      <w:r w:rsidR="00DA1842">
        <w:t>schools</w:t>
      </w:r>
      <w:r w:rsidR="006F3FAA">
        <w:t>, both in Brazil and abroad</w:t>
      </w:r>
      <w:r w:rsidR="00BF1FB0">
        <w:t xml:space="preserve">. </w:t>
      </w:r>
      <w:r w:rsidR="00994C4D">
        <w:t xml:space="preserve"> </w:t>
      </w:r>
      <w:r w:rsidR="00BF1FB0">
        <w:t xml:space="preserve">During </w:t>
      </w:r>
      <w:proofErr w:type="spellStart"/>
      <w:r w:rsidR="00BF1FB0" w:rsidRPr="000C077E">
        <w:rPr>
          <w:i/>
        </w:rPr>
        <w:t>rodas</w:t>
      </w:r>
      <w:proofErr w:type="spellEnd"/>
      <w:r w:rsidR="00BF1FB0">
        <w:t>, players</w:t>
      </w:r>
      <w:r w:rsidR="00BD44C2">
        <w:t xml:space="preserve"> sit</w:t>
      </w:r>
      <w:r w:rsidR="0061025F">
        <w:t xml:space="preserve"> or stand forming a circle</w:t>
      </w:r>
      <w:r w:rsidR="00994C4D">
        <w:t>.</w:t>
      </w:r>
      <w:r w:rsidR="0061025F">
        <w:t xml:space="preserve"> </w:t>
      </w:r>
      <w:r w:rsidR="00994C4D">
        <w:t xml:space="preserve"> Inside this circle,</w:t>
      </w:r>
      <w:r w:rsidR="00BD44C2">
        <w:t xml:space="preserve"> two players at a time </w:t>
      </w:r>
      <w:r w:rsidR="00994C4D">
        <w:t>engage</w:t>
      </w:r>
      <w:r w:rsidR="00BD44C2">
        <w:t xml:space="preserve"> in mock combat, </w:t>
      </w:r>
      <w:r w:rsidR="00994C4D">
        <w:t xml:space="preserve">attempting to trip each other and </w:t>
      </w:r>
      <w:r w:rsidR="00BD44C2">
        <w:t xml:space="preserve">exchanging strikes that </w:t>
      </w:r>
      <w:r w:rsidR="00994C4D">
        <w:t>barely</w:t>
      </w:r>
      <w:r w:rsidR="00BD44C2">
        <w:t xml:space="preserve"> miss the opponent.  </w:t>
      </w:r>
      <w:r w:rsidR="0027146D">
        <w:t xml:space="preserve">Those </w:t>
      </w:r>
      <w:r w:rsidR="00BD44C2">
        <w:t>watching</w:t>
      </w:r>
      <w:r w:rsidR="0027146D">
        <w:t xml:space="preserve"> </w:t>
      </w:r>
      <w:r w:rsidR="003233E6">
        <w:t xml:space="preserve">often </w:t>
      </w:r>
      <w:r w:rsidR="0027146D">
        <w:t xml:space="preserve">participate by </w:t>
      </w:r>
      <w:r w:rsidR="003233E6">
        <w:t xml:space="preserve">singing </w:t>
      </w:r>
      <w:r w:rsidR="000C077E">
        <w:t>call and response songs</w:t>
      </w:r>
      <w:r w:rsidR="0061025F">
        <w:t xml:space="preserve"> </w:t>
      </w:r>
      <w:r w:rsidR="003233E6">
        <w:t xml:space="preserve">with the </w:t>
      </w:r>
      <w:r w:rsidR="00BD44C2">
        <w:t>musical ensemble</w:t>
      </w:r>
      <w:r w:rsidR="00994C4D">
        <w:t>.</w:t>
      </w:r>
      <w:r w:rsidR="003233E6">
        <w:t xml:space="preserve"> </w:t>
      </w:r>
    </w:p>
    <w:p w14:paraId="57966BE0" w14:textId="77777777" w:rsidR="00AE280E" w:rsidRDefault="00AE280E" w:rsidP="00BA18F0"/>
    <w:p w14:paraId="40B55441" w14:textId="77777777" w:rsidR="00AE280E" w:rsidRPr="00AE280E" w:rsidRDefault="00AE280E" w:rsidP="00BA18F0">
      <w:pPr>
        <w:rPr>
          <w:b/>
        </w:rPr>
      </w:pPr>
      <w:r w:rsidRPr="00AE280E">
        <w:rPr>
          <w:b/>
        </w:rPr>
        <w:t>Importance to modernism and modernization</w:t>
      </w:r>
    </w:p>
    <w:p w14:paraId="076E2054" w14:textId="739CB7E0" w:rsidR="00614311" w:rsidRDefault="008860F8" w:rsidP="00AE280E">
      <w:r>
        <w:t xml:space="preserve">Throughout the nineteenth century, </w:t>
      </w:r>
      <w:r w:rsidR="006C603A">
        <w:t>capoeira</w:t>
      </w:r>
      <w:r w:rsidR="0075176D">
        <w:t xml:space="preserve">—then known as </w:t>
      </w:r>
      <w:proofErr w:type="spellStart"/>
      <w:r w:rsidR="0075176D" w:rsidRPr="002B746A">
        <w:rPr>
          <w:i/>
        </w:rPr>
        <w:t>capoeiragem</w:t>
      </w:r>
      <w:proofErr w:type="spellEnd"/>
      <w:r w:rsidR="0075176D">
        <w:t>—</w:t>
      </w:r>
      <w:r w:rsidR="006C603A">
        <w:t>was</w:t>
      </w:r>
      <w:r w:rsidR="00EE3448">
        <w:t xml:space="preserve"> considered </w:t>
      </w:r>
      <w:r w:rsidR="0075176D">
        <w:t xml:space="preserve">an illicit activity, although it was </w:t>
      </w:r>
      <w:r w:rsidR="003F6B9E">
        <w:t>not formally criminalized</w:t>
      </w:r>
      <w:r w:rsidR="0075176D">
        <w:t xml:space="preserve"> </w:t>
      </w:r>
      <w:r w:rsidR="00EE3448">
        <w:t>during Brazil’s monarchic go</w:t>
      </w:r>
      <w:r w:rsidR="0075176D">
        <w:t>vernment (1822-1889).  Shortly a</w:t>
      </w:r>
      <w:r w:rsidR="00EE3448">
        <w:t xml:space="preserve">fter the coup d’état known as the </w:t>
      </w:r>
      <w:r w:rsidR="002D60F1">
        <w:t>‘</w:t>
      </w:r>
      <w:r w:rsidR="00687CCE">
        <w:t>P</w:t>
      </w:r>
      <w:r w:rsidR="00EE3448">
        <w:t xml:space="preserve">roclamation of the </w:t>
      </w:r>
      <w:r w:rsidR="00687CCE">
        <w:t>R</w:t>
      </w:r>
      <w:r w:rsidR="00EE3448">
        <w:t>epublic</w:t>
      </w:r>
      <w:r w:rsidR="002D60F1">
        <w:t>’</w:t>
      </w:r>
      <w:r w:rsidR="00EE3448">
        <w:t xml:space="preserve"> (November 15, 1889)</w:t>
      </w:r>
      <w:r w:rsidR="0075176D">
        <w:t xml:space="preserve">, </w:t>
      </w:r>
      <w:proofErr w:type="spellStart"/>
      <w:r w:rsidR="0075176D">
        <w:t>capoeiragem</w:t>
      </w:r>
      <w:proofErr w:type="spellEnd"/>
      <w:r w:rsidR="00EE3448">
        <w:t xml:space="preserve"> was included in the Brazilian criminal code</w:t>
      </w:r>
      <w:r w:rsidR="00D53619">
        <w:t xml:space="preserve"> of 1890</w:t>
      </w:r>
      <w:r w:rsidR="0075176D">
        <w:t xml:space="preserve">, and practitioners of capoeira were persecuted </w:t>
      </w:r>
      <w:r w:rsidR="00D53619">
        <w:t xml:space="preserve">throughout Brazil </w:t>
      </w:r>
      <w:r w:rsidR="0075176D">
        <w:t xml:space="preserve">for the </w:t>
      </w:r>
      <w:r w:rsidR="00D53619">
        <w:t xml:space="preserve">next two decades.  In the mid 1920s, a group of </w:t>
      </w:r>
      <w:r w:rsidR="00DB15F7">
        <w:t>Rio de Janeiro-based</w:t>
      </w:r>
      <w:r w:rsidR="00B41D03">
        <w:t xml:space="preserve"> </w:t>
      </w:r>
      <w:r w:rsidR="00C33162">
        <w:t xml:space="preserve">sports enthusiasts who </w:t>
      </w:r>
      <w:r w:rsidR="002754EC">
        <w:t xml:space="preserve">also </w:t>
      </w:r>
      <w:r w:rsidR="00C46020">
        <w:t xml:space="preserve">practiced </w:t>
      </w:r>
      <w:proofErr w:type="spellStart"/>
      <w:r w:rsidR="00C46020">
        <w:t>capoeiragem</w:t>
      </w:r>
      <w:proofErr w:type="spellEnd"/>
      <w:r w:rsidR="00C33162">
        <w:t xml:space="preserve">—some </w:t>
      </w:r>
      <w:r w:rsidR="002754EC">
        <w:t>of them well-</w:t>
      </w:r>
      <w:r w:rsidR="00C33162">
        <w:t xml:space="preserve">known writers such as </w:t>
      </w:r>
      <w:r w:rsidR="004E0208">
        <w:t xml:space="preserve">Henrique </w:t>
      </w:r>
      <w:r w:rsidR="00C33162">
        <w:t xml:space="preserve">Coelho </w:t>
      </w:r>
      <w:proofErr w:type="spellStart"/>
      <w:r w:rsidR="00C33162">
        <w:t>Netto</w:t>
      </w:r>
      <w:proofErr w:type="spellEnd"/>
      <w:r w:rsidR="00C33162">
        <w:t>—</w:t>
      </w:r>
      <w:r w:rsidR="00D53619">
        <w:t>began publishing articles calling for the decriminalization of c</w:t>
      </w:r>
      <w:r w:rsidR="00C46020">
        <w:t>apoeira.  They</w:t>
      </w:r>
      <w:r w:rsidR="00D53619">
        <w:t xml:space="preserve"> argued that </w:t>
      </w:r>
      <w:proofErr w:type="spellStart"/>
      <w:r w:rsidR="00D53619">
        <w:t>capoeira</w:t>
      </w:r>
      <w:r w:rsidR="00293096">
        <w:t>gem</w:t>
      </w:r>
      <w:proofErr w:type="spellEnd"/>
      <w:r w:rsidR="00D53619">
        <w:t xml:space="preserve"> held all the elements necessary for </w:t>
      </w:r>
      <w:r w:rsidR="00C46020">
        <w:t>the</w:t>
      </w:r>
      <w:r w:rsidR="00D53619">
        <w:t xml:space="preserve"> perfect </w:t>
      </w:r>
      <w:r w:rsidR="002D60F1">
        <w:t>‘</w:t>
      </w:r>
      <w:r w:rsidR="00D53619">
        <w:t>physical culture</w:t>
      </w:r>
      <w:r w:rsidR="002D60F1">
        <w:t>’</w:t>
      </w:r>
      <w:r w:rsidR="00D53619">
        <w:t xml:space="preserve"> of Brazilian citizens, and should therefore not only be removed from the criminal code, </w:t>
      </w:r>
      <w:r w:rsidR="00B41D03">
        <w:t xml:space="preserve">but also </w:t>
      </w:r>
      <w:r w:rsidR="00D53619">
        <w:t>be declared Brazil’s national sport.</w:t>
      </w:r>
      <w:r w:rsidR="00E74107">
        <w:t xml:space="preserve"> </w:t>
      </w:r>
      <w:r w:rsidR="00714EBD">
        <w:t>W</w:t>
      </w:r>
      <w:r w:rsidR="009074D0">
        <w:t>hile these authors</w:t>
      </w:r>
      <w:r w:rsidR="00C46020">
        <w:t xml:space="preserve"> argued that </w:t>
      </w:r>
      <w:proofErr w:type="spellStart"/>
      <w:r w:rsidR="00C46020">
        <w:t>capoeiragem</w:t>
      </w:r>
      <w:proofErr w:type="spellEnd"/>
      <w:r w:rsidR="00C46020">
        <w:t xml:space="preserve"> was capable of </w:t>
      </w:r>
      <w:r w:rsidR="003117A4">
        <w:t>improving</w:t>
      </w:r>
      <w:r w:rsidR="00C46020">
        <w:t xml:space="preserve"> </w:t>
      </w:r>
      <w:r w:rsidR="00687CCE">
        <w:t xml:space="preserve">the health of </w:t>
      </w:r>
      <w:r w:rsidR="00C46020">
        <w:t xml:space="preserve">its practitioners, they </w:t>
      </w:r>
      <w:r w:rsidR="00714EBD">
        <w:t xml:space="preserve">also </w:t>
      </w:r>
      <w:r w:rsidR="00C46020">
        <w:t>agreed that</w:t>
      </w:r>
      <w:r w:rsidR="00DB15F7">
        <w:t xml:space="preserve">, in order for </w:t>
      </w:r>
      <w:r w:rsidR="00010228">
        <w:t>the practice</w:t>
      </w:r>
      <w:r w:rsidR="00DB15F7">
        <w:t xml:space="preserve"> to be compatible </w:t>
      </w:r>
      <w:r w:rsidR="00010228">
        <w:t>with the country’s progress and</w:t>
      </w:r>
      <w:r w:rsidR="00DB15F7">
        <w:t xml:space="preserve"> </w:t>
      </w:r>
      <w:r w:rsidR="00687CCE">
        <w:t xml:space="preserve">embrace of </w:t>
      </w:r>
      <w:r w:rsidR="00DB15F7">
        <w:t>modernity,</w:t>
      </w:r>
      <w:r w:rsidR="00C46020">
        <w:t xml:space="preserve"> </w:t>
      </w:r>
      <w:proofErr w:type="spellStart"/>
      <w:r w:rsidR="00010228">
        <w:t>capoeiragem</w:t>
      </w:r>
      <w:proofErr w:type="spellEnd"/>
      <w:r w:rsidR="00010228">
        <w:t xml:space="preserve"> itself needed to be </w:t>
      </w:r>
      <w:r w:rsidR="002D60F1">
        <w:t>‘</w:t>
      </w:r>
      <w:r w:rsidR="00010228">
        <w:t>improved</w:t>
      </w:r>
      <w:r w:rsidR="002D60F1">
        <w:t>’</w:t>
      </w:r>
      <w:r w:rsidR="00010228">
        <w:t xml:space="preserve"> through borrowings from foreign combat forms</w:t>
      </w:r>
      <w:r w:rsidR="00DB15F7">
        <w:t xml:space="preserve"> </w:t>
      </w:r>
      <w:r w:rsidR="00AE37FD">
        <w:t>(</w:t>
      </w:r>
      <w:r w:rsidR="00010228">
        <w:t xml:space="preserve">e.g. </w:t>
      </w:r>
      <w:r w:rsidR="005F7903">
        <w:t>elements</w:t>
      </w:r>
      <w:r w:rsidR="00010228">
        <w:t xml:space="preserve"> from boxing </w:t>
      </w:r>
      <w:r w:rsidR="00E064E5">
        <w:t xml:space="preserve">such as matches with timed </w:t>
      </w:r>
      <w:r w:rsidR="00E064E5">
        <w:lastRenderedPageBreak/>
        <w:t>rounds</w:t>
      </w:r>
      <w:r w:rsidR="0033420D">
        <w:t xml:space="preserve"> and </w:t>
      </w:r>
      <w:r w:rsidR="005F7903">
        <w:t>the use of a point system</w:t>
      </w:r>
      <w:r w:rsidR="00C27E43">
        <w:t xml:space="preserve"> </w:t>
      </w:r>
      <w:r w:rsidR="00E064E5">
        <w:t>for determining a winner</w:t>
      </w:r>
      <w:r w:rsidR="00AE37FD">
        <w:t>)</w:t>
      </w:r>
      <w:r w:rsidR="00010228">
        <w:t>.</w:t>
      </w:r>
      <w:r w:rsidR="00240979">
        <w:t xml:space="preserve"> </w:t>
      </w:r>
      <w:r w:rsidR="005F7903">
        <w:t xml:space="preserve"> </w:t>
      </w:r>
      <w:r w:rsidR="00240979">
        <w:t xml:space="preserve">While </w:t>
      </w:r>
      <w:r w:rsidR="00DE0ED0">
        <w:t xml:space="preserve">attempts to </w:t>
      </w:r>
      <w:r w:rsidR="002D60F1">
        <w:t>‘</w:t>
      </w:r>
      <w:r w:rsidR="00DE0ED0">
        <w:t>improve</w:t>
      </w:r>
      <w:r w:rsidR="002D60F1">
        <w:t>’</w:t>
      </w:r>
      <w:r w:rsidR="00240979">
        <w:t xml:space="preserve"> </w:t>
      </w:r>
      <w:proofErr w:type="spellStart"/>
      <w:r w:rsidR="00240979">
        <w:t>capoeira</w:t>
      </w:r>
      <w:r w:rsidR="00DE0ED0">
        <w:t>gem</w:t>
      </w:r>
      <w:proofErr w:type="spellEnd"/>
      <w:r w:rsidR="00DE0ED0">
        <w:t xml:space="preserve"> </w:t>
      </w:r>
      <w:r w:rsidR="00C33162">
        <w:t>reflect</w:t>
      </w:r>
      <w:r w:rsidR="002D60F1">
        <w:t>ed</w:t>
      </w:r>
      <w:r w:rsidR="00DE0ED0">
        <w:t xml:space="preserve"> the </w:t>
      </w:r>
      <w:r w:rsidR="003B3885">
        <w:t xml:space="preserve">scientific racism </w:t>
      </w:r>
      <w:r w:rsidR="00DE0ED0">
        <w:t xml:space="preserve">prevalent at the time, this group of </w:t>
      </w:r>
      <w:r w:rsidR="00C33162">
        <w:t xml:space="preserve">sports enthusiasts </w:t>
      </w:r>
      <w:r w:rsidR="003B3885">
        <w:t xml:space="preserve">nonetheless </w:t>
      </w:r>
      <w:r w:rsidR="00DE0ED0">
        <w:t>proposed an Afro-</w:t>
      </w:r>
      <w:proofErr w:type="spellStart"/>
      <w:r w:rsidR="00DE0ED0">
        <w:t>diasporic</w:t>
      </w:r>
      <w:proofErr w:type="spellEnd"/>
      <w:r w:rsidR="00DE0ED0">
        <w:t xml:space="preserve"> practice as a means of </w:t>
      </w:r>
      <w:proofErr w:type="gramStart"/>
      <w:r w:rsidR="00C45151">
        <w:t>‘</w:t>
      </w:r>
      <w:r w:rsidR="00DE0ED0">
        <w:t>cultivating</w:t>
      </w:r>
      <w:r w:rsidR="00C45151">
        <w:t xml:space="preserve">’ </w:t>
      </w:r>
      <w:r w:rsidR="00601592">
        <w:t xml:space="preserve"> physically</w:t>
      </w:r>
      <w:proofErr w:type="gramEnd"/>
      <w:r w:rsidR="00601592">
        <w:t xml:space="preserve"> strong </w:t>
      </w:r>
      <w:r w:rsidR="00DE0ED0">
        <w:t>Brazilian citizen</w:t>
      </w:r>
      <w:r w:rsidR="00601592">
        <w:t>s</w:t>
      </w:r>
      <w:r w:rsidR="00DE0ED0">
        <w:t>.</w:t>
      </w:r>
    </w:p>
    <w:p w14:paraId="26DADA68" w14:textId="77777777" w:rsidR="00637B30" w:rsidRDefault="00637B30" w:rsidP="00AE280E"/>
    <w:p w14:paraId="34F9A1D9" w14:textId="77777777" w:rsidR="004209AB" w:rsidRDefault="00C27E43" w:rsidP="00EE014D">
      <w:r>
        <w:t xml:space="preserve">With </w:t>
      </w:r>
      <w:r w:rsidR="00E35AB8">
        <w:t>legitimization as their goal</w:t>
      </w:r>
      <w:r w:rsidR="0033420D">
        <w:t xml:space="preserve">, </w:t>
      </w:r>
      <w:r>
        <w:t xml:space="preserve">practitioners continued to </w:t>
      </w:r>
      <w:r w:rsidR="00C45151">
        <w:t>‘</w:t>
      </w:r>
      <w:r w:rsidR="006819F7">
        <w:t>improve</w:t>
      </w:r>
      <w:r w:rsidR="00C45151">
        <w:t xml:space="preserve">’ </w:t>
      </w:r>
      <w:r w:rsidR="006819F7">
        <w:t>and modernize</w:t>
      </w:r>
      <w:r>
        <w:t xml:space="preserve"> </w:t>
      </w:r>
      <w:proofErr w:type="spellStart"/>
      <w:r>
        <w:t>capoeiragem</w:t>
      </w:r>
      <w:proofErr w:type="spellEnd"/>
      <w:r>
        <w:t>.</w:t>
      </w:r>
      <w:r w:rsidR="00637B30">
        <w:t xml:space="preserve"> </w:t>
      </w:r>
      <w:r w:rsidR="002B746A">
        <w:t xml:space="preserve">Throughout the 1930s and </w:t>
      </w:r>
      <w:r w:rsidR="00601592">
        <w:t>19</w:t>
      </w:r>
      <w:r w:rsidR="002B746A">
        <w:t>40s</w:t>
      </w:r>
      <w:r w:rsidR="00637B30">
        <w:t xml:space="preserve">, </w:t>
      </w:r>
      <w:proofErr w:type="spellStart"/>
      <w:r w:rsidR="00D1730A">
        <w:t>capoeiragem</w:t>
      </w:r>
      <w:proofErr w:type="spellEnd"/>
      <w:r w:rsidR="00D1730A">
        <w:t xml:space="preserve"> was </w:t>
      </w:r>
      <w:r w:rsidR="00D17C69">
        <w:t xml:space="preserve">transformed into capoeira, </w:t>
      </w:r>
      <w:r w:rsidR="00325A24">
        <w:t>the name change reflecting</w:t>
      </w:r>
      <w:r w:rsidR="00C221C0">
        <w:t xml:space="preserve"> </w:t>
      </w:r>
      <w:r w:rsidR="00D17C69">
        <w:t>a desire</w:t>
      </w:r>
      <w:r w:rsidR="001C7A68">
        <w:t xml:space="preserve"> for a </w:t>
      </w:r>
      <w:r w:rsidR="00D17C69">
        <w:t xml:space="preserve">modern </w:t>
      </w:r>
      <w:r w:rsidR="001C7A68">
        <w:t>technique of physical fitness</w:t>
      </w:r>
      <w:r w:rsidR="005579C8">
        <w:t>,</w:t>
      </w:r>
      <w:r w:rsidR="00D17C69">
        <w:t xml:space="preserve"> made</w:t>
      </w:r>
      <w:r w:rsidR="001C7A68">
        <w:t xml:space="preserve"> </w:t>
      </w:r>
      <w:r w:rsidR="00D17C69">
        <w:t>uniquely Brazilian through its</w:t>
      </w:r>
      <w:r w:rsidR="00C45151">
        <w:t xml:space="preserve"> </w:t>
      </w:r>
      <w:r w:rsidR="00B14AA3">
        <w:t>‘</w:t>
      </w:r>
      <w:r w:rsidR="00C221C0">
        <w:t>folk</w:t>
      </w:r>
      <w:r w:rsidR="00C45151">
        <w:t xml:space="preserve">’ </w:t>
      </w:r>
      <w:r w:rsidR="00D17C69">
        <w:t xml:space="preserve">and </w:t>
      </w:r>
      <w:proofErr w:type="spellStart"/>
      <w:r w:rsidR="00D17C69" w:rsidRPr="00D17C69">
        <w:rPr>
          <w:i/>
        </w:rPr>
        <w:t>mestiço</w:t>
      </w:r>
      <w:proofErr w:type="spellEnd"/>
      <w:r w:rsidR="00D17C69" w:rsidRPr="00D17C69">
        <w:rPr>
          <w:i/>
        </w:rPr>
        <w:t xml:space="preserve"> </w:t>
      </w:r>
      <w:r w:rsidR="00D17C69">
        <w:t>(racially hybrid) character</w:t>
      </w:r>
      <w:r w:rsidR="000456B6">
        <w:t>.</w:t>
      </w:r>
      <w:r w:rsidR="00C221C0">
        <w:t xml:space="preserve">  The</w:t>
      </w:r>
      <w:r w:rsidR="00D17C69">
        <w:t xml:space="preserve"> resulting styles of capoeira</w:t>
      </w:r>
      <w:r w:rsidR="00C221C0">
        <w:t xml:space="preserve"> became known as </w:t>
      </w:r>
      <w:r w:rsidR="00F62F55">
        <w:rPr>
          <w:i/>
        </w:rPr>
        <w:t>Capoeira R</w:t>
      </w:r>
      <w:r w:rsidR="00C221C0" w:rsidRPr="00F62F55">
        <w:rPr>
          <w:i/>
        </w:rPr>
        <w:t>egional</w:t>
      </w:r>
      <w:r w:rsidR="00C221C0">
        <w:t xml:space="preserve"> (</w:t>
      </w:r>
      <w:r w:rsidR="00F62F55">
        <w:t>regional capoeira</w:t>
      </w:r>
      <w:r w:rsidR="00C221C0">
        <w:t>)</w:t>
      </w:r>
      <w:r w:rsidR="00D17C69">
        <w:t>, the form that emphasized its modernity</w:t>
      </w:r>
      <w:r w:rsidR="00667803">
        <w:t xml:space="preserve"> and efficiency</w:t>
      </w:r>
      <w:r w:rsidR="00D17C69">
        <w:t>,</w:t>
      </w:r>
      <w:r w:rsidR="00C221C0">
        <w:t xml:space="preserve"> and </w:t>
      </w:r>
      <w:r w:rsidR="00F62F55">
        <w:rPr>
          <w:i/>
        </w:rPr>
        <w:t>C</w:t>
      </w:r>
      <w:r w:rsidR="00C221C0" w:rsidRPr="00F62F55">
        <w:rPr>
          <w:i/>
        </w:rPr>
        <w:t>apoeira</w:t>
      </w:r>
      <w:r w:rsidR="00F62F55">
        <w:rPr>
          <w:i/>
        </w:rPr>
        <w:t xml:space="preserve"> de A</w:t>
      </w:r>
      <w:r w:rsidR="00C221C0" w:rsidRPr="00F62F55">
        <w:rPr>
          <w:i/>
        </w:rPr>
        <w:t>ngola</w:t>
      </w:r>
      <w:r w:rsidR="00C221C0">
        <w:t xml:space="preserve"> (</w:t>
      </w:r>
      <w:r w:rsidR="00F62F55">
        <w:t xml:space="preserve">capoeira from Angola, later referred to as </w:t>
      </w:r>
      <w:r w:rsidR="00F62F55" w:rsidRPr="00F62F55">
        <w:rPr>
          <w:i/>
        </w:rPr>
        <w:t xml:space="preserve">capoeira </w:t>
      </w:r>
      <w:proofErr w:type="spellStart"/>
      <w:r w:rsidR="00F62F55" w:rsidRPr="00F62F55">
        <w:rPr>
          <w:i/>
        </w:rPr>
        <w:t>angola</w:t>
      </w:r>
      <w:proofErr w:type="spellEnd"/>
      <w:r w:rsidR="00C221C0">
        <w:t>)</w:t>
      </w:r>
      <w:r w:rsidR="00D17C69">
        <w:t xml:space="preserve">, the style understood to be an African </w:t>
      </w:r>
      <w:r w:rsidR="007868B9">
        <w:t>‘</w:t>
      </w:r>
      <w:r w:rsidR="00D17C69">
        <w:t>survival</w:t>
      </w:r>
      <w:r w:rsidR="007868B9">
        <w:t>’</w:t>
      </w:r>
      <w:r w:rsidR="00D17C69">
        <w:t xml:space="preserve"> in need of protection and preservation</w:t>
      </w:r>
      <w:r w:rsidR="00C221C0">
        <w:t>.</w:t>
      </w:r>
      <w:r>
        <w:t xml:space="preserve"> </w:t>
      </w:r>
      <w:r w:rsidR="0033420D">
        <w:t xml:space="preserve"> </w:t>
      </w:r>
    </w:p>
    <w:p w14:paraId="67C2C20B" w14:textId="77777777" w:rsidR="004209AB" w:rsidRDefault="004209AB" w:rsidP="00EE014D"/>
    <w:p w14:paraId="359B1363" w14:textId="1545B1FD" w:rsidR="00FD57F4" w:rsidRDefault="0080213C" w:rsidP="00EE014D">
      <w:r>
        <w:t xml:space="preserve">One </w:t>
      </w:r>
      <w:r w:rsidR="00F62F55">
        <w:t xml:space="preserve">of the most </w:t>
      </w:r>
      <w:r w:rsidR="002B746A">
        <w:t>famous</w:t>
      </w:r>
      <w:r w:rsidR="00F62F55">
        <w:t xml:space="preserve"> </w:t>
      </w:r>
      <w:r w:rsidR="00D17C69">
        <w:t xml:space="preserve">capoeira </w:t>
      </w:r>
      <w:r>
        <w:t>in</w:t>
      </w:r>
      <w:r w:rsidR="00C27E43">
        <w:t>novator</w:t>
      </w:r>
      <w:r w:rsidR="00F62F55">
        <w:t>s</w:t>
      </w:r>
      <w:r w:rsidR="00C27E43">
        <w:t xml:space="preserve"> from </w:t>
      </w:r>
      <w:r w:rsidR="00D70A87">
        <w:t xml:space="preserve">the state of </w:t>
      </w:r>
      <w:r w:rsidR="00C27E43">
        <w:t xml:space="preserve">Bahia, </w:t>
      </w:r>
      <w:proofErr w:type="spellStart"/>
      <w:r w:rsidR="00F62F55">
        <w:t>Mestre</w:t>
      </w:r>
      <w:proofErr w:type="spellEnd"/>
      <w:r w:rsidR="00F62F55">
        <w:t xml:space="preserve"> </w:t>
      </w:r>
      <w:proofErr w:type="spellStart"/>
      <w:r w:rsidR="00F62F55">
        <w:t>Bimba</w:t>
      </w:r>
      <w:proofErr w:type="spellEnd"/>
      <w:r w:rsidR="00F62F55">
        <w:t xml:space="preserve"> (</w:t>
      </w:r>
      <w:r w:rsidR="00C27E43">
        <w:t>Manuel dos R</w:t>
      </w:r>
      <w:r w:rsidR="00F62F55">
        <w:t xml:space="preserve">eis Machado, </w:t>
      </w:r>
      <w:r w:rsidR="00C27E43">
        <w:t xml:space="preserve">1900-1974), </w:t>
      </w:r>
      <w:r w:rsidR="006819F7">
        <w:t>with the collaboration of his students, developed a codified training method</w:t>
      </w:r>
      <w:r w:rsidR="006B02EF">
        <w:t xml:space="preserve"> divided into fourteen l</w:t>
      </w:r>
      <w:r w:rsidR="00E74107">
        <w:t xml:space="preserve">essons, </w:t>
      </w:r>
      <w:r w:rsidR="006B02EF">
        <w:t xml:space="preserve">which he later </w:t>
      </w:r>
      <w:r w:rsidR="006819F7">
        <w:t>publish</w:t>
      </w:r>
      <w:r w:rsidR="00D70A87">
        <w:t>ed</w:t>
      </w:r>
      <w:r w:rsidR="006B02EF">
        <w:t xml:space="preserve"> </w:t>
      </w:r>
      <w:r w:rsidR="00E74107">
        <w:t>as</w:t>
      </w:r>
      <w:r w:rsidR="006819F7">
        <w:t xml:space="preserve"> </w:t>
      </w:r>
      <w:r w:rsidR="00FD57F4">
        <w:t>a</w:t>
      </w:r>
      <w:r w:rsidR="006819F7">
        <w:t xml:space="preserve"> multi-media manual and LP set </w:t>
      </w:r>
      <w:r w:rsidR="00FD57F4">
        <w:t xml:space="preserve">titled </w:t>
      </w:r>
      <w:proofErr w:type="spellStart"/>
      <w:r w:rsidR="006819F7" w:rsidRPr="006819F7">
        <w:rPr>
          <w:i/>
        </w:rPr>
        <w:t>Curso</w:t>
      </w:r>
      <w:proofErr w:type="spellEnd"/>
      <w:r w:rsidR="006819F7" w:rsidRPr="006819F7">
        <w:rPr>
          <w:i/>
        </w:rPr>
        <w:t xml:space="preserve"> de Capoeira Regional</w:t>
      </w:r>
      <w:r w:rsidR="00A22463">
        <w:rPr>
          <w:i/>
        </w:rPr>
        <w:t xml:space="preserve"> </w:t>
      </w:r>
      <w:r w:rsidR="00E064E5">
        <w:t>(</w:t>
      </w:r>
      <w:r w:rsidR="00A22463">
        <w:rPr>
          <w:i/>
        </w:rPr>
        <w:t>Capoeira Regional</w:t>
      </w:r>
      <w:r w:rsidR="00E74107" w:rsidRPr="00E74107">
        <w:rPr>
          <w:i/>
        </w:rPr>
        <w:t xml:space="preserve"> </w:t>
      </w:r>
      <w:r w:rsidR="00E74107">
        <w:rPr>
          <w:i/>
        </w:rPr>
        <w:t>Course</w:t>
      </w:r>
      <w:r w:rsidR="00E064E5">
        <w:t>)</w:t>
      </w:r>
      <w:r w:rsidR="006819F7" w:rsidRPr="00E35AB8">
        <w:t>.</w:t>
      </w:r>
      <w:r w:rsidR="00E35AB8" w:rsidRPr="00E35AB8">
        <w:t xml:space="preserve"> </w:t>
      </w:r>
      <w:r w:rsidR="000E142E">
        <w:t xml:space="preserve">By calling his style of capoeira </w:t>
      </w:r>
      <w:r w:rsidR="00C45151">
        <w:t>‘</w:t>
      </w:r>
      <w:r w:rsidR="00714EBD" w:rsidRPr="00714EBD">
        <w:t>regional</w:t>
      </w:r>
      <w:r w:rsidR="00C45151">
        <w:t>’</w:t>
      </w:r>
      <w:r w:rsidR="00D47707">
        <w:t>,</w:t>
      </w:r>
      <w:r w:rsidR="00C45151">
        <w:t xml:space="preserve"> </w:t>
      </w:r>
      <w:proofErr w:type="spellStart"/>
      <w:r w:rsidR="000E142E">
        <w:t>Bimba</w:t>
      </w:r>
      <w:proofErr w:type="spellEnd"/>
      <w:r w:rsidR="000E142E">
        <w:t xml:space="preserve"> emphasized its affiliation with the region of Bahia</w:t>
      </w:r>
      <w:r w:rsidR="004209AB">
        <w:t xml:space="preserve">, which, paradoxically, was being </w:t>
      </w:r>
      <w:r w:rsidR="002B746A">
        <w:t>re-imagined</w:t>
      </w:r>
      <w:r w:rsidR="004209AB">
        <w:t xml:space="preserve"> as the </w:t>
      </w:r>
      <w:r w:rsidR="00C45151">
        <w:t>‘</w:t>
      </w:r>
      <w:r w:rsidR="004209AB">
        <w:t>cradle</w:t>
      </w:r>
      <w:r w:rsidR="00C45151">
        <w:t xml:space="preserve">’ </w:t>
      </w:r>
      <w:r w:rsidR="004209AB">
        <w:t>of Brazilian tradition</w:t>
      </w:r>
      <w:r w:rsidR="000E142E">
        <w:t xml:space="preserve">.  </w:t>
      </w:r>
      <w:proofErr w:type="spellStart"/>
      <w:r w:rsidR="00E6087D">
        <w:t>Bimba’s</w:t>
      </w:r>
      <w:proofErr w:type="spellEnd"/>
      <w:r w:rsidR="00E6087D">
        <w:t xml:space="preserve"> </w:t>
      </w:r>
      <w:r w:rsidR="00524E2E" w:rsidRPr="00524E2E">
        <w:rPr>
          <w:i/>
        </w:rPr>
        <w:t>capoeira regional</w:t>
      </w:r>
      <w:r w:rsidR="00524E2E">
        <w:t xml:space="preserve"> course</w:t>
      </w:r>
      <w:r w:rsidR="00E6087D">
        <w:t xml:space="preserve"> was known for its efficiency, and students were able to graduate in as little as six months.  </w:t>
      </w:r>
      <w:r w:rsidR="006B02EF">
        <w:t xml:space="preserve">Through his innovative teaching methods and his emphasis on </w:t>
      </w:r>
      <w:proofErr w:type="spellStart"/>
      <w:r w:rsidR="006B02EF">
        <w:t>self-</w:t>
      </w:r>
      <w:r w:rsidR="00601592">
        <w:t>defence</w:t>
      </w:r>
      <w:proofErr w:type="spellEnd"/>
      <w:r w:rsidR="006B02EF">
        <w:t xml:space="preserve">, </w:t>
      </w:r>
      <w:proofErr w:type="spellStart"/>
      <w:r w:rsidR="006B02EF">
        <w:t>Bimba</w:t>
      </w:r>
      <w:proofErr w:type="spellEnd"/>
      <w:r w:rsidR="006B02EF">
        <w:t xml:space="preserve"> </w:t>
      </w:r>
      <w:r w:rsidR="00524E2E">
        <w:t>attained respect for capoeira</w:t>
      </w:r>
      <w:r w:rsidR="006B02EF">
        <w:t>, which was finally removed from the criminal code in 1940.</w:t>
      </w:r>
      <w:r w:rsidR="00E6087D">
        <w:t xml:space="preserve"> </w:t>
      </w:r>
      <w:r w:rsidR="00FD57F4" w:rsidRPr="00E35AB8">
        <w:t xml:space="preserve">Among </w:t>
      </w:r>
      <w:proofErr w:type="spellStart"/>
      <w:r w:rsidR="00FD57F4">
        <w:t>Bimba’s</w:t>
      </w:r>
      <w:proofErr w:type="spellEnd"/>
      <w:r w:rsidR="00FD57F4">
        <w:t xml:space="preserve"> modernizations was</w:t>
      </w:r>
      <w:r w:rsidR="00FD57F4" w:rsidRPr="00E35AB8">
        <w:t xml:space="preserve"> the </w:t>
      </w:r>
      <w:r w:rsidR="00FD57F4">
        <w:t>transformation</w:t>
      </w:r>
      <w:r w:rsidR="000544B1">
        <w:t xml:space="preserve"> of the</w:t>
      </w:r>
      <w:r w:rsidR="00FA0E95" w:rsidRPr="00FA0E95">
        <w:t xml:space="preserve"> movement</w:t>
      </w:r>
      <w:r w:rsidR="00FA0E95">
        <w:rPr>
          <w:i/>
        </w:rPr>
        <w:t xml:space="preserve"> </w:t>
      </w:r>
      <w:r w:rsidR="00FA1F6F">
        <w:t xml:space="preserve">known as </w:t>
      </w:r>
      <w:proofErr w:type="spellStart"/>
      <w:r w:rsidR="000544B1" w:rsidRPr="00FA1F6F">
        <w:rPr>
          <w:i/>
        </w:rPr>
        <w:t>peneirar</w:t>
      </w:r>
      <w:proofErr w:type="spellEnd"/>
      <w:r w:rsidR="000544B1">
        <w:t xml:space="preserve"> (to sift</w:t>
      </w:r>
      <w:r w:rsidR="00FA0E95">
        <w:t>)</w:t>
      </w:r>
      <w:r w:rsidR="000544B1">
        <w:t>—</w:t>
      </w:r>
      <w:r w:rsidR="00FD57F4">
        <w:t xml:space="preserve">an improvised </w:t>
      </w:r>
      <w:r w:rsidR="00FA0E95">
        <w:t xml:space="preserve">side-to-side </w:t>
      </w:r>
      <w:r w:rsidR="00FD57F4">
        <w:t>moveme</w:t>
      </w:r>
      <w:r w:rsidR="000544B1">
        <w:t>nt used to deceive the opponent—</w:t>
      </w:r>
      <w:r w:rsidR="00FD57F4">
        <w:t>into</w:t>
      </w:r>
      <w:r w:rsidR="00FA0E95">
        <w:t xml:space="preserve"> the </w:t>
      </w:r>
      <w:proofErr w:type="spellStart"/>
      <w:r w:rsidR="00FA0E95" w:rsidRPr="00FA0E95">
        <w:rPr>
          <w:i/>
        </w:rPr>
        <w:t>ginga</w:t>
      </w:r>
      <w:proofErr w:type="spellEnd"/>
      <w:r w:rsidR="00FA0E95">
        <w:t>, taught as</w:t>
      </w:r>
      <w:r w:rsidR="00FD57F4">
        <w:t xml:space="preserve"> a </w:t>
      </w:r>
      <w:r w:rsidR="00FA0E95">
        <w:t xml:space="preserve">warm-up and </w:t>
      </w:r>
      <w:r w:rsidR="00C45151">
        <w:t>‘</w:t>
      </w:r>
      <w:r w:rsidR="00FA0E95">
        <w:t>basic step</w:t>
      </w:r>
      <w:r w:rsidR="00C45151">
        <w:t xml:space="preserve">’ </w:t>
      </w:r>
      <w:r w:rsidR="00FA0E95">
        <w:t>for capoeira practice</w:t>
      </w:r>
      <w:r w:rsidR="00A051A2">
        <w:t>.</w:t>
      </w:r>
      <w:r w:rsidR="00FA1F6F">
        <w:t xml:space="preserve"> </w:t>
      </w:r>
      <w:r w:rsidR="00A051A2">
        <w:t xml:space="preserve"> </w:t>
      </w:r>
      <w:proofErr w:type="spellStart"/>
      <w:r w:rsidR="00FA1F6F">
        <w:t>Bimba</w:t>
      </w:r>
      <w:proofErr w:type="spellEnd"/>
      <w:r w:rsidR="00FA1F6F">
        <w:t xml:space="preserve"> </w:t>
      </w:r>
      <w:r w:rsidR="007D7A6E">
        <w:t>foregrounded</w:t>
      </w:r>
      <w:r w:rsidR="00FA1F6F">
        <w:t xml:space="preserve"> the </w:t>
      </w:r>
      <w:proofErr w:type="spellStart"/>
      <w:r w:rsidR="00FA1F6F">
        <w:t>ginga</w:t>
      </w:r>
      <w:proofErr w:type="spellEnd"/>
      <w:r w:rsidR="00FA1F6F">
        <w:t xml:space="preserve"> in his manual:</w:t>
      </w:r>
      <w:r w:rsidR="00FA0E95">
        <w:t xml:space="preserve"> </w:t>
      </w:r>
      <w:r w:rsidR="00515F31">
        <w:t>‘</w:t>
      </w:r>
      <w:r w:rsidR="00FD57F4">
        <w:t>Every lesson should be i</w:t>
      </w:r>
      <w:r w:rsidR="00E064E5">
        <w:t xml:space="preserve">nitiated with the </w:t>
      </w:r>
      <w:proofErr w:type="spellStart"/>
      <w:r w:rsidR="00E064E5">
        <w:t>ginga</w:t>
      </w:r>
      <w:proofErr w:type="spellEnd"/>
      <w:r w:rsidR="00E064E5">
        <w:t xml:space="preserve"> motion</w:t>
      </w:r>
      <w:r w:rsidR="00FD57F4">
        <w:t xml:space="preserve">.  It is important to stress the importance of the </w:t>
      </w:r>
      <w:r w:rsidR="00D47707">
        <w:t>‘</w:t>
      </w:r>
      <w:proofErr w:type="spellStart"/>
      <w:r w:rsidR="00FD57F4">
        <w:t>g</w:t>
      </w:r>
      <w:r w:rsidR="00E74107">
        <w:t>inga</w:t>
      </w:r>
      <w:proofErr w:type="spellEnd"/>
      <w:r w:rsidR="00D47707">
        <w:t>’</w:t>
      </w:r>
      <w:r w:rsidR="00D47707">
        <w:t xml:space="preserve"> </w:t>
      </w:r>
      <w:r w:rsidR="00E74107">
        <w:t>in all phases of capoeira</w:t>
      </w:r>
      <w:r w:rsidR="00601592">
        <w:t>’</w:t>
      </w:r>
      <w:r w:rsidR="00515F31">
        <w:t xml:space="preserve"> </w:t>
      </w:r>
      <w:r w:rsidR="00E74107">
        <w:t>(8)</w:t>
      </w:r>
      <w:r w:rsidR="00D47707">
        <w:t>.</w:t>
      </w:r>
      <w:r w:rsidR="007D7A6E">
        <w:t xml:space="preserve"> </w:t>
      </w:r>
      <w:proofErr w:type="spellStart"/>
      <w:r w:rsidR="00A051A2">
        <w:t>Bimba’s</w:t>
      </w:r>
      <w:proofErr w:type="spellEnd"/>
      <w:r w:rsidR="00A051A2">
        <w:t xml:space="preserve"> emphasis on the </w:t>
      </w:r>
      <w:proofErr w:type="spellStart"/>
      <w:r w:rsidR="00A051A2">
        <w:t>ginga</w:t>
      </w:r>
      <w:proofErr w:type="spellEnd"/>
      <w:r w:rsidR="00A051A2">
        <w:t xml:space="preserve"> had a profound, lasting impact on capoeira pedagogy.</w:t>
      </w:r>
    </w:p>
    <w:p w14:paraId="19438C51" w14:textId="77777777" w:rsidR="004209AB" w:rsidRDefault="004209AB" w:rsidP="00E6087D"/>
    <w:p w14:paraId="4F6AC09D" w14:textId="77777777" w:rsidR="00470F13" w:rsidRDefault="00EE014D" w:rsidP="00E6087D">
      <w:r>
        <w:t>Another innovator from Bahia who was influential in the process of modernization of capoeira</w:t>
      </w:r>
      <w:r w:rsidR="00B7519D">
        <w:t xml:space="preserve"> was </w:t>
      </w:r>
      <w:proofErr w:type="spellStart"/>
      <w:r w:rsidR="004209AB">
        <w:t>Mestre</w:t>
      </w:r>
      <w:proofErr w:type="spellEnd"/>
      <w:r w:rsidR="004209AB">
        <w:t xml:space="preserve"> </w:t>
      </w:r>
      <w:proofErr w:type="spellStart"/>
      <w:r w:rsidR="004209AB">
        <w:t>Pastinha</w:t>
      </w:r>
      <w:proofErr w:type="spellEnd"/>
      <w:r w:rsidR="004209AB">
        <w:t xml:space="preserve"> (</w:t>
      </w:r>
      <w:r w:rsidR="00B7519D">
        <w:t xml:space="preserve">Vicente Ferreira </w:t>
      </w:r>
      <w:proofErr w:type="spellStart"/>
      <w:r w:rsidR="00B7519D">
        <w:t>Pastinha</w:t>
      </w:r>
      <w:proofErr w:type="spellEnd"/>
      <w:r w:rsidR="004209AB">
        <w:t xml:space="preserve">, </w:t>
      </w:r>
      <w:r w:rsidR="002140D7">
        <w:t>1889-1981)</w:t>
      </w:r>
      <w:r w:rsidR="004209AB">
        <w:t xml:space="preserve">.  </w:t>
      </w:r>
      <w:r w:rsidR="009E4CDA">
        <w:t xml:space="preserve">Although </w:t>
      </w:r>
      <w:proofErr w:type="spellStart"/>
      <w:r w:rsidR="009E4CDA">
        <w:t>Pastinha</w:t>
      </w:r>
      <w:proofErr w:type="spellEnd"/>
      <w:r w:rsidR="009E4CDA">
        <w:t xml:space="preserve"> is remembered as the </w:t>
      </w:r>
      <w:r w:rsidR="00C45151">
        <w:t>‘</w:t>
      </w:r>
      <w:r w:rsidR="009E4CDA">
        <w:t>guardian</w:t>
      </w:r>
      <w:r w:rsidR="00C45151">
        <w:t xml:space="preserve">’ </w:t>
      </w:r>
      <w:r w:rsidR="009E4CDA">
        <w:t>of capoeira’s tradition, he, l</w:t>
      </w:r>
      <w:r w:rsidR="00B86C9A">
        <w:t xml:space="preserve">ike </w:t>
      </w:r>
      <w:proofErr w:type="spellStart"/>
      <w:r w:rsidR="00B86C9A">
        <w:t>Bimba</w:t>
      </w:r>
      <w:proofErr w:type="spellEnd"/>
      <w:r w:rsidR="00B86C9A">
        <w:t>,</w:t>
      </w:r>
      <w:r w:rsidR="00E96B86">
        <w:t xml:space="preserve"> </w:t>
      </w:r>
      <w:r w:rsidR="002140D7">
        <w:t xml:space="preserve">also </w:t>
      </w:r>
      <w:r w:rsidR="009E4CDA">
        <w:t>strove to mod</w:t>
      </w:r>
      <w:r w:rsidR="002140D7">
        <w:t>ernize the practice, approximating</w:t>
      </w:r>
      <w:r w:rsidR="009E4CDA">
        <w:t xml:space="preserve"> </w:t>
      </w:r>
      <w:r w:rsidR="002140D7">
        <w:t>it</w:t>
      </w:r>
      <w:r w:rsidR="009E4CDA">
        <w:t xml:space="preserve"> to categories such as sport and physical culture. </w:t>
      </w:r>
      <w:r w:rsidR="002140D7">
        <w:t xml:space="preserve"> </w:t>
      </w:r>
      <w:r w:rsidR="004209AB">
        <w:t xml:space="preserve">Bahia’s intellectual and artistic elite, however, </w:t>
      </w:r>
      <w:r w:rsidR="00926094">
        <w:t xml:space="preserve">continually </w:t>
      </w:r>
      <w:r w:rsidR="004209AB">
        <w:t xml:space="preserve">praised </w:t>
      </w:r>
      <w:proofErr w:type="spellStart"/>
      <w:r w:rsidR="004209AB">
        <w:t>Pastinha</w:t>
      </w:r>
      <w:proofErr w:type="spellEnd"/>
      <w:r w:rsidR="004209AB">
        <w:t xml:space="preserve"> for preserving capoeira’s traditions </w:t>
      </w:r>
      <w:r w:rsidR="004209AB" w:rsidRPr="00601592">
        <w:t>from Angola</w:t>
      </w:r>
      <w:r w:rsidR="004209AB">
        <w:t xml:space="preserve">.  </w:t>
      </w:r>
      <w:proofErr w:type="spellStart"/>
      <w:r w:rsidR="002140D7">
        <w:t>Pastinha’s</w:t>
      </w:r>
      <w:proofErr w:type="spellEnd"/>
      <w:r w:rsidR="002140D7">
        <w:t xml:space="preserve"> writings echo early twentieth-century proposals </w:t>
      </w:r>
      <w:r w:rsidR="000F1A24">
        <w:t>of using</w:t>
      </w:r>
      <w:r w:rsidR="002140D7">
        <w:t xml:space="preserve"> capoeira as a </w:t>
      </w:r>
      <w:r w:rsidR="00734F46">
        <w:t>means to</w:t>
      </w:r>
      <w:r w:rsidR="002140D7">
        <w:t xml:space="preserve"> </w:t>
      </w:r>
      <w:r w:rsidR="00734F46">
        <w:t xml:space="preserve">improve one’s </w:t>
      </w:r>
      <w:r w:rsidR="002140D7">
        <w:t xml:space="preserve">health and </w:t>
      </w:r>
      <w:r w:rsidR="00734F46">
        <w:t xml:space="preserve">attain physical </w:t>
      </w:r>
      <w:r w:rsidR="002140D7">
        <w:t xml:space="preserve">fitness, </w:t>
      </w:r>
      <w:r w:rsidR="00734F46">
        <w:t>thus shaping</w:t>
      </w:r>
      <w:r w:rsidR="002140D7">
        <w:t xml:space="preserve"> the Brazilian </w:t>
      </w:r>
      <w:r w:rsidR="00C45151">
        <w:t>‘</w:t>
      </w:r>
      <w:r w:rsidR="002140D7">
        <w:t>citizen of the future</w:t>
      </w:r>
      <w:r w:rsidR="00C45151">
        <w:t>’</w:t>
      </w:r>
      <w:r w:rsidR="00211957">
        <w:t>.</w:t>
      </w:r>
      <w:r w:rsidR="00C45151">
        <w:t xml:space="preserve">  </w:t>
      </w:r>
      <w:r w:rsidR="000F1A24">
        <w:t xml:space="preserve">Like </w:t>
      </w:r>
      <w:proofErr w:type="spellStart"/>
      <w:r w:rsidR="000F1A24">
        <w:t>Bimba</w:t>
      </w:r>
      <w:proofErr w:type="spellEnd"/>
      <w:r w:rsidR="000F1A24">
        <w:t xml:space="preserve">, who founded the </w:t>
      </w:r>
      <w:r w:rsidR="000F1A24" w:rsidRPr="003F2F65">
        <w:rPr>
          <w:i/>
        </w:rPr>
        <w:t xml:space="preserve">Centro de </w:t>
      </w:r>
      <w:proofErr w:type="spellStart"/>
      <w:r w:rsidR="000F1A24" w:rsidRPr="003F2F65">
        <w:rPr>
          <w:i/>
        </w:rPr>
        <w:t>Cultura</w:t>
      </w:r>
      <w:proofErr w:type="spellEnd"/>
      <w:r w:rsidR="000F1A24" w:rsidRPr="003F2F65">
        <w:rPr>
          <w:i/>
        </w:rPr>
        <w:t xml:space="preserve"> </w:t>
      </w:r>
      <w:proofErr w:type="spellStart"/>
      <w:r w:rsidR="000F1A24" w:rsidRPr="003F2F65">
        <w:rPr>
          <w:i/>
        </w:rPr>
        <w:t>Física</w:t>
      </w:r>
      <w:proofErr w:type="spellEnd"/>
      <w:r w:rsidR="000F1A24" w:rsidRPr="003F2F65">
        <w:rPr>
          <w:i/>
        </w:rPr>
        <w:t xml:space="preserve"> Regional</w:t>
      </w:r>
      <w:r w:rsidR="000F1A24">
        <w:t xml:space="preserve"> (Center for Regional Physical Culture),</w:t>
      </w:r>
      <w:r w:rsidR="002140D7">
        <w:t xml:space="preserve"> </w:t>
      </w:r>
      <w:proofErr w:type="spellStart"/>
      <w:r w:rsidR="002140D7">
        <w:t>Pastinha</w:t>
      </w:r>
      <w:proofErr w:type="spellEnd"/>
      <w:r w:rsidR="002140D7">
        <w:t xml:space="preserve"> </w:t>
      </w:r>
      <w:r w:rsidR="00A051A2">
        <w:t>was one of the founders of</w:t>
      </w:r>
      <w:r w:rsidR="002140D7">
        <w:t xml:space="preserve"> the </w:t>
      </w:r>
      <w:r w:rsidR="002140D7" w:rsidRPr="003F2F65">
        <w:rPr>
          <w:i/>
        </w:rPr>
        <w:t xml:space="preserve">Centro </w:t>
      </w:r>
      <w:proofErr w:type="spellStart"/>
      <w:r w:rsidR="002140D7" w:rsidRPr="003F2F65">
        <w:rPr>
          <w:i/>
        </w:rPr>
        <w:t>Esportivo</w:t>
      </w:r>
      <w:proofErr w:type="spellEnd"/>
      <w:r w:rsidR="002140D7" w:rsidRPr="003F2F65">
        <w:rPr>
          <w:i/>
        </w:rPr>
        <w:t xml:space="preserve"> de Capoeira Angola</w:t>
      </w:r>
      <w:r w:rsidR="002140D7">
        <w:t xml:space="preserve"> (Capoeira Angola Sports Center), later renamed </w:t>
      </w:r>
      <w:r w:rsidR="002140D7" w:rsidRPr="003F2F65">
        <w:rPr>
          <w:i/>
        </w:rPr>
        <w:t>Academia de Capoeira Angola</w:t>
      </w:r>
      <w:r w:rsidR="002140D7">
        <w:t xml:space="preserve"> (Capoeira Angola Academy). </w:t>
      </w:r>
      <w:r w:rsidR="000F1A24">
        <w:t xml:space="preserve"> The institutionalization of</w:t>
      </w:r>
      <w:r w:rsidR="003F2F65">
        <w:t xml:space="preserve"> capoeira in </w:t>
      </w:r>
      <w:r w:rsidR="000F1A24">
        <w:t xml:space="preserve">formal </w:t>
      </w:r>
      <w:r w:rsidR="003F2F65">
        <w:t xml:space="preserve">schools </w:t>
      </w:r>
      <w:r w:rsidR="000F1A24">
        <w:t>(</w:t>
      </w:r>
      <w:proofErr w:type="spellStart"/>
      <w:r w:rsidR="000F1A24" w:rsidRPr="000F1A24">
        <w:rPr>
          <w:i/>
        </w:rPr>
        <w:t>centros</w:t>
      </w:r>
      <w:proofErr w:type="spellEnd"/>
      <w:r w:rsidR="000F1A24">
        <w:t xml:space="preserve"> or </w:t>
      </w:r>
      <w:proofErr w:type="spellStart"/>
      <w:r w:rsidR="000F1A24" w:rsidRPr="000F1A24">
        <w:rPr>
          <w:i/>
        </w:rPr>
        <w:t>academias</w:t>
      </w:r>
      <w:proofErr w:type="spellEnd"/>
      <w:r w:rsidR="000F1A24">
        <w:t xml:space="preserve">) in the 1940s and </w:t>
      </w:r>
      <w:r w:rsidR="00601592">
        <w:t>19</w:t>
      </w:r>
      <w:r w:rsidR="000F1A24">
        <w:t>50s</w:t>
      </w:r>
      <w:r w:rsidR="003F2F65">
        <w:t xml:space="preserve"> was an important step in the process of legitimization of the practice.</w:t>
      </w:r>
      <w:r w:rsidR="004E3077">
        <w:t xml:space="preserve">  </w:t>
      </w:r>
    </w:p>
    <w:p w14:paraId="4D6C21EC" w14:textId="77777777" w:rsidR="004209AB" w:rsidRDefault="004209AB" w:rsidP="004209AB"/>
    <w:p w14:paraId="485E413C" w14:textId="77777777" w:rsidR="00277828" w:rsidRDefault="00A051A2" w:rsidP="004209AB">
      <w:r>
        <w:t>By the</w:t>
      </w:r>
      <w:r w:rsidR="004E3077">
        <w:t xml:space="preserve"> early 1960s</w:t>
      </w:r>
      <w:r>
        <w:t>,</w:t>
      </w:r>
      <w:r w:rsidR="004E3077">
        <w:t xml:space="preserve"> several </w:t>
      </w:r>
      <w:proofErr w:type="spellStart"/>
      <w:r w:rsidR="004E3077" w:rsidRPr="00601592">
        <w:rPr>
          <w:i/>
        </w:rPr>
        <w:t>academias</w:t>
      </w:r>
      <w:proofErr w:type="spellEnd"/>
      <w:r w:rsidR="004E3077">
        <w:t xml:space="preserve"> of capoeira </w:t>
      </w:r>
      <w:r>
        <w:t xml:space="preserve">offered formal capoeira instruction in </w:t>
      </w:r>
      <w:r w:rsidR="00470F13">
        <w:t>Bahia’s</w:t>
      </w:r>
      <w:r>
        <w:t xml:space="preserve"> capital, Salvador.  With the expansion of a tourism industry</w:t>
      </w:r>
      <w:r w:rsidR="004E3077">
        <w:t xml:space="preserve"> </w:t>
      </w:r>
      <w:r w:rsidR="002C0557">
        <w:t>focused on</w:t>
      </w:r>
      <w:r>
        <w:t xml:space="preserve"> Afro-Brazilian culture, </w:t>
      </w:r>
      <w:r w:rsidR="004E3077">
        <w:t xml:space="preserve">these </w:t>
      </w:r>
      <w:proofErr w:type="spellStart"/>
      <w:r w:rsidR="004E3077" w:rsidRPr="00601592">
        <w:rPr>
          <w:i/>
        </w:rPr>
        <w:t>academias</w:t>
      </w:r>
      <w:proofErr w:type="spellEnd"/>
      <w:r w:rsidR="004E3077">
        <w:t xml:space="preserve"> functioned not only as a place for capoeira </w:t>
      </w:r>
      <w:r w:rsidR="007F16D1">
        <w:t>lessons</w:t>
      </w:r>
      <w:r w:rsidR="004E3077">
        <w:t xml:space="preserve">, but also </w:t>
      </w:r>
      <w:r w:rsidR="007F16D1">
        <w:t>as stages for demonstrations of capoeira for</w:t>
      </w:r>
      <w:r w:rsidR="004E3077">
        <w:t xml:space="preserve"> </w:t>
      </w:r>
      <w:r w:rsidR="007F16D1">
        <w:t>tourists visiting Bahia</w:t>
      </w:r>
      <w:r w:rsidR="004E3077">
        <w:t>.</w:t>
      </w:r>
      <w:r w:rsidR="001E36A6">
        <w:t xml:space="preserve">  </w:t>
      </w:r>
      <w:r w:rsidR="00C200E0">
        <w:t xml:space="preserve">Both </w:t>
      </w:r>
      <w:proofErr w:type="spellStart"/>
      <w:r w:rsidR="00C200E0">
        <w:t>Bimba</w:t>
      </w:r>
      <w:proofErr w:type="spellEnd"/>
      <w:r w:rsidR="00C200E0">
        <w:t xml:space="preserve"> and </w:t>
      </w:r>
      <w:proofErr w:type="spellStart"/>
      <w:r w:rsidR="00C200E0">
        <w:t>Pastinha</w:t>
      </w:r>
      <w:proofErr w:type="spellEnd"/>
      <w:r w:rsidR="00C200E0">
        <w:t xml:space="preserve"> staged capoeira demonstrations for tourists.  </w:t>
      </w:r>
      <w:proofErr w:type="spellStart"/>
      <w:r w:rsidR="00C200E0">
        <w:t>Bimba’s</w:t>
      </w:r>
      <w:proofErr w:type="spellEnd"/>
      <w:r w:rsidR="00C200E0">
        <w:t xml:space="preserve"> demonstrations</w:t>
      </w:r>
      <w:r w:rsidR="00CC635D">
        <w:t>, however,</w:t>
      </w:r>
      <w:r w:rsidR="001E36A6">
        <w:t xml:space="preserve"> were transformed into full-fledged fo</w:t>
      </w:r>
      <w:r w:rsidR="008A422C">
        <w:t xml:space="preserve">lkloric shows in the mid 1960s.  </w:t>
      </w:r>
      <w:r w:rsidR="00C200E0">
        <w:t xml:space="preserve">Even though </w:t>
      </w:r>
      <w:proofErr w:type="spellStart"/>
      <w:r w:rsidR="00CC635D">
        <w:t>Bimba’s</w:t>
      </w:r>
      <w:proofErr w:type="spellEnd"/>
      <w:r w:rsidR="00CC635D">
        <w:t xml:space="preserve"> </w:t>
      </w:r>
      <w:r w:rsidR="00C200E0">
        <w:t>capoei</w:t>
      </w:r>
      <w:r w:rsidR="00CC635D">
        <w:t xml:space="preserve">ra had been configured as a </w:t>
      </w:r>
      <w:r w:rsidR="00C45151">
        <w:t>‘</w:t>
      </w:r>
      <w:r w:rsidR="00CC635D">
        <w:t>modern</w:t>
      </w:r>
      <w:r w:rsidR="00C45151">
        <w:t xml:space="preserve">’ </w:t>
      </w:r>
      <w:r w:rsidR="00C200E0">
        <w:t xml:space="preserve">sport during the previous three decades, these tourist shows presented capoeira as an intrinsic part of Afro-Brazilian </w:t>
      </w:r>
      <w:r w:rsidR="00955876">
        <w:t>‘</w:t>
      </w:r>
      <w:r w:rsidR="00C200E0">
        <w:t>tradition</w:t>
      </w:r>
      <w:r w:rsidR="00955876">
        <w:t>’</w:t>
      </w:r>
      <w:r w:rsidR="00211957">
        <w:t>,</w:t>
      </w:r>
      <w:r w:rsidR="00955876">
        <w:t xml:space="preserve"> </w:t>
      </w:r>
      <w:r w:rsidR="00C200E0">
        <w:t>emphasizing its dance-like qualities and acrobatic feats.</w:t>
      </w:r>
    </w:p>
    <w:p w14:paraId="62F98737" w14:textId="77777777" w:rsidR="00926094" w:rsidRDefault="00926094" w:rsidP="001F2C42"/>
    <w:p w14:paraId="19C542D1" w14:textId="2AA3879C" w:rsidR="00C349FD" w:rsidRPr="00926094" w:rsidRDefault="00926094">
      <w:r w:rsidRPr="00926094">
        <w:t xml:space="preserve">Capoeira played an important role in </w:t>
      </w:r>
      <w:r w:rsidR="00CC635D">
        <w:t>shaping</w:t>
      </w:r>
      <w:r w:rsidRPr="00926094">
        <w:t xml:space="preserve"> m</w:t>
      </w:r>
      <w:r w:rsidR="001F2C42" w:rsidRPr="00926094">
        <w:t xml:space="preserve">odern Brazil as a </w:t>
      </w:r>
      <w:r w:rsidR="006B5717">
        <w:t>‘</w:t>
      </w:r>
      <w:r w:rsidR="001F2C42" w:rsidRPr="00926094">
        <w:t>land of contrasts</w:t>
      </w:r>
      <w:r w:rsidR="006B5717">
        <w:t>’</w:t>
      </w:r>
      <w:r w:rsidR="00D47707">
        <w:t>,</w:t>
      </w:r>
      <w:r w:rsidR="001F2C42" w:rsidRPr="00926094">
        <w:t xml:space="preserve"> where industrialization and progress demanded </w:t>
      </w:r>
      <w:r w:rsidRPr="00926094">
        <w:t>a nostalgic contrast with</w:t>
      </w:r>
      <w:r w:rsidR="001F2C42" w:rsidRPr="00926094">
        <w:t xml:space="preserve"> </w:t>
      </w:r>
      <w:r w:rsidR="00234CCF">
        <w:t xml:space="preserve">a </w:t>
      </w:r>
      <w:r w:rsidR="00067A90">
        <w:t xml:space="preserve">national </w:t>
      </w:r>
      <w:r w:rsidR="00955876">
        <w:t>‘</w:t>
      </w:r>
      <w:r w:rsidR="00234CCF">
        <w:t>folklore</w:t>
      </w:r>
      <w:r w:rsidR="00D47707">
        <w:t>’</w:t>
      </w:r>
      <w:r w:rsidR="001F2C42" w:rsidRPr="00926094">
        <w:t xml:space="preserve"> in need </w:t>
      </w:r>
      <w:r w:rsidR="00D460C2">
        <w:t>of protection and preservation.</w:t>
      </w:r>
      <w:r w:rsidR="00067A90">
        <w:t xml:space="preserve">  Capoeira embodies the paradoxes of a modern national identity crafted through </w:t>
      </w:r>
      <w:r w:rsidR="00325A24">
        <w:t xml:space="preserve">a </w:t>
      </w:r>
      <w:r w:rsidR="00C45151">
        <w:t>‘</w:t>
      </w:r>
      <w:r w:rsidR="00067A90">
        <w:t>folk</w:t>
      </w:r>
      <w:r w:rsidR="00C45151">
        <w:t xml:space="preserve">’ </w:t>
      </w:r>
      <w:r w:rsidR="00067A90">
        <w:t>traditio</w:t>
      </w:r>
      <w:bookmarkStart w:id="0" w:name="_GoBack"/>
      <w:bookmarkEnd w:id="0"/>
      <w:r w:rsidR="00067A90">
        <w:t>n.</w:t>
      </w:r>
    </w:p>
    <w:p w14:paraId="3FA10CBD" w14:textId="77777777" w:rsidR="00E064E5" w:rsidRDefault="00E064E5" w:rsidP="00E064E5">
      <w:pPr>
        <w:rPr>
          <w:b/>
        </w:rPr>
      </w:pPr>
    </w:p>
    <w:p w14:paraId="20728D12" w14:textId="77777777" w:rsidR="00E064E5" w:rsidRPr="00355AAD" w:rsidRDefault="00E064E5" w:rsidP="00E064E5">
      <w:pPr>
        <w:rPr>
          <w:b/>
        </w:rPr>
      </w:pPr>
      <w:r w:rsidRPr="00355AAD">
        <w:rPr>
          <w:b/>
        </w:rPr>
        <w:t xml:space="preserve">References and </w:t>
      </w:r>
      <w:r w:rsidR="00601592">
        <w:rPr>
          <w:b/>
        </w:rPr>
        <w:t>F</w:t>
      </w:r>
      <w:r w:rsidR="00601592" w:rsidRPr="00355AAD">
        <w:rPr>
          <w:b/>
        </w:rPr>
        <w:t xml:space="preserve">urther </w:t>
      </w:r>
      <w:r w:rsidR="00601592">
        <w:rPr>
          <w:b/>
        </w:rPr>
        <w:t>R</w:t>
      </w:r>
      <w:r w:rsidR="00601592" w:rsidRPr="00355AAD">
        <w:rPr>
          <w:b/>
        </w:rPr>
        <w:t>eading</w:t>
      </w:r>
      <w:r w:rsidRPr="00355AAD">
        <w:rPr>
          <w:b/>
        </w:rPr>
        <w:t>:</w:t>
      </w:r>
    </w:p>
    <w:p w14:paraId="659AC048" w14:textId="77777777" w:rsidR="00E064E5" w:rsidRDefault="00F209DD" w:rsidP="00E064E5">
      <w:pPr>
        <w:rPr>
          <w:noProof/>
          <w:lang w:eastAsia="ja-JP"/>
        </w:rPr>
      </w:pPr>
      <w:r>
        <w:rPr>
          <w:noProof/>
          <w:lang w:eastAsia="ja-JP"/>
        </w:rPr>
        <w:t>Assunção, M. R</w:t>
      </w:r>
      <w:r w:rsidR="00E064E5">
        <w:rPr>
          <w:noProof/>
          <w:lang w:eastAsia="ja-JP"/>
        </w:rPr>
        <w:t xml:space="preserve">. (2005) </w:t>
      </w:r>
      <w:r w:rsidR="00E064E5" w:rsidRPr="00463D7D">
        <w:rPr>
          <w:i/>
          <w:noProof/>
          <w:lang w:eastAsia="ja-JP"/>
        </w:rPr>
        <w:t>Capoeira: A History of an Afro-Brazilian Martial Art.</w:t>
      </w:r>
      <w:r w:rsidR="00E064E5">
        <w:rPr>
          <w:noProof/>
          <w:lang w:eastAsia="ja-JP"/>
        </w:rPr>
        <w:t xml:space="preserve"> London</w:t>
      </w:r>
      <w:r w:rsidR="00601592">
        <w:rPr>
          <w:noProof/>
          <w:lang w:eastAsia="ja-JP"/>
        </w:rPr>
        <w:t xml:space="preserve">: </w:t>
      </w:r>
      <w:r w:rsidR="00E064E5">
        <w:rPr>
          <w:noProof/>
          <w:lang w:eastAsia="ja-JP"/>
        </w:rPr>
        <w:t>New York: Routledge. (Assunção offers a comprehensive general history of capoeira in Brazil, covering the development of the practice throughout the nineteenth and twentieth centuries, focusing primarily in Rio de Janeiro and Bahia.  This book has excellent notes and bib</w:t>
      </w:r>
      <w:r w:rsidR="002E1489">
        <w:rPr>
          <w:noProof/>
          <w:lang w:eastAsia="ja-JP"/>
        </w:rPr>
        <w:t>l</w:t>
      </w:r>
      <w:r w:rsidR="00E064E5">
        <w:rPr>
          <w:noProof/>
          <w:lang w:eastAsia="ja-JP"/>
        </w:rPr>
        <w:t>iography and is a good starting point for further research.)</w:t>
      </w:r>
    </w:p>
    <w:p w14:paraId="7CCF74B3" w14:textId="77777777" w:rsidR="00E064E5" w:rsidRPr="00075274" w:rsidRDefault="00E064E5" w:rsidP="00E064E5">
      <w:pPr>
        <w:ind w:left="720" w:hanging="720"/>
        <w:rPr>
          <w:noProof/>
          <w:lang w:eastAsia="ja-JP"/>
        </w:rPr>
      </w:pPr>
    </w:p>
    <w:p w14:paraId="3DBD0278" w14:textId="77777777" w:rsidR="00E064E5" w:rsidRDefault="00E064E5" w:rsidP="00E064E5">
      <w:pPr>
        <w:rPr>
          <w:noProof/>
          <w:lang w:eastAsia="ja-JP"/>
        </w:rPr>
      </w:pPr>
      <w:r>
        <w:rPr>
          <w:noProof/>
          <w:lang w:eastAsia="ja-JP"/>
        </w:rPr>
        <w:t xml:space="preserve">Bimba, M. (c.1960) </w:t>
      </w:r>
      <w:r w:rsidRPr="0014792A">
        <w:rPr>
          <w:i/>
          <w:noProof/>
          <w:lang w:eastAsia="ja-JP"/>
        </w:rPr>
        <w:t>Curso de Capoeira Regional</w:t>
      </w:r>
      <w:r>
        <w:rPr>
          <w:noProof/>
          <w:lang w:eastAsia="ja-JP"/>
        </w:rPr>
        <w:t xml:space="preserve"> (</w:t>
      </w:r>
      <w:r w:rsidRPr="0014792A">
        <w:rPr>
          <w:i/>
          <w:noProof/>
          <w:lang w:eastAsia="ja-JP"/>
        </w:rPr>
        <w:t>Capoeira Regional Course</w:t>
      </w:r>
      <w:r>
        <w:rPr>
          <w:noProof/>
          <w:lang w:eastAsia="ja-JP"/>
        </w:rPr>
        <w:t xml:space="preserve">) 1 sound disc: analog, 33 1/3 rpm; 12in + 1 booklet.  Salvador: JS Discos. (This booklet and LP combination offers the reader a </w:t>
      </w:r>
      <w:r w:rsidR="006B5717">
        <w:rPr>
          <w:noProof/>
          <w:lang w:eastAsia="ja-JP"/>
        </w:rPr>
        <w:t>‘</w:t>
      </w:r>
      <w:r>
        <w:rPr>
          <w:noProof/>
          <w:lang w:eastAsia="ja-JP"/>
        </w:rPr>
        <w:t>course</w:t>
      </w:r>
      <w:r w:rsidR="006B5717">
        <w:rPr>
          <w:noProof/>
          <w:lang w:eastAsia="ja-JP"/>
        </w:rPr>
        <w:t>’</w:t>
      </w:r>
      <w:r>
        <w:rPr>
          <w:noProof/>
          <w:lang w:eastAsia="ja-JP"/>
        </w:rPr>
        <w:t xml:space="preserve"> of </w:t>
      </w:r>
      <w:r w:rsidR="00107792" w:rsidRPr="002E1489">
        <w:rPr>
          <w:i/>
          <w:noProof/>
          <w:lang w:eastAsia="ja-JP"/>
        </w:rPr>
        <w:t>capoeira r</w:t>
      </w:r>
      <w:r w:rsidRPr="002E1489">
        <w:rPr>
          <w:i/>
          <w:noProof/>
          <w:lang w:eastAsia="ja-JP"/>
        </w:rPr>
        <w:t>egional</w:t>
      </w:r>
      <w:r>
        <w:rPr>
          <w:noProof/>
          <w:lang w:eastAsia="ja-JP"/>
        </w:rPr>
        <w:t>, where Mestre Bimba's fourteen lessons are explained through written instructions and illustrations.  The tracks on the LP are intended as accompaniment for practicing the movement sequences in each lesson.  This manual is only available in Portuguese and is out of print.)</w:t>
      </w:r>
    </w:p>
    <w:p w14:paraId="171490C9" w14:textId="77777777" w:rsidR="0003076F" w:rsidRDefault="0003076F" w:rsidP="00E064E5">
      <w:pPr>
        <w:rPr>
          <w:noProof/>
          <w:lang w:eastAsia="ja-JP"/>
        </w:rPr>
      </w:pPr>
    </w:p>
    <w:p w14:paraId="0B0324AC" w14:textId="77777777" w:rsidR="0003076F" w:rsidRDefault="00BA330A" w:rsidP="00E064E5">
      <w:pPr>
        <w:rPr>
          <w:noProof/>
          <w:lang w:eastAsia="ja-JP"/>
        </w:rPr>
      </w:pPr>
      <w:r>
        <w:rPr>
          <w:noProof/>
          <w:lang w:eastAsia="ja-JP"/>
        </w:rPr>
        <w:t>Pastinha, M. (1988 [1964]</w:t>
      </w:r>
      <w:r w:rsidR="0003076F">
        <w:rPr>
          <w:noProof/>
          <w:lang w:eastAsia="ja-JP"/>
        </w:rPr>
        <w:t xml:space="preserve">) </w:t>
      </w:r>
      <w:r w:rsidR="0003076F" w:rsidRPr="0003076F">
        <w:rPr>
          <w:i/>
          <w:noProof/>
          <w:lang w:eastAsia="ja-JP"/>
        </w:rPr>
        <w:t>Capoeira Angola</w:t>
      </w:r>
      <w:r w:rsidR="0003076F">
        <w:rPr>
          <w:noProof/>
          <w:lang w:eastAsia="ja-JP"/>
        </w:rPr>
        <w:t>. Salvador: Fundação Cultural d</w:t>
      </w:r>
      <w:r>
        <w:rPr>
          <w:noProof/>
          <w:lang w:eastAsia="ja-JP"/>
        </w:rPr>
        <w:t>o Estado da Bahia. (This book</w:t>
      </w:r>
      <w:r w:rsidR="0003076F">
        <w:rPr>
          <w:noProof/>
          <w:lang w:eastAsia="ja-JP"/>
        </w:rPr>
        <w:t xml:space="preserve"> </w:t>
      </w:r>
      <w:r>
        <w:rPr>
          <w:noProof/>
          <w:lang w:eastAsia="ja-JP"/>
        </w:rPr>
        <w:t>offers a brief</w:t>
      </w:r>
      <w:r w:rsidR="0003076F">
        <w:rPr>
          <w:noProof/>
          <w:lang w:eastAsia="ja-JP"/>
        </w:rPr>
        <w:t xml:space="preserve"> introduction to</w:t>
      </w:r>
      <w:r w:rsidR="009949F4">
        <w:rPr>
          <w:noProof/>
          <w:lang w:eastAsia="ja-JP"/>
        </w:rPr>
        <w:t xml:space="preserve"> the history and philosophy of </w:t>
      </w:r>
      <w:r w:rsidR="00107792" w:rsidRPr="002E1489">
        <w:rPr>
          <w:i/>
          <w:noProof/>
          <w:lang w:eastAsia="ja-JP"/>
        </w:rPr>
        <w:t>c</w:t>
      </w:r>
      <w:r w:rsidR="009949F4" w:rsidRPr="002E1489">
        <w:rPr>
          <w:i/>
          <w:noProof/>
          <w:lang w:eastAsia="ja-JP"/>
        </w:rPr>
        <w:t xml:space="preserve">apoeira </w:t>
      </w:r>
      <w:r w:rsidR="00107792" w:rsidRPr="002E1489">
        <w:rPr>
          <w:i/>
          <w:noProof/>
          <w:lang w:eastAsia="ja-JP"/>
        </w:rPr>
        <w:t>a</w:t>
      </w:r>
      <w:r w:rsidR="0003076F" w:rsidRPr="002E1489">
        <w:rPr>
          <w:i/>
          <w:noProof/>
          <w:lang w:eastAsia="ja-JP"/>
        </w:rPr>
        <w:t>ngola</w:t>
      </w:r>
      <w:r>
        <w:rPr>
          <w:noProof/>
          <w:lang w:eastAsia="ja-JP"/>
        </w:rPr>
        <w:t xml:space="preserve"> according to Pastinha.  It includes descriptions, as well as tips on execution, of selected </w:t>
      </w:r>
      <w:r w:rsidRPr="002E1489">
        <w:rPr>
          <w:i/>
          <w:noProof/>
          <w:lang w:eastAsia="ja-JP"/>
        </w:rPr>
        <w:t>capoeira angola</w:t>
      </w:r>
      <w:r>
        <w:rPr>
          <w:noProof/>
          <w:lang w:eastAsia="ja-JP"/>
        </w:rPr>
        <w:t xml:space="preserve"> attacks and </w:t>
      </w:r>
      <w:r w:rsidR="002E1489">
        <w:rPr>
          <w:noProof/>
          <w:lang w:eastAsia="ja-JP"/>
        </w:rPr>
        <w:t>defences</w:t>
      </w:r>
      <w:r>
        <w:rPr>
          <w:noProof/>
          <w:lang w:eastAsia="ja-JP"/>
        </w:rPr>
        <w:t>; the book is illustrated with photographs of Pastinha’s students demonstrating these movement sequences.</w:t>
      </w:r>
      <w:r w:rsidR="009949F4">
        <w:rPr>
          <w:noProof/>
          <w:lang w:eastAsia="ja-JP"/>
        </w:rPr>
        <w:t xml:space="preserve">  This book is only available in Portuguese and is out of print.</w:t>
      </w:r>
      <w:r>
        <w:rPr>
          <w:noProof/>
          <w:lang w:eastAsia="ja-JP"/>
        </w:rPr>
        <w:t>)</w:t>
      </w:r>
    </w:p>
    <w:p w14:paraId="12A29010" w14:textId="77777777" w:rsidR="00E064E5" w:rsidRDefault="00E064E5" w:rsidP="00E064E5">
      <w:pPr>
        <w:rPr>
          <w:noProof/>
          <w:lang w:eastAsia="ja-JP"/>
        </w:rPr>
      </w:pPr>
    </w:p>
    <w:p w14:paraId="017D646C" w14:textId="77777777" w:rsidR="00E064E5" w:rsidRDefault="00F209DD" w:rsidP="00E064E5">
      <w:pPr>
        <w:rPr>
          <w:noProof/>
          <w:lang w:eastAsia="ja-JP"/>
        </w:rPr>
      </w:pPr>
      <w:r>
        <w:rPr>
          <w:noProof/>
          <w:lang w:eastAsia="ja-JP"/>
        </w:rPr>
        <w:t>Downey, G</w:t>
      </w:r>
      <w:r w:rsidR="00E064E5">
        <w:rPr>
          <w:noProof/>
          <w:lang w:eastAsia="ja-JP"/>
        </w:rPr>
        <w:t xml:space="preserve">. (2005) </w:t>
      </w:r>
      <w:r w:rsidR="00E064E5" w:rsidRPr="000C1C65">
        <w:rPr>
          <w:i/>
          <w:noProof/>
          <w:lang w:eastAsia="ja-JP"/>
        </w:rPr>
        <w:t>Learning Capoeira: Lessons in Cunning from an Afro-Brazilian Art</w:t>
      </w:r>
      <w:r w:rsidR="00E064E5">
        <w:rPr>
          <w:noProof/>
          <w:lang w:eastAsia="ja-JP"/>
        </w:rPr>
        <w:t>.  Oxford: Oxford University Press.  (Downey combines ethnography and phenomenology in this analysis of contemporary capoeira.  Moving beyond previous analysis where capoeira's movement is regarded as symbolic of social processes, Downey focuses on the experience of movement.  Downey's extensive ethnographic research is based on the Grupo de Capoeira Angola Pelourinho, GCAP.)</w:t>
      </w:r>
    </w:p>
    <w:p w14:paraId="428235F6" w14:textId="77777777" w:rsidR="00E064E5" w:rsidRDefault="00E064E5" w:rsidP="00E064E5">
      <w:pPr>
        <w:rPr>
          <w:noProof/>
          <w:lang w:eastAsia="ja-JP"/>
        </w:rPr>
      </w:pPr>
    </w:p>
    <w:p w14:paraId="185CF716" w14:textId="77777777" w:rsidR="00E064E5" w:rsidRDefault="00F209DD" w:rsidP="00E064E5">
      <w:r>
        <w:rPr>
          <w:noProof/>
          <w:lang w:eastAsia="ja-JP"/>
        </w:rPr>
        <w:t>Reis, L. V. de S</w:t>
      </w:r>
      <w:r w:rsidR="00E064E5">
        <w:rPr>
          <w:noProof/>
          <w:lang w:eastAsia="ja-JP"/>
        </w:rPr>
        <w:t xml:space="preserve">. (2000) </w:t>
      </w:r>
      <w:r w:rsidR="00E064E5" w:rsidRPr="000C1C65">
        <w:rPr>
          <w:i/>
          <w:noProof/>
          <w:lang w:eastAsia="ja-JP"/>
        </w:rPr>
        <w:t>O Mundo de Pernas para o Ar: A Capoeira no Brasil.</w:t>
      </w:r>
      <w:r w:rsidR="00E064E5">
        <w:rPr>
          <w:noProof/>
          <w:lang w:eastAsia="ja-JP"/>
        </w:rPr>
        <w:t xml:space="preserve">  (</w:t>
      </w:r>
      <w:r w:rsidR="00E064E5" w:rsidRPr="000C1C65">
        <w:rPr>
          <w:i/>
          <w:noProof/>
          <w:lang w:eastAsia="ja-JP"/>
        </w:rPr>
        <w:t>The World Upside-down: Capoeira in Brazil</w:t>
      </w:r>
      <w:r w:rsidR="00E064E5">
        <w:rPr>
          <w:noProof/>
          <w:lang w:eastAsia="ja-JP"/>
        </w:rPr>
        <w:t>.)  São Paulo: Publisher Brasil. (Reis considers both capoeira</w:t>
      </w:r>
      <w:r w:rsidR="00E064E5" w:rsidRPr="00CA0727">
        <w:rPr>
          <w:noProof/>
          <w:lang w:eastAsia="ja-JP"/>
        </w:rPr>
        <w:t xml:space="preserve"> </w:t>
      </w:r>
      <w:r w:rsidR="00E064E5">
        <w:rPr>
          <w:noProof/>
          <w:lang w:eastAsia="ja-JP"/>
        </w:rPr>
        <w:t xml:space="preserve">styles, angola and regional, as </w:t>
      </w:r>
      <w:r w:rsidR="00107792">
        <w:rPr>
          <w:noProof/>
          <w:lang w:eastAsia="ja-JP"/>
        </w:rPr>
        <w:t>‘</w:t>
      </w:r>
      <w:r>
        <w:rPr>
          <w:noProof/>
          <w:lang w:eastAsia="ja-JP"/>
        </w:rPr>
        <w:t>invented traditions</w:t>
      </w:r>
      <w:r w:rsidR="00214CB7">
        <w:rPr>
          <w:noProof/>
          <w:lang w:eastAsia="ja-JP"/>
        </w:rPr>
        <w:t>’</w:t>
      </w:r>
      <w:r w:rsidR="00E064E5">
        <w:rPr>
          <w:noProof/>
          <w:lang w:eastAsia="ja-JP"/>
        </w:rPr>
        <w:t xml:space="preserve"> </w:t>
      </w:r>
      <w:r>
        <w:rPr>
          <w:noProof/>
          <w:lang w:eastAsia="ja-JP"/>
        </w:rPr>
        <w:t>inasmuch as they reinvent the</w:t>
      </w:r>
      <w:r w:rsidR="005B0722">
        <w:rPr>
          <w:noProof/>
          <w:lang w:eastAsia="ja-JP"/>
        </w:rPr>
        <w:t xml:space="preserve"> practice as Bahian, erasing</w:t>
      </w:r>
      <w:r>
        <w:rPr>
          <w:noProof/>
          <w:lang w:eastAsia="ja-JP"/>
        </w:rPr>
        <w:t xml:space="preserve"> associations with </w:t>
      </w:r>
      <w:r w:rsidR="002227F5">
        <w:rPr>
          <w:noProof/>
          <w:lang w:eastAsia="ja-JP"/>
        </w:rPr>
        <w:t>the violence of</w:t>
      </w:r>
      <w:r>
        <w:rPr>
          <w:noProof/>
          <w:lang w:eastAsia="ja-JP"/>
        </w:rPr>
        <w:t xml:space="preserve"> capoeiragem in Rio de Janeiro.  She</w:t>
      </w:r>
      <w:r w:rsidR="00E064E5">
        <w:rPr>
          <w:noProof/>
          <w:lang w:eastAsia="ja-JP"/>
        </w:rPr>
        <w:t xml:space="preserve"> argues that both Bimba and Pastinha articulated modernity through a </w:t>
      </w:r>
      <w:r w:rsidR="00214CB7">
        <w:rPr>
          <w:noProof/>
          <w:lang w:eastAsia="ja-JP"/>
        </w:rPr>
        <w:t>‘</w:t>
      </w:r>
      <w:r w:rsidR="00E064E5">
        <w:rPr>
          <w:noProof/>
          <w:lang w:eastAsia="ja-JP"/>
        </w:rPr>
        <w:t>black working class</w:t>
      </w:r>
      <w:r w:rsidR="00214CB7">
        <w:rPr>
          <w:noProof/>
          <w:lang w:eastAsia="ja-JP"/>
        </w:rPr>
        <w:t xml:space="preserve">’ </w:t>
      </w:r>
      <w:r w:rsidR="00E064E5">
        <w:rPr>
          <w:noProof/>
          <w:lang w:eastAsia="ja-JP"/>
        </w:rPr>
        <w:t>perspective. This book is only available in Portuguese.)</w:t>
      </w:r>
    </w:p>
    <w:p w14:paraId="417FC854" w14:textId="77777777" w:rsidR="003D7FA1" w:rsidRDefault="003D7FA1">
      <w:pPr>
        <w:rPr>
          <w:sz w:val="20"/>
          <w:lang w:eastAsia="ja-JP"/>
        </w:rPr>
      </w:pPr>
    </w:p>
    <w:p w14:paraId="5E352757" w14:textId="77777777" w:rsidR="00F209DD" w:rsidRDefault="00F209DD">
      <w:pPr>
        <w:rPr>
          <w:sz w:val="20"/>
          <w:lang w:eastAsia="ja-JP"/>
        </w:rPr>
      </w:pPr>
      <w:r w:rsidRPr="002237D7">
        <w:rPr>
          <w:b/>
          <w:lang w:eastAsia="ja-JP"/>
        </w:rPr>
        <w:t>Moving Image Material</w:t>
      </w:r>
    </w:p>
    <w:p w14:paraId="383312DE" w14:textId="77777777" w:rsidR="002237D7" w:rsidRDefault="00D47707" w:rsidP="002237D7">
      <w:hyperlink r:id="rId8" w:history="1">
        <w:r w:rsidR="002237D7" w:rsidRPr="0061037E">
          <w:rPr>
            <w:rStyle w:val="Hyperlink"/>
          </w:rPr>
          <w:t>http://www.youtube.com/watch?v=yuOAGXpSe5k</w:t>
        </w:r>
      </w:hyperlink>
    </w:p>
    <w:p w14:paraId="1A679575" w14:textId="77777777" w:rsidR="002237D7" w:rsidRDefault="002237D7" w:rsidP="002237D7">
      <w:proofErr w:type="spellStart"/>
      <w:r>
        <w:t>Bimba</w:t>
      </w:r>
      <w:proofErr w:type="spellEnd"/>
      <w:r>
        <w:t xml:space="preserve"> and his students </w:t>
      </w:r>
      <w:r w:rsidR="009F1731">
        <w:t xml:space="preserve">perform for a film crew from the </w:t>
      </w:r>
      <w:proofErr w:type="spellStart"/>
      <w:r w:rsidR="009F1731">
        <w:t>Institut</w:t>
      </w:r>
      <w:proofErr w:type="spellEnd"/>
      <w:r w:rsidR="009F1731">
        <w:t xml:space="preserve"> National de </w:t>
      </w:r>
      <w:proofErr w:type="spellStart"/>
      <w:r w:rsidR="009F1731">
        <w:t>l’Audiovisuel</w:t>
      </w:r>
      <w:proofErr w:type="spellEnd"/>
      <w:r w:rsidR="009F1731">
        <w:t xml:space="preserve"> (INA).  </w:t>
      </w:r>
      <w:proofErr w:type="gramStart"/>
      <w:r w:rsidR="00771D05">
        <w:t>France, c. 1965.</w:t>
      </w:r>
      <w:proofErr w:type="gramEnd"/>
    </w:p>
    <w:p w14:paraId="12DD75EF" w14:textId="77777777" w:rsidR="002237D7" w:rsidRDefault="002237D7" w:rsidP="002237D7"/>
    <w:p w14:paraId="55020FCA" w14:textId="77777777" w:rsidR="002237D7" w:rsidRDefault="00D47707" w:rsidP="002237D7">
      <w:hyperlink r:id="rId9" w:history="1">
        <w:r w:rsidR="002237D7" w:rsidRPr="0061037E">
          <w:rPr>
            <w:rStyle w:val="Hyperlink"/>
          </w:rPr>
          <w:t>http://www.youtube.com/watch?v=OMUHKFwx05I</w:t>
        </w:r>
      </w:hyperlink>
    </w:p>
    <w:p w14:paraId="4B249A8A" w14:textId="77777777" w:rsidR="002237D7" w:rsidRDefault="009F1731" w:rsidP="002237D7">
      <w:r w:rsidRPr="009F1731">
        <w:rPr>
          <w:i/>
        </w:rPr>
        <w:t xml:space="preserve">La </w:t>
      </w:r>
      <w:proofErr w:type="spellStart"/>
      <w:r w:rsidRPr="009F1731">
        <w:rPr>
          <w:i/>
        </w:rPr>
        <w:t>Capoera</w:t>
      </w:r>
      <w:proofErr w:type="spellEnd"/>
      <w:r>
        <w:t xml:space="preserve">.  </w:t>
      </w:r>
      <w:proofErr w:type="spellStart"/>
      <w:r w:rsidR="002237D7">
        <w:t>Pastinha</w:t>
      </w:r>
      <w:proofErr w:type="spellEnd"/>
      <w:r w:rsidR="002237D7">
        <w:t xml:space="preserve"> and his students </w:t>
      </w:r>
      <w:r>
        <w:t xml:space="preserve">perform for a film crew from the </w:t>
      </w:r>
      <w:proofErr w:type="spellStart"/>
      <w:r>
        <w:t>Institut</w:t>
      </w:r>
      <w:proofErr w:type="spellEnd"/>
      <w:r>
        <w:t xml:space="preserve"> National de </w:t>
      </w:r>
      <w:proofErr w:type="spellStart"/>
      <w:r>
        <w:t>l’Audiovisuel</w:t>
      </w:r>
      <w:proofErr w:type="spellEnd"/>
      <w:r>
        <w:t xml:space="preserve"> (INA). </w:t>
      </w:r>
      <w:r w:rsidR="009949F4">
        <w:t xml:space="preserve"> </w:t>
      </w:r>
      <w:proofErr w:type="gramStart"/>
      <w:r>
        <w:t xml:space="preserve">France, </w:t>
      </w:r>
      <w:r w:rsidR="00771D05">
        <w:t xml:space="preserve">c. </w:t>
      </w:r>
      <w:r>
        <w:t>1963.</w:t>
      </w:r>
      <w:proofErr w:type="gramEnd"/>
    </w:p>
    <w:p w14:paraId="56497806" w14:textId="77777777" w:rsidR="002237D7" w:rsidRDefault="002237D7" w:rsidP="002237D7"/>
    <w:p w14:paraId="5B8E5A7D" w14:textId="77777777" w:rsidR="002237D7" w:rsidRDefault="00D47707" w:rsidP="002237D7">
      <w:hyperlink r:id="rId10" w:history="1">
        <w:r w:rsidR="002237D7" w:rsidRPr="0061037E">
          <w:rPr>
            <w:rStyle w:val="Hyperlink"/>
          </w:rPr>
          <w:t>http://www.youtube.com/watch?v=FCtq7C2_7fU</w:t>
        </w:r>
      </w:hyperlink>
    </w:p>
    <w:p w14:paraId="7F326538" w14:textId="77777777" w:rsidR="002237D7" w:rsidRDefault="002237D7" w:rsidP="002237D7">
      <w:r>
        <w:t xml:space="preserve">This is the capoeira section of the documentary </w:t>
      </w:r>
      <w:proofErr w:type="spellStart"/>
      <w:r w:rsidRPr="002237D7">
        <w:rPr>
          <w:i/>
        </w:rPr>
        <w:t>Veja</w:t>
      </w:r>
      <w:proofErr w:type="spellEnd"/>
      <w:r w:rsidRPr="002237D7">
        <w:rPr>
          <w:i/>
        </w:rPr>
        <w:t xml:space="preserve"> o </w:t>
      </w:r>
      <w:proofErr w:type="spellStart"/>
      <w:r w:rsidRPr="002237D7">
        <w:rPr>
          <w:i/>
        </w:rPr>
        <w:t>Brasil</w:t>
      </w:r>
      <w:proofErr w:type="spellEnd"/>
      <w:r>
        <w:t>, produced by Brazilian folkl</w:t>
      </w:r>
      <w:r w:rsidR="00A011BD">
        <w:t xml:space="preserve">orist </w:t>
      </w:r>
      <w:proofErr w:type="spellStart"/>
      <w:r w:rsidR="00A011BD">
        <w:t>Alceu</w:t>
      </w:r>
      <w:proofErr w:type="spellEnd"/>
      <w:r w:rsidR="00A011BD">
        <w:t xml:space="preserve"> Maynard </w:t>
      </w:r>
      <w:proofErr w:type="spellStart"/>
      <w:r w:rsidR="00A011BD">
        <w:t>Araújo</w:t>
      </w:r>
      <w:proofErr w:type="spellEnd"/>
      <w:r w:rsidR="00A011BD">
        <w:t xml:space="preserve"> circa</w:t>
      </w:r>
      <w:r>
        <w:t xml:space="preserve"> 1950. </w:t>
      </w:r>
    </w:p>
    <w:p w14:paraId="4B620031" w14:textId="77777777" w:rsidR="00F209DD" w:rsidRDefault="00F209DD">
      <w:pPr>
        <w:rPr>
          <w:sz w:val="20"/>
          <w:lang w:eastAsia="ja-JP"/>
        </w:rPr>
      </w:pPr>
    </w:p>
    <w:p w14:paraId="09AE328B" w14:textId="77777777" w:rsidR="00771D05" w:rsidRDefault="00771D05">
      <w:pPr>
        <w:rPr>
          <w:sz w:val="20"/>
          <w:lang w:eastAsia="ja-JP"/>
        </w:rPr>
      </w:pPr>
    </w:p>
    <w:p w14:paraId="7AD5B0B2" w14:textId="77777777" w:rsidR="00EB1233" w:rsidRDefault="00771D05">
      <w:pPr>
        <w:rPr>
          <w:b/>
          <w:lang w:eastAsia="ja-JP"/>
        </w:rPr>
      </w:pPr>
      <w:proofErr w:type="spellStart"/>
      <w:r w:rsidRPr="00771D05">
        <w:rPr>
          <w:b/>
          <w:lang w:eastAsia="ja-JP"/>
        </w:rPr>
        <w:t>Paratextual</w:t>
      </w:r>
      <w:proofErr w:type="spellEnd"/>
      <w:r w:rsidRPr="00771D05">
        <w:rPr>
          <w:b/>
          <w:lang w:eastAsia="ja-JP"/>
        </w:rPr>
        <w:t xml:space="preserve"> Materials</w:t>
      </w:r>
    </w:p>
    <w:p w14:paraId="72E89153" w14:textId="77777777" w:rsidR="00EB1233" w:rsidRPr="00EB1233" w:rsidRDefault="00EB1233">
      <w:pPr>
        <w:rPr>
          <w:lang w:eastAsia="ja-JP"/>
        </w:rPr>
      </w:pPr>
      <w:r>
        <w:rPr>
          <w:lang w:eastAsia="ja-JP"/>
        </w:rPr>
        <w:t>P</w:t>
      </w:r>
      <w:r w:rsidRPr="00EB1233">
        <w:rPr>
          <w:lang w:eastAsia="ja-JP"/>
        </w:rPr>
        <w:t xml:space="preserve">hotographs of capoeira taken by Pierre Verger in Bahia during the 1940s and 50s </w:t>
      </w:r>
      <w:r>
        <w:rPr>
          <w:lang w:eastAsia="ja-JP"/>
        </w:rPr>
        <w:t xml:space="preserve">are </w:t>
      </w:r>
      <w:r w:rsidRPr="00EB1233">
        <w:rPr>
          <w:lang w:eastAsia="ja-JP"/>
        </w:rPr>
        <w:t xml:space="preserve">available </w:t>
      </w:r>
      <w:r>
        <w:rPr>
          <w:lang w:eastAsia="ja-JP"/>
        </w:rPr>
        <w:t>at www.pierreverger.org.</w:t>
      </w:r>
    </w:p>
    <w:p w14:paraId="5F1C164F" w14:textId="77777777" w:rsidR="00EB1233" w:rsidRPr="00EB1233" w:rsidRDefault="00EB1233">
      <w:pPr>
        <w:rPr>
          <w:lang w:eastAsia="ja-JP"/>
        </w:rPr>
      </w:pPr>
    </w:p>
    <w:p w14:paraId="5390C9F6" w14:textId="77777777" w:rsidR="00EB1233" w:rsidRDefault="00EB1233">
      <w:pPr>
        <w:rPr>
          <w:lang w:eastAsia="ja-JP"/>
        </w:rPr>
      </w:pPr>
      <w:r w:rsidRPr="00EB1233">
        <w:rPr>
          <w:lang w:eastAsia="ja-JP"/>
        </w:rPr>
        <w:t xml:space="preserve">The website </w:t>
      </w:r>
      <w:r>
        <w:rPr>
          <w:lang w:eastAsia="ja-JP"/>
        </w:rPr>
        <w:t>www.</w:t>
      </w:r>
      <w:r w:rsidRPr="00EB1233">
        <w:rPr>
          <w:lang w:eastAsia="ja-JP"/>
        </w:rPr>
        <w:t>portalcapoeira.com offers excellent resources for further research, such as free downloads of important capoeira texts</w:t>
      </w:r>
      <w:r>
        <w:rPr>
          <w:lang w:eastAsia="ja-JP"/>
        </w:rPr>
        <w:t>, as well as capoeira music and films</w:t>
      </w:r>
      <w:r w:rsidRPr="00EB1233">
        <w:rPr>
          <w:lang w:eastAsia="ja-JP"/>
        </w:rPr>
        <w:t>.</w:t>
      </w:r>
    </w:p>
    <w:p w14:paraId="74A0C678" w14:textId="77777777" w:rsidR="00EB1233" w:rsidRDefault="00EB1233">
      <w:pPr>
        <w:rPr>
          <w:lang w:eastAsia="ja-JP"/>
        </w:rPr>
      </w:pPr>
    </w:p>
    <w:p w14:paraId="56EADD35" w14:textId="77777777" w:rsidR="00EB1233" w:rsidRDefault="00981D01">
      <w:pPr>
        <w:rPr>
          <w:lang w:eastAsia="ja-JP"/>
        </w:rPr>
      </w:pPr>
      <w:r>
        <w:rPr>
          <w:lang w:eastAsia="ja-JP"/>
        </w:rPr>
        <w:t>The website www.abeiramar.tv is an excellent source of capoeira videos; they also have a calendar of capoeira</w:t>
      </w:r>
      <w:r w:rsidRPr="00981D01">
        <w:rPr>
          <w:i/>
          <w:lang w:eastAsia="ja-JP"/>
        </w:rPr>
        <w:t xml:space="preserve"> </w:t>
      </w:r>
      <w:proofErr w:type="spellStart"/>
      <w:r w:rsidRPr="00981D01">
        <w:rPr>
          <w:i/>
          <w:lang w:eastAsia="ja-JP"/>
        </w:rPr>
        <w:t>rodas</w:t>
      </w:r>
      <w:proofErr w:type="spellEnd"/>
      <w:r>
        <w:rPr>
          <w:i/>
          <w:lang w:eastAsia="ja-JP"/>
        </w:rPr>
        <w:t xml:space="preserve">, </w:t>
      </w:r>
      <w:r w:rsidRPr="00981D01">
        <w:rPr>
          <w:lang w:eastAsia="ja-JP"/>
        </w:rPr>
        <w:t>listing these events in several countries.</w:t>
      </w:r>
    </w:p>
    <w:p w14:paraId="0B351E96" w14:textId="77777777" w:rsidR="00981D01" w:rsidRDefault="00981D01">
      <w:pPr>
        <w:rPr>
          <w:lang w:eastAsia="ja-JP"/>
        </w:rPr>
      </w:pPr>
    </w:p>
    <w:p w14:paraId="0FE31C4A" w14:textId="77777777" w:rsidR="00687CCE" w:rsidRDefault="00687CCE">
      <w:pPr>
        <w:rPr>
          <w:lang w:eastAsia="ja-JP"/>
        </w:rPr>
      </w:pPr>
    </w:p>
    <w:p w14:paraId="16C0F46A" w14:textId="77777777" w:rsidR="00981D01" w:rsidRDefault="00687CCE">
      <w:r>
        <w:t xml:space="preserve">Ana Paula </w:t>
      </w:r>
      <w:proofErr w:type="spellStart"/>
      <w:r>
        <w:t>Höfling</w:t>
      </w:r>
      <w:proofErr w:type="spellEnd"/>
    </w:p>
    <w:p w14:paraId="036D3C76" w14:textId="77777777" w:rsidR="00687CCE" w:rsidRDefault="00687CCE"/>
    <w:p w14:paraId="10B525F4" w14:textId="77777777" w:rsidR="00687CCE" w:rsidRDefault="00687CCE">
      <w:pPr>
        <w:rPr>
          <w:lang w:eastAsia="ja-JP"/>
        </w:rPr>
      </w:pPr>
    </w:p>
    <w:p w14:paraId="107DC621" w14:textId="77777777" w:rsidR="002227F5" w:rsidRDefault="002227F5">
      <w:pPr>
        <w:rPr>
          <w:lang w:eastAsia="ja-JP"/>
        </w:rPr>
      </w:pPr>
    </w:p>
    <w:p w14:paraId="44269437" w14:textId="77777777" w:rsidR="00067A90" w:rsidRPr="00EB1233" w:rsidRDefault="00067A90">
      <w:pPr>
        <w:rPr>
          <w:lang w:eastAsia="ja-JP"/>
        </w:rPr>
      </w:pPr>
    </w:p>
    <w:sectPr w:rsidR="00067A90" w:rsidRPr="00EB1233" w:rsidSect="00D7657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160CF" w14:textId="77777777" w:rsidR="006B5717" w:rsidRDefault="006B5717" w:rsidP="007C5D38">
      <w:r>
        <w:separator/>
      </w:r>
    </w:p>
  </w:endnote>
  <w:endnote w:type="continuationSeparator" w:id="0">
    <w:p w14:paraId="42428059" w14:textId="77777777" w:rsidR="006B5717" w:rsidRDefault="006B5717" w:rsidP="007C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336F5" w14:textId="77777777" w:rsidR="006B5717" w:rsidRDefault="006B5717" w:rsidP="007C5D38">
      <w:r>
        <w:separator/>
      </w:r>
    </w:p>
  </w:footnote>
  <w:footnote w:type="continuationSeparator" w:id="0">
    <w:p w14:paraId="0F443AFB" w14:textId="77777777" w:rsidR="006B5717" w:rsidRDefault="006B5717" w:rsidP="007C5D38">
      <w:r>
        <w:continuationSeparator/>
      </w:r>
    </w:p>
  </w:footnote>
  <w:footnote w:id="1">
    <w:p w14:paraId="18899EE5" w14:textId="77777777" w:rsidR="006B5717" w:rsidRDefault="006B5717">
      <w:pPr>
        <w:pStyle w:val="FootnoteText"/>
      </w:pPr>
      <w:r>
        <w:rPr>
          <w:rStyle w:val="FootnoteReference"/>
        </w:rPr>
        <w:footnoteRef/>
      </w:r>
      <w:r>
        <w:t xml:space="preserve"> Since the second half of the twentieth century, capoeira’s musical ensemble has been composed of one to three </w:t>
      </w:r>
      <w:proofErr w:type="spellStart"/>
      <w:r w:rsidRPr="0027146D">
        <w:rPr>
          <w:i/>
        </w:rPr>
        <w:t>berimbaus</w:t>
      </w:r>
      <w:proofErr w:type="spellEnd"/>
      <w:r>
        <w:t xml:space="preserve"> (the musical bow iconic of capoeira), one or two </w:t>
      </w:r>
      <w:proofErr w:type="spellStart"/>
      <w:r w:rsidRPr="00274639">
        <w:rPr>
          <w:i/>
        </w:rPr>
        <w:t>pandeiro</w:t>
      </w:r>
      <w:r>
        <w:rPr>
          <w:i/>
        </w:rPr>
        <w:t>s</w:t>
      </w:r>
      <w:proofErr w:type="spellEnd"/>
      <w:r>
        <w:t xml:space="preserve"> (tambourine), a </w:t>
      </w:r>
      <w:proofErr w:type="spellStart"/>
      <w:r w:rsidRPr="00274639">
        <w:rPr>
          <w:i/>
        </w:rPr>
        <w:t>reco-reco</w:t>
      </w:r>
      <w:proofErr w:type="spellEnd"/>
      <w:r>
        <w:t xml:space="preserve"> (wooden scraper) and an </w:t>
      </w:r>
      <w:proofErr w:type="spellStart"/>
      <w:r w:rsidRPr="00274639">
        <w:rPr>
          <w:i/>
        </w:rPr>
        <w:t>agogô</w:t>
      </w:r>
      <w:proofErr w:type="spellEnd"/>
      <w:r>
        <w:t xml:space="preserve"> (double bell), with the later addition of the </w:t>
      </w:r>
      <w:proofErr w:type="spellStart"/>
      <w:r w:rsidRPr="0015650E">
        <w:rPr>
          <w:i/>
        </w:rPr>
        <w:t>atabaque</w:t>
      </w:r>
      <w:proofErr w:type="spellEnd"/>
      <w:r>
        <w:t xml:space="preserve"> (standing drum).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5th 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ttdwa2xr9a9ayeapa25w559sxrts5d5e52a&quot;&gt;capoeira&lt;record-ids&gt;&lt;item&gt;9&lt;/item&gt;&lt;item&gt;16&lt;/item&gt;&lt;item&gt;18&lt;/item&gt;&lt;item&gt;27&lt;/item&gt;&lt;/record-ids&gt;&lt;/item&gt;&lt;item db-id=&quot;rpee5eveap5r9hevwxl5t5a1t999a29efv02&quot;&gt;capoeira_early_lit&lt;record-ids&gt;&lt;item&gt;6&lt;/item&gt;&lt;/record-ids&gt;&lt;/item&gt;&lt;/Libraries&gt;"/>
  </w:docVars>
  <w:rsids>
    <w:rsidRoot w:val="00200FFF"/>
    <w:rsid w:val="00010228"/>
    <w:rsid w:val="0003076F"/>
    <w:rsid w:val="000456B6"/>
    <w:rsid w:val="000544B1"/>
    <w:rsid w:val="000553AD"/>
    <w:rsid w:val="00067A90"/>
    <w:rsid w:val="00075274"/>
    <w:rsid w:val="0008099D"/>
    <w:rsid w:val="00093DE9"/>
    <w:rsid w:val="000C077E"/>
    <w:rsid w:val="000C1722"/>
    <w:rsid w:val="000E142E"/>
    <w:rsid w:val="000F1A24"/>
    <w:rsid w:val="00107792"/>
    <w:rsid w:val="0012774F"/>
    <w:rsid w:val="00141173"/>
    <w:rsid w:val="0014792A"/>
    <w:rsid w:val="0015650E"/>
    <w:rsid w:val="0015721D"/>
    <w:rsid w:val="00173543"/>
    <w:rsid w:val="001B2956"/>
    <w:rsid w:val="001C7A68"/>
    <w:rsid w:val="001E36A6"/>
    <w:rsid w:val="001F2C42"/>
    <w:rsid w:val="001F592F"/>
    <w:rsid w:val="00200FFF"/>
    <w:rsid w:val="00211957"/>
    <w:rsid w:val="002140D7"/>
    <w:rsid w:val="00214CB7"/>
    <w:rsid w:val="002227F5"/>
    <w:rsid w:val="002237D7"/>
    <w:rsid w:val="00232805"/>
    <w:rsid w:val="00234CCF"/>
    <w:rsid w:val="00240979"/>
    <w:rsid w:val="002472F3"/>
    <w:rsid w:val="0027146D"/>
    <w:rsid w:val="00274639"/>
    <w:rsid w:val="002754EC"/>
    <w:rsid w:val="00277828"/>
    <w:rsid w:val="00293096"/>
    <w:rsid w:val="00295BA7"/>
    <w:rsid w:val="002B746A"/>
    <w:rsid w:val="002C0557"/>
    <w:rsid w:val="002C288C"/>
    <w:rsid w:val="002D60F1"/>
    <w:rsid w:val="002E1489"/>
    <w:rsid w:val="003117A4"/>
    <w:rsid w:val="00317F5A"/>
    <w:rsid w:val="003233E6"/>
    <w:rsid w:val="00325A24"/>
    <w:rsid w:val="0033420D"/>
    <w:rsid w:val="00355AAD"/>
    <w:rsid w:val="003714CF"/>
    <w:rsid w:val="0039377A"/>
    <w:rsid w:val="003B3885"/>
    <w:rsid w:val="003D7FA1"/>
    <w:rsid w:val="003F2F65"/>
    <w:rsid w:val="003F6B9E"/>
    <w:rsid w:val="004008D1"/>
    <w:rsid w:val="004079EF"/>
    <w:rsid w:val="004209AB"/>
    <w:rsid w:val="004641BE"/>
    <w:rsid w:val="00465FED"/>
    <w:rsid w:val="00470F13"/>
    <w:rsid w:val="004C52CF"/>
    <w:rsid w:val="004C6663"/>
    <w:rsid w:val="004E0208"/>
    <w:rsid w:val="004E3077"/>
    <w:rsid w:val="00515F31"/>
    <w:rsid w:val="00524E2E"/>
    <w:rsid w:val="005579C8"/>
    <w:rsid w:val="005739D9"/>
    <w:rsid w:val="005A7DC0"/>
    <w:rsid w:val="005B0722"/>
    <w:rsid w:val="005F7903"/>
    <w:rsid w:val="00601592"/>
    <w:rsid w:val="0061025F"/>
    <w:rsid w:val="00614311"/>
    <w:rsid w:val="006313FF"/>
    <w:rsid w:val="00637B30"/>
    <w:rsid w:val="00667803"/>
    <w:rsid w:val="006819F7"/>
    <w:rsid w:val="006827E0"/>
    <w:rsid w:val="00683C08"/>
    <w:rsid w:val="00687CCE"/>
    <w:rsid w:val="006B025B"/>
    <w:rsid w:val="006B02EF"/>
    <w:rsid w:val="006B5717"/>
    <w:rsid w:val="006C05E9"/>
    <w:rsid w:val="006C06FF"/>
    <w:rsid w:val="006C603A"/>
    <w:rsid w:val="006C6848"/>
    <w:rsid w:val="006F3FAA"/>
    <w:rsid w:val="00714EBD"/>
    <w:rsid w:val="00723927"/>
    <w:rsid w:val="00726B96"/>
    <w:rsid w:val="00734F46"/>
    <w:rsid w:val="0075176D"/>
    <w:rsid w:val="00771D05"/>
    <w:rsid w:val="00783D92"/>
    <w:rsid w:val="00785473"/>
    <w:rsid w:val="007868B9"/>
    <w:rsid w:val="007A673F"/>
    <w:rsid w:val="007C5D38"/>
    <w:rsid w:val="007D7A6E"/>
    <w:rsid w:val="007E0458"/>
    <w:rsid w:val="007E14AC"/>
    <w:rsid w:val="007F16D1"/>
    <w:rsid w:val="00801F3C"/>
    <w:rsid w:val="0080213C"/>
    <w:rsid w:val="008772FB"/>
    <w:rsid w:val="008860F8"/>
    <w:rsid w:val="008A422C"/>
    <w:rsid w:val="00901788"/>
    <w:rsid w:val="009074D0"/>
    <w:rsid w:val="00926094"/>
    <w:rsid w:val="00955876"/>
    <w:rsid w:val="00981D01"/>
    <w:rsid w:val="00981F71"/>
    <w:rsid w:val="009949F4"/>
    <w:rsid w:val="00994C4D"/>
    <w:rsid w:val="009E4CDA"/>
    <w:rsid w:val="009F1731"/>
    <w:rsid w:val="00A011BD"/>
    <w:rsid w:val="00A051A2"/>
    <w:rsid w:val="00A16285"/>
    <w:rsid w:val="00A17945"/>
    <w:rsid w:val="00A22463"/>
    <w:rsid w:val="00A33D3D"/>
    <w:rsid w:val="00A93900"/>
    <w:rsid w:val="00AB2998"/>
    <w:rsid w:val="00AB74BF"/>
    <w:rsid w:val="00AE280E"/>
    <w:rsid w:val="00AE37FD"/>
    <w:rsid w:val="00AF40A8"/>
    <w:rsid w:val="00AF7347"/>
    <w:rsid w:val="00B14AA3"/>
    <w:rsid w:val="00B16BB3"/>
    <w:rsid w:val="00B41D03"/>
    <w:rsid w:val="00B7519D"/>
    <w:rsid w:val="00B86C9A"/>
    <w:rsid w:val="00B9415E"/>
    <w:rsid w:val="00BA178E"/>
    <w:rsid w:val="00BA18F0"/>
    <w:rsid w:val="00BA330A"/>
    <w:rsid w:val="00BD1FA8"/>
    <w:rsid w:val="00BD44C2"/>
    <w:rsid w:val="00BD7947"/>
    <w:rsid w:val="00BF1FB0"/>
    <w:rsid w:val="00C200E0"/>
    <w:rsid w:val="00C221C0"/>
    <w:rsid w:val="00C27E43"/>
    <w:rsid w:val="00C31C58"/>
    <w:rsid w:val="00C33162"/>
    <w:rsid w:val="00C349FD"/>
    <w:rsid w:val="00C45151"/>
    <w:rsid w:val="00C46020"/>
    <w:rsid w:val="00C51887"/>
    <w:rsid w:val="00C73BAE"/>
    <w:rsid w:val="00C94451"/>
    <w:rsid w:val="00C94624"/>
    <w:rsid w:val="00CC265B"/>
    <w:rsid w:val="00CC635D"/>
    <w:rsid w:val="00CD560E"/>
    <w:rsid w:val="00CF20F8"/>
    <w:rsid w:val="00D07E5E"/>
    <w:rsid w:val="00D1730A"/>
    <w:rsid w:val="00D17C69"/>
    <w:rsid w:val="00D460C2"/>
    <w:rsid w:val="00D47707"/>
    <w:rsid w:val="00D53619"/>
    <w:rsid w:val="00D70A87"/>
    <w:rsid w:val="00D76579"/>
    <w:rsid w:val="00D940D4"/>
    <w:rsid w:val="00D941CA"/>
    <w:rsid w:val="00DA1842"/>
    <w:rsid w:val="00DA2189"/>
    <w:rsid w:val="00DA667B"/>
    <w:rsid w:val="00DB15F7"/>
    <w:rsid w:val="00DC7D17"/>
    <w:rsid w:val="00DE0ED0"/>
    <w:rsid w:val="00DF3B7C"/>
    <w:rsid w:val="00E02E2B"/>
    <w:rsid w:val="00E064E5"/>
    <w:rsid w:val="00E24A53"/>
    <w:rsid w:val="00E35AB8"/>
    <w:rsid w:val="00E57805"/>
    <w:rsid w:val="00E6087D"/>
    <w:rsid w:val="00E74107"/>
    <w:rsid w:val="00E81AA8"/>
    <w:rsid w:val="00E96B86"/>
    <w:rsid w:val="00EB1233"/>
    <w:rsid w:val="00EC7CC5"/>
    <w:rsid w:val="00ED4E76"/>
    <w:rsid w:val="00EE014D"/>
    <w:rsid w:val="00EE3448"/>
    <w:rsid w:val="00F209DD"/>
    <w:rsid w:val="00F22A7C"/>
    <w:rsid w:val="00F36F8F"/>
    <w:rsid w:val="00F62F55"/>
    <w:rsid w:val="00FA0E95"/>
    <w:rsid w:val="00FA1F6F"/>
    <w:rsid w:val="00FD5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7D0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C5D38"/>
  </w:style>
  <w:style w:type="character" w:customStyle="1" w:styleId="FootnoteTextChar">
    <w:name w:val="Footnote Text Char"/>
    <w:basedOn w:val="DefaultParagraphFont"/>
    <w:link w:val="FootnoteText"/>
    <w:uiPriority w:val="99"/>
    <w:rsid w:val="007C5D38"/>
    <w:rPr>
      <w:sz w:val="24"/>
      <w:szCs w:val="24"/>
      <w:lang w:eastAsia="en-US"/>
    </w:rPr>
  </w:style>
  <w:style w:type="character" w:styleId="FootnoteReference">
    <w:name w:val="footnote reference"/>
    <w:basedOn w:val="DefaultParagraphFont"/>
    <w:unhideWhenUsed/>
    <w:rsid w:val="007C5D38"/>
    <w:rPr>
      <w:vertAlign w:val="superscript"/>
    </w:rPr>
  </w:style>
  <w:style w:type="character" w:styleId="Hyperlink">
    <w:name w:val="Hyperlink"/>
    <w:basedOn w:val="DefaultParagraphFont"/>
    <w:uiPriority w:val="99"/>
    <w:unhideWhenUsed/>
    <w:rsid w:val="002237D7"/>
    <w:rPr>
      <w:color w:val="0000FF" w:themeColor="hyperlink"/>
      <w:u w:val="single"/>
    </w:rPr>
  </w:style>
  <w:style w:type="character" w:styleId="FollowedHyperlink">
    <w:name w:val="FollowedHyperlink"/>
    <w:basedOn w:val="DefaultParagraphFont"/>
    <w:uiPriority w:val="99"/>
    <w:semiHidden/>
    <w:unhideWhenUsed/>
    <w:rsid w:val="002237D7"/>
    <w:rPr>
      <w:color w:val="800080" w:themeColor="followedHyperlink"/>
      <w:u w:val="single"/>
    </w:rPr>
  </w:style>
  <w:style w:type="character" w:styleId="CommentReference">
    <w:name w:val="annotation reference"/>
    <w:basedOn w:val="DefaultParagraphFont"/>
    <w:uiPriority w:val="99"/>
    <w:semiHidden/>
    <w:unhideWhenUsed/>
    <w:rsid w:val="002D60F1"/>
    <w:rPr>
      <w:sz w:val="18"/>
      <w:szCs w:val="18"/>
    </w:rPr>
  </w:style>
  <w:style w:type="paragraph" w:styleId="CommentText">
    <w:name w:val="annotation text"/>
    <w:basedOn w:val="Normal"/>
    <w:link w:val="CommentTextChar"/>
    <w:uiPriority w:val="99"/>
    <w:semiHidden/>
    <w:unhideWhenUsed/>
    <w:rsid w:val="002D60F1"/>
  </w:style>
  <w:style w:type="character" w:customStyle="1" w:styleId="CommentTextChar">
    <w:name w:val="Comment Text Char"/>
    <w:basedOn w:val="DefaultParagraphFont"/>
    <w:link w:val="CommentText"/>
    <w:uiPriority w:val="99"/>
    <w:semiHidden/>
    <w:rsid w:val="002D60F1"/>
    <w:rPr>
      <w:lang w:eastAsia="en-US"/>
    </w:rPr>
  </w:style>
  <w:style w:type="paragraph" w:styleId="CommentSubject">
    <w:name w:val="annotation subject"/>
    <w:basedOn w:val="CommentText"/>
    <w:next w:val="CommentText"/>
    <w:link w:val="CommentSubjectChar"/>
    <w:uiPriority w:val="99"/>
    <w:semiHidden/>
    <w:unhideWhenUsed/>
    <w:rsid w:val="002D60F1"/>
    <w:rPr>
      <w:b/>
      <w:bCs/>
      <w:sz w:val="20"/>
      <w:szCs w:val="20"/>
    </w:rPr>
  </w:style>
  <w:style w:type="character" w:customStyle="1" w:styleId="CommentSubjectChar">
    <w:name w:val="Comment Subject Char"/>
    <w:basedOn w:val="CommentTextChar"/>
    <w:link w:val="CommentSubject"/>
    <w:uiPriority w:val="99"/>
    <w:semiHidden/>
    <w:rsid w:val="002D60F1"/>
    <w:rPr>
      <w:b/>
      <w:bCs/>
      <w:sz w:val="20"/>
      <w:szCs w:val="20"/>
      <w:lang w:eastAsia="en-US"/>
    </w:rPr>
  </w:style>
  <w:style w:type="paragraph" w:styleId="BalloonText">
    <w:name w:val="Balloon Text"/>
    <w:basedOn w:val="Normal"/>
    <w:link w:val="BalloonTextChar"/>
    <w:uiPriority w:val="99"/>
    <w:semiHidden/>
    <w:unhideWhenUsed/>
    <w:rsid w:val="002D6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0F1"/>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C5D38"/>
  </w:style>
  <w:style w:type="character" w:customStyle="1" w:styleId="FootnoteTextChar">
    <w:name w:val="Footnote Text Char"/>
    <w:basedOn w:val="DefaultParagraphFont"/>
    <w:link w:val="FootnoteText"/>
    <w:uiPriority w:val="99"/>
    <w:rsid w:val="007C5D38"/>
    <w:rPr>
      <w:sz w:val="24"/>
      <w:szCs w:val="24"/>
      <w:lang w:eastAsia="en-US"/>
    </w:rPr>
  </w:style>
  <w:style w:type="character" w:styleId="FootnoteReference">
    <w:name w:val="footnote reference"/>
    <w:basedOn w:val="DefaultParagraphFont"/>
    <w:unhideWhenUsed/>
    <w:rsid w:val="007C5D38"/>
    <w:rPr>
      <w:vertAlign w:val="superscript"/>
    </w:rPr>
  </w:style>
  <w:style w:type="character" w:styleId="Hyperlink">
    <w:name w:val="Hyperlink"/>
    <w:basedOn w:val="DefaultParagraphFont"/>
    <w:uiPriority w:val="99"/>
    <w:unhideWhenUsed/>
    <w:rsid w:val="002237D7"/>
    <w:rPr>
      <w:color w:val="0000FF" w:themeColor="hyperlink"/>
      <w:u w:val="single"/>
    </w:rPr>
  </w:style>
  <w:style w:type="character" w:styleId="FollowedHyperlink">
    <w:name w:val="FollowedHyperlink"/>
    <w:basedOn w:val="DefaultParagraphFont"/>
    <w:uiPriority w:val="99"/>
    <w:semiHidden/>
    <w:unhideWhenUsed/>
    <w:rsid w:val="002237D7"/>
    <w:rPr>
      <w:color w:val="800080" w:themeColor="followedHyperlink"/>
      <w:u w:val="single"/>
    </w:rPr>
  </w:style>
  <w:style w:type="character" w:styleId="CommentReference">
    <w:name w:val="annotation reference"/>
    <w:basedOn w:val="DefaultParagraphFont"/>
    <w:uiPriority w:val="99"/>
    <w:semiHidden/>
    <w:unhideWhenUsed/>
    <w:rsid w:val="002D60F1"/>
    <w:rPr>
      <w:sz w:val="18"/>
      <w:szCs w:val="18"/>
    </w:rPr>
  </w:style>
  <w:style w:type="paragraph" w:styleId="CommentText">
    <w:name w:val="annotation text"/>
    <w:basedOn w:val="Normal"/>
    <w:link w:val="CommentTextChar"/>
    <w:uiPriority w:val="99"/>
    <w:semiHidden/>
    <w:unhideWhenUsed/>
    <w:rsid w:val="002D60F1"/>
  </w:style>
  <w:style w:type="character" w:customStyle="1" w:styleId="CommentTextChar">
    <w:name w:val="Comment Text Char"/>
    <w:basedOn w:val="DefaultParagraphFont"/>
    <w:link w:val="CommentText"/>
    <w:uiPriority w:val="99"/>
    <w:semiHidden/>
    <w:rsid w:val="002D60F1"/>
    <w:rPr>
      <w:lang w:eastAsia="en-US"/>
    </w:rPr>
  </w:style>
  <w:style w:type="paragraph" w:styleId="CommentSubject">
    <w:name w:val="annotation subject"/>
    <w:basedOn w:val="CommentText"/>
    <w:next w:val="CommentText"/>
    <w:link w:val="CommentSubjectChar"/>
    <w:uiPriority w:val="99"/>
    <w:semiHidden/>
    <w:unhideWhenUsed/>
    <w:rsid w:val="002D60F1"/>
    <w:rPr>
      <w:b/>
      <w:bCs/>
      <w:sz w:val="20"/>
      <w:szCs w:val="20"/>
    </w:rPr>
  </w:style>
  <w:style w:type="character" w:customStyle="1" w:styleId="CommentSubjectChar">
    <w:name w:val="Comment Subject Char"/>
    <w:basedOn w:val="CommentTextChar"/>
    <w:link w:val="CommentSubject"/>
    <w:uiPriority w:val="99"/>
    <w:semiHidden/>
    <w:rsid w:val="002D60F1"/>
    <w:rPr>
      <w:b/>
      <w:bCs/>
      <w:sz w:val="20"/>
      <w:szCs w:val="20"/>
      <w:lang w:eastAsia="en-US"/>
    </w:rPr>
  </w:style>
  <w:style w:type="paragraph" w:styleId="BalloonText">
    <w:name w:val="Balloon Text"/>
    <w:basedOn w:val="Normal"/>
    <w:link w:val="BalloonTextChar"/>
    <w:uiPriority w:val="99"/>
    <w:semiHidden/>
    <w:unhideWhenUsed/>
    <w:rsid w:val="002D6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0F1"/>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yuOAGXpSe5k" TargetMode="External"/><Relationship Id="rId9" Type="http://schemas.openxmlformats.org/officeDocument/2006/relationships/hyperlink" Target="http://www.youtube.com/watch?v=OMUHKFwx05I" TargetMode="External"/><Relationship Id="rId10" Type="http://schemas.openxmlformats.org/officeDocument/2006/relationships/hyperlink" Target="http://www.youtube.com/watch?v=FCtq7C2_7fU&amp;feature=rel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A4276-8C4D-FB4B-9DB9-E8E51F7A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1675</Words>
  <Characters>9548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Höfling</dc:creator>
  <cp:keywords/>
  <dc:description/>
  <cp:lastModifiedBy>Allana  Lindgren</cp:lastModifiedBy>
  <cp:revision>3</cp:revision>
  <dcterms:created xsi:type="dcterms:W3CDTF">2013-08-07T23:21:00Z</dcterms:created>
  <dcterms:modified xsi:type="dcterms:W3CDTF">2013-08-07T23:29:00Z</dcterms:modified>
</cp:coreProperties>
</file>