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2E" w:rsidRPr="000D70B1" w:rsidRDefault="0007472E" w:rsidP="0008386C">
      <w:pPr>
        <w:pStyle w:val="Standard"/>
        <w:spacing w:line="480" w:lineRule="auto"/>
        <w:contextualSpacing/>
        <w:rPr>
          <w:b/>
        </w:rPr>
      </w:pPr>
      <w:r w:rsidRPr="000D70B1">
        <w:rPr>
          <w:b/>
        </w:rPr>
        <w:t>Cassirer</w:t>
      </w:r>
      <w:r w:rsidR="008E24D9">
        <w:rPr>
          <w:b/>
        </w:rPr>
        <w:t>,</w:t>
      </w:r>
      <w:r>
        <w:rPr>
          <w:b/>
        </w:rPr>
        <w:t xml:space="preserve"> </w:t>
      </w:r>
      <w:r w:rsidR="008E24D9" w:rsidRPr="000D70B1">
        <w:rPr>
          <w:b/>
        </w:rPr>
        <w:t xml:space="preserve">Ernst </w:t>
      </w:r>
      <w:r w:rsidRPr="009D3844">
        <w:rPr>
          <w:b/>
        </w:rPr>
        <w:t>(1874</w:t>
      </w:r>
      <w:r w:rsidR="00837D61">
        <w:rPr>
          <w:b/>
        </w:rPr>
        <w:t>-</w:t>
      </w:r>
      <w:r w:rsidRPr="009D3844">
        <w:rPr>
          <w:b/>
        </w:rPr>
        <w:t>1945)</w:t>
      </w:r>
    </w:p>
    <w:p w:rsidR="0007472E" w:rsidRDefault="0007472E" w:rsidP="0008386C">
      <w:pPr>
        <w:pStyle w:val="Standard"/>
        <w:spacing w:line="480" w:lineRule="auto"/>
        <w:contextualSpacing/>
      </w:pPr>
      <w:r>
        <w:t xml:space="preserve">Ernst </w:t>
      </w:r>
      <w:r w:rsidR="008E24D9" w:rsidRPr="008E24D9">
        <w:rPr>
          <w:bCs/>
        </w:rPr>
        <w:t>Alfred</w:t>
      </w:r>
      <w:r w:rsidR="008E24D9">
        <w:t xml:space="preserve"> </w:t>
      </w:r>
      <w:r>
        <w:t>Cassir</w:t>
      </w:r>
      <w:bookmarkStart w:id="0" w:name="_GoBack"/>
      <w:bookmarkEnd w:id="0"/>
      <w:r>
        <w:t>er was a philosopher and intellectual historian. The central concept of Cassirer’s system is that of symbolic form. Because of Cassirer’s affiliations with Herman</w:t>
      </w:r>
      <w:r w:rsidR="00675AC9">
        <w:t>n</w:t>
      </w:r>
      <w:r>
        <w:t xml:space="preserve"> Cohen </w:t>
      </w:r>
      <w:r w:rsidR="00E02E54">
        <w:t xml:space="preserve">(1848-1918) </w:t>
      </w:r>
      <w:r>
        <w:t xml:space="preserve">and the Marburg School, the concept is generally taken to be extension of Kant’s notion of the categories. There is some truth to the claim: Cassirer does maintain that human knowledge depends on our ability to </w:t>
      </w:r>
      <w:r w:rsidR="00F77E0A">
        <w:t xml:space="preserve">give </w:t>
      </w:r>
      <w:r>
        <w:t xml:space="preserve">form </w:t>
      </w:r>
      <w:r w:rsidR="00F77E0A">
        <w:t xml:space="preserve">to </w:t>
      </w:r>
      <w:r>
        <w:t xml:space="preserve">experience and that we use symbolic forms to give experience its shape. </w:t>
      </w:r>
      <w:r w:rsidR="00F77E0A">
        <w:t xml:space="preserve">Neo-Kantians (among whom Cassirer is often counted) believed that sensation provides the material of experience, while the faculty they usually called 'understanding' imposes form on the material of sensation to produce experience. </w:t>
      </w:r>
      <w:r>
        <w:t>However, the concept goes well beyond Kant’s ideas on the categories or their neo-Kantian extensions. Heinrich Hertz’s</w:t>
      </w:r>
      <w:r w:rsidR="00E02E54">
        <w:t xml:space="preserve">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w:t>
      </w:r>
      <w:r w:rsidR="002E1A05">
        <w:t>‘</w:t>
      </w:r>
      <w:r>
        <w:t>pictures</w:t>
      </w:r>
      <w:r w:rsidR="002E1A05">
        <w:t>’</w:t>
      </w:r>
      <w:r>
        <w:t xml:space="preserve">, which linked concepts to intuition, transformed Cassirer’s Kantianism.  Friedrich Theodor </w:t>
      </w:r>
      <w:proofErr w:type="spellStart"/>
      <w:r>
        <w:t>Vischer’s</w:t>
      </w:r>
      <w:proofErr w:type="spellEnd"/>
      <w:r>
        <w:t xml:space="preserve"> (1807–</w:t>
      </w:r>
      <w:r w:rsidR="00675AC9">
        <w:t>18</w:t>
      </w:r>
      <w:r>
        <w:t xml:space="preserve">87) </w:t>
      </w:r>
      <w:proofErr w:type="spellStart"/>
      <w:r>
        <w:t>Heglian</w:t>
      </w:r>
      <w:proofErr w:type="spellEnd"/>
      <w:r>
        <w:t xml:space="preserve">-inspired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w:t>
      </w:r>
      <w:proofErr w:type="gramStart"/>
      <w:r>
        <w:t>vols.</w:t>
      </w:r>
      <w:r w:rsidRPr="003027BD">
        <w:t>,</w:t>
      </w:r>
      <w:proofErr w:type="gramEnd"/>
      <w:r w:rsidRPr="003027BD">
        <w:t xml:space="preserve"> 1846–57)</w:t>
      </w:r>
      <w:r>
        <w:t xml:space="preserve">, endowed the concept with an idealist cast—indeed, a broader influence was the notion of the Idea in the German absolute idealism. Cassirer traced the development of symbolic form through myth (Cassirer was influenced by </w:t>
      </w:r>
      <w:proofErr w:type="spellStart"/>
      <w:r w:rsidRPr="00EC6D7C">
        <w:t>A</w:t>
      </w:r>
      <w:r>
        <w:t>by</w:t>
      </w:r>
      <w:proofErr w:type="spellEnd"/>
      <w:r w:rsidRPr="00EC6D7C">
        <w:t xml:space="preserve"> W</w:t>
      </w:r>
      <w:r>
        <w:t xml:space="preserve">arburg </w:t>
      </w:r>
      <w:r w:rsidR="00E02E54">
        <w:t xml:space="preserve">[1866-1929] </w:t>
      </w:r>
      <w:r>
        <w:t xml:space="preserve">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sidR="00675AC9">
        <w:rPr>
          <w:rStyle w:val="Emphasis"/>
        </w:rPr>
        <w:t>Philosophie</w:t>
      </w:r>
      <w:proofErr w:type="spellEnd"/>
      <w:r w:rsidR="00675AC9">
        <w:rPr>
          <w:rStyle w:val="Emphasis"/>
        </w:rPr>
        <w:t xml:space="preserve"> der </w:t>
      </w:r>
      <w:proofErr w:type="spellStart"/>
      <w:r w:rsidR="00675AC9">
        <w:rPr>
          <w:rStyle w:val="Emphasis"/>
        </w:rPr>
        <w:t>symbolischen</w:t>
      </w:r>
      <w:proofErr w:type="spellEnd"/>
      <w:r w:rsidR="00675AC9">
        <w:rPr>
          <w:rStyle w:val="Emphasis"/>
        </w:rPr>
        <w:t xml:space="preserve"> </w:t>
      </w:r>
      <w:proofErr w:type="spellStart"/>
      <w:r w:rsidR="00675AC9">
        <w:rPr>
          <w:rStyle w:val="Emphasis"/>
        </w:rPr>
        <w:t>Formen</w:t>
      </w:r>
      <w:proofErr w:type="spellEnd"/>
      <w:r w:rsidR="00675AC9">
        <w:rPr>
          <w:rStyle w:val="Emphasis"/>
        </w:rPr>
        <w:t xml:space="preserve"> </w:t>
      </w:r>
      <w:r w:rsidR="00675AC9" w:rsidRPr="00675AC9">
        <w:rPr>
          <w:rStyle w:val="Emphasis"/>
          <w:i w:val="0"/>
        </w:rPr>
        <w:t>(</w:t>
      </w:r>
      <w:r w:rsidR="00675AC9">
        <w:t>1923-1929;</w:t>
      </w:r>
      <w:r w:rsidR="00675AC9" w:rsidRPr="0026456D">
        <w:rPr>
          <w:i/>
        </w:rPr>
        <w:t xml:space="preserve"> </w:t>
      </w:r>
      <w:r w:rsidRPr="0026456D">
        <w:rPr>
          <w:i/>
        </w:rPr>
        <w:t>The Philosophy of Symbolic Forms</w:t>
      </w:r>
      <w:r>
        <w:t xml:space="preserve">). </w:t>
      </w:r>
    </w:p>
    <w:p w:rsidR="00827604" w:rsidRPr="00827604" w:rsidRDefault="00827604" w:rsidP="0008386C">
      <w:pPr>
        <w:pStyle w:val="Standard"/>
        <w:spacing w:line="480" w:lineRule="auto"/>
        <w:contextualSpacing/>
        <w:rPr>
          <w:i/>
        </w:rPr>
      </w:pPr>
      <w:r>
        <w:rPr>
          <w:i/>
        </w:rPr>
        <w:t>Bruce Elder, Ryerson University</w:t>
      </w:r>
    </w:p>
    <w:p w:rsidR="0007472E" w:rsidRDefault="0007472E" w:rsidP="0008386C">
      <w:pPr>
        <w:pStyle w:val="Standard"/>
        <w:spacing w:line="480" w:lineRule="auto"/>
        <w:contextualSpacing/>
      </w:pPr>
    </w:p>
    <w:p w:rsidR="00795F6D" w:rsidRPr="00B576F1" w:rsidRDefault="009D3844" w:rsidP="0008386C">
      <w:pPr>
        <w:pStyle w:val="Standard"/>
        <w:tabs>
          <w:tab w:val="clear" w:pos="709"/>
        </w:tabs>
        <w:spacing w:line="480" w:lineRule="auto"/>
        <w:contextualSpacing/>
        <w:rPr>
          <w:b/>
          <w:i/>
        </w:rPr>
      </w:pPr>
      <w:r>
        <w:rPr>
          <w:b/>
        </w:rPr>
        <w:t>List of w</w:t>
      </w:r>
      <w:r w:rsidR="0007472E">
        <w:rPr>
          <w:b/>
        </w:rPr>
        <w:t>orks</w:t>
      </w:r>
    </w:p>
    <w:p w:rsidR="0007472E" w:rsidRPr="006C06E1" w:rsidRDefault="0007472E" w:rsidP="0008386C">
      <w:pPr>
        <w:pStyle w:val="Standard"/>
        <w:tabs>
          <w:tab w:val="clear" w:pos="709"/>
        </w:tabs>
        <w:spacing w:line="480" w:lineRule="auto"/>
        <w:contextualSpacing/>
      </w:pPr>
      <w:r w:rsidRPr="006C06E1">
        <w:lastRenderedPageBreak/>
        <w:t>Cassirer, E. (1923</w:t>
      </w:r>
      <w:r>
        <w:t>–</w:t>
      </w:r>
      <w:r w:rsidRPr="006C06E1">
        <w:t xml:space="preserve">29) </w:t>
      </w:r>
      <w:proofErr w:type="spellStart"/>
      <w:r w:rsidRPr="006C06E1">
        <w:rPr>
          <w:i/>
        </w:rPr>
        <w:t>Philosophie</w:t>
      </w:r>
      <w:proofErr w:type="spellEnd"/>
      <w:r w:rsidRPr="006C06E1">
        <w:rPr>
          <w:i/>
        </w:rPr>
        <w:t xml:space="preserve"> der </w:t>
      </w:r>
      <w:proofErr w:type="spellStart"/>
      <w:r w:rsidRPr="006C06E1">
        <w:rPr>
          <w:i/>
        </w:rPr>
        <w:t>symbolischen</w:t>
      </w:r>
      <w:proofErr w:type="spellEnd"/>
      <w:r w:rsidRPr="006C06E1">
        <w:rPr>
          <w:i/>
        </w:rPr>
        <w:t xml:space="preserve"> </w:t>
      </w:r>
      <w:proofErr w:type="spellStart"/>
      <w:r w:rsidRPr="006C06E1">
        <w:rPr>
          <w:i/>
        </w:rPr>
        <w:t>Formen</w:t>
      </w:r>
      <w:proofErr w:type="spellEnd"/>
      <w:r>
        <w:t>,</w:t>
      </w:r>
      <w:r w:rsidRPr="006C06E1">
        <w:t xml:space="preserve"> Berlin: Bruno Cassirer, 3 </w:t>
      </w:r>
      <w:proofErr w:type="spellStart"/>
      <w:r w:rsidRPr="006C06E1">
        <w:t>vols</w:t>
      </w:r>
      <w:proofErr w:type="spellEnd"/>
      <w:r w:rsidRPr="006C06E1">
        <w:t xml:space="preserve">; </w:t>
      </w:r>
      <w:r w:rsidR="00675AC9">
        <w:t xml:space="preserve">trans. R. Manheim as </w:t>
      </w:r>
      <w:r w:rsidRPr="006C06E1">
        <w:rPr>
          <w:i/>
        </w:rPr>
        <w:t>The Philosophy of Symbolic Forms</w:t>
      </w:r>
      <w:r w:rsidRPr="006C06E1">
        <w:t>,</w:t>
      </w:r>
      <w:r w:rsidRPr="0007472E">
        <w:t xml:space="preserve"> </w:t>
      </w:r>
      <w:r w:rsidRPr="006C06E1">
        <w:t>New Haven: Yale University Press,</w:t>
      </w:r>
      <w:r w:rsidR="00675AC9">
        <w:t xml:space="preserve"> 1955-57,</w:t>
      </w:r>
      <w:r w:rsidRPr="006C06E1">
        <w:t xml:space="preserve"> 3 vols.</w:t>
      </w:r>
      <w:r w:rsidR="00675AC9">
        <w:t xml:space="preserve"> </w:t>
      </w:r>
      <w:r w:rsidRPr="006C06E1">
        <w:t>(Cassirer’s expansive exposition of his philosophical system.</w:t>
      </w:r>
      <w:r w:rsidR="00675AC9">
        <w:t xml:space="preserve"> </w:t>
      </w:r>
      <w:proofErr w:type="gramStart"/>
      <w:r w:rsidR="00675AC9">
        <w:t xml:space="preserve">Each of the three volumes deals with, respectively, </w:t>
      </w:r>
      <w:r w:rsidR="00675AC9" w:rsidRPr="006C06E1">
        <w:rPr>
          <w:i/>
        </w:rPr>
        <w:t>Language</w:t>
      </w:r>
      <w:r w:rsidR="00675AC9">
        <w:rPr>
          <w:i/>
        </w:rPr>
        <w:t xml:space="preserve"> </w:t>
      </w:r>
      <w:r w:rsidR="00675AC9">
        <w:t>[</w:t>
      </w:r>
      <w:r w:rsidR="00675AC9" w:rsidRPr="006C06E1">
        <w:t>vol. 1</w:t>
      </w:r>
      <w:r w:rsidR="00675AC9">
        <w:t>],</w:t>
      </w:r>
      <w:r w:rsidR="00675AC9" w:rsidRPr="006C06E1">
        <w:t xml:space="preserve"> </w:t>
      </w:r>
      <w:r w:rsidR="00675AC9" w:rsidRPr="006C06E1">
        <w:rPr>
          <w:i/>
        </w:rPr>
        <w:t>Mythical Thought</w:t>
      </w:r>
      <w:r w:rsidR="00675AC9">
        <w:rPr>
          <w:i/>
        </w:rPr>
        <w:t xml:space="preserve"> </w:t>
      </w:r>
      <w:r w:rsidR="00675AC9">
        <w:t>[</w:t>
      </w:r>
      <w:r w:rsidR="00675AC9" w:rsidRPr="006C06E1">
        <w:t>vol. 2</w:t>
      </w:r>
      <w:r w:rsidR="00675AC9">
        <w:t>] and</w:t>
      </w:r>
      <w:r w:rsidR="00675AC9" w:rsidRPr="006C06E1">
        <w:t xml:space="preserve"> </w:t>
      </w:r>
      <w:r w:rsidR="00675AC9" w:rsidRPr="006C06E1">
        <w:rPr>
          <w:i/>
        </w:rPr>
        <w:t>The Phenomenology of Knowledge</w:t>
      </w:r>
      <w:r w:rsidR="00675AC9">
        <w:t xml:space="preserve"> [vol. 3].</w:t>
      </w:r>
      <w:r w:rsidRPr="006C06E1">
        <w:t>)</w:t>
      </w:r>
      <w:proofErr w:type="gramEnd"/>
    </w:p>
    <w:p w:rsidR="0007472E" w:rsidRDefault="0007472E" w:rsidP="0008386C">
      <w:pPr>
        <w:pStyle w:val="Standard"/>
        <w:tabs>
          <w:tab w:val="clear" w:pos="709"/>
        </w:tabs>
        <w:spacing w:line="480" w:lineRule="auto"/>
        <w:contextualSpacing/>
      </w:pPr>
    </w:p>
    <w:p w:rsidR="0007472E" w:rsidRDefault="00795F6D" w:rsidP="0008386C">
      <w:pPr>
        <w:pStyle w:val="Standard"/>
        <w:tabs>
          <w:tab w:val="clear" w:pos="709"/>
        </w:tabs>
        <w:spacing w:line="480" w:lineRule="auto"/>
        <w:contextualSpacing/>
      </w:pPr>
      <w:r>
        <w:rPr>
          <w:b/>
        </w:rPr>
        <w:t xml:space="preserve">References and </w:t>
      </w:r>
      <w:r w:rsidR="009D3844">
        <w:rPr>
          <w:b/>
        </w:rPr>
        <w:t>f</w:t>
      </w:r>
      <w:r w:rsidR="0007472E" w:rsidRPr="00031C79">
        <w:rPr>
          <w:b/>
        </w:rPr>
        <w:t>urther reading</w:t>
      </w:r>
    </w:p>
    <w:p w:rsidR="0007472E" w:rsidRDefault="0007472E" w:rsidP="0008386C">
      <w:pPr>
        <w:pStyle w:val="Standard"/>
        <w:tabs>
          <w:tab w:val="clear" w:pos="709"/>
        </w:tabs>
        <w:spacing w:line="480" w:lineRule="auto"/>
        <w:contextualSpacing/>
      </w:pPr>
      <w:r>
        <w:t xml:space="preserve">Hertz, H. (1894) </w:t>
      </w:r>
      <w:r w:rsidRPr="000D0FEF">
        <w:rPr>
          <w:i/>
        </w:rPr>
        <w:t xml:space="preserve">Die </w:t>
      </w:r>
      <w:proofErr w:type="spellStart"/>
      <w:r w:rsidRPr="000D0FEF">
        <w:rPr>
          <w:i/>
        </w:rPr>
        <w:t>Prinzipien</w:t>
      </w:r>
      <w:proofErr w:type="spellEnd"/>
      <w:r w:rsidRPr="000D0FEF">
        <w:rPr>
          <w:i/>
        </w:rPr>
        <w:t xml:space="preserve"> der </w:t>
      </w:r>
      <w:proofErr w:type="spellStart"/>
      <w:r w:rsidRPr="000D0FEF">
        <w:rPr>
          <w:i/>
        </w:rPr>
        <w:t>Mechanik</w:t>
      </w:r>
      <w:proofErr w:type="spellEnd"/>
      <w:r w:rsidRPr="0007472E">
        <w:t xml:space="preserve"> </w:t>
      </w:r>
      <w:r w:rsidRPr="0007472E">
        <w:rPr>
          <w:rStyle w:val="st"/>
          <w:i/>
        </w:rPr>
        <w:t xml:space="preserve">in </w:t>
      </w:r>
      <w:proofErr w:type="spellStart"/>
      <w:r w:rsidRPr="0007472E">
        <w:rPr>
          <w:rStyle w:val="st"/>
          <w:i/>
        </w:rPr>
        <w:t>neuem</w:t>
      </w:r>
      <w:proofErr w:type="spellEnd"/>
      <w:r w:rsidRPr="0007472E">
        <w:rPr>
          <w:rStyle w:val="st"/>
          <w:i/>
        </w:rPr>
        <w:t xml:space="preserve"> </w:t>
      </w:r>
      <w:proofErr w:type="spellStart"/>
      <w:r w:rsidRPr="0007472E">
        <w:rPr>
          <w:rStyle w:val="st"/>
          <w:i/>
        </w:rPr>
        <w:t>Zusammenhang</w:t>
      </w:r>
      <w:proofErr w:type="spellEnd"/>
      <w:r w:rsidRPr="0007472E">
        <w:rPr>
          <w:rStyle w:val="st"/>
          <w:i/>
        </w:rPr>
        <w:t xml:space="preserve"> </w:t>
      </w:r>
      <w:proofErr w:type="spellStart"/>
      <w:r w:rsidRPr="0007472E">
        <w:rPr>
          <w:rStyle w:val="st"/>
          <w:i/>
        </w:rPr>
        <w:t>dargestellt</w:t>
      </w:r>
      <w:proofErr w:type="spellEnd"/>
      <w:r w:rsidR="002E1A05">
        <w:rPr>
          <w:rStyle w:val="st"/>
        </w:rPr>
        <w:t>,</w:t>
      </w:r>
      <w:r>
        <w:rPr>
          <w:rStyle w:val="st"/>
        </w:rPr>
        <w:t xml:space="preserve"> </w:t>
      </w:r>
      <w:r w:rsidRPr="0007472E">
        <w:rPr>
          <w:rStyle w:val="Emphasis"/>
          <w:i w:val="0"/>
        </w:rPr>
        <w:t>Leipzig</w:t>
      </w:r>
      <w:r w:rsidRPr="0007472E">
        <w:rPr>
          <w:rStyle w:val="st"/>
        </w:rPr>
        <w:t>: Barth</w:t>
      </w:r>
      <w:r>
        <w:t xml:space="preserve">. (This work gives one insight into the way science and </w:t>
      </w:r>
      <w:proofErr w:type="gramStart"/>
      <w:r>
        <w:t>philosophy were</w:t>
      </w:r>
      <w:proofErr w:type="gramEnd"/>
      <w:r>
        <w:t xml:space="preserve"> understood in Germany at the beginning of the twentieth century and</w:t>
      </w:r>
      <w:r w:rsidR="009920FD">
        <w:t xml:space="preserve"> explains</w:t>
      </w:r>
      <w:r>
        <w:t xml:space="preserve"> why Cassirer’s philosophy, which had deep roots science, today can seem dated.)</w:t>
      </w:r>
    </w:p>
    <w:p w:rsidR="0007472E" w:rsidRDefault="0007472E" w:rsidP="0008386C">
      <w:pPr>
        <w:pStyle w:val="Standard"/>
        <w:tabs>
          <w:tab w:val="clear" w:pos="709"/>
        </w:tabs>
        <w:spacing w:line="480" w:lineRule="auto"/>
        <w:contextualSpacing/>
      </w:pPr>
      <w:proofErr w:type="spellStart"/>
      <w:r>
        <w:t>Krois</w:t>
      </w:r>
      <w:proofErr w:type="spellEnd"/>
      <w:r>
        <w:t>, J. M. (1987</w:t>
      </w:r>
      <w:r w:rsidRPr="009C70AC">
        <w:rPr>
          <w:i/>
        </w:rPr>
        <w:t xml:space="preserve">) </w:t>
      </w:r>
      <w:r w:rsidRPr="009D3844">
        <w:rPr>
          <w:i/>
        </w:rPr>
        <w:t>Cassirer: Symbolic Forms and History</w:t>
      </w:r>
      <w:r>
        <w:t xml:space="preserve">, New Haven: Yale University Press. </w:t>
      </w:r>
      <w:proofErr w:type="gramStart"/>
      <w:r>
        <w:t>(Still the most thorough and systematic treatment of Cassirer’s work in epistemology and in intellectual history.)</w:t>
      </w:r>
      <w:proofErr w:type="gramEnd"/>
    </w:p>
    <w:p w:rsidR="0007472E" w:rsidRDefault="0007472E" w:rsidP="0008386C">
      <w:pPr>
        <w:pStyle w:val="Standard"/>
        <w:tabs>
          <w:tab w:val="clear" w:pos="709"/>
        </w:tabs>
        <w:spacing w:line="480" w:lineRule="auto"/>
        <w:contextualSpacing/>
      </w:pPr>
      <w:proofErr w:type="spellStart"/>
      <w:r>
        <w:t>Skidelsky</w:t>
      </w:r>
      <w:proofErr w:type="spellEnd"/>
      <w:r>
        <w:t xml:space="preserve">, Edward. (2008) </w:t>
      </w:r>
      <w:r w:rsidRPr="009D3844">
        <w:rPr>
          <w:i/>
        </w:rPr>
        <w:t>Ernst Cassirer: The Last Philosopher of Culture</w:t>
      </w:r>
      <w:r>
        <w:t xml:space="preserve">, Princeton: Princeton University Press. (A beautifully written intellectual biography of Ernst Cassirer and his era, of impressive scope and penetrating insights, it is nonetheless curiously unsympathetic to Cassirer, largely because of its </w:t>
      </w:r>
      <w:proofErr w:type="spellStart"/>
      <w:r w:rsidRPr="00E2667A">
        <w:rPr>
          <w:i/>
        </w:rPr>
        <w:t>nunc</w:t>
      </w:r>
      <w:proofErr w:type="spellEnd"/>
      <w:r w:rsidRPr="00E2667A">
        <w:rPr>
          <w:i/>
        </w:rPr>
        <w:t>-pro-</w:t>
      </w:r>
      <w:proofErr w:type="spellStart"/>
      <w:r w:rsidRPr="00E2667A">
        <w:rPr>
          <w:i/>
        </w:rPr>
        <w:t>tunc</w:t>
      </w:r>
      <w:proofErr w:type="spellEnd"/>
      <w:r>
        <w:t xml:space="preserve"> treatment of the nineteenth-century science that had such an important role in shaping Cassirer’s world-view) </w:t>
      </w:r>
    </w:p>
    <w:p w:rsidR="00EE2DE8" w:rsidRDefault="00115FF3" w:rsidP="0008386C">
      <w:pPr>
        <w:spacing w:after="0" w:line="480" w:lineRule="auto"/>
        <w:contextualSpacing/>
      </w:pPr>
    </w:p>
    <w:sectPr w:rsidR="00EE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2E"/>
    <w:rsid w:val="0007472E"/>
    <w:rsid w:val="0008386C"/>
    <w:rsid w:val="001C72DD"/>
    <w:rsid w:val="002E1A05"/>
    <w:rsid w:val="005F7912"/>
    <w:rsid w:val="00675AC9"/>
    <w:rsid w:val="0069748A"/>
    <w:rsid w:val="00795F6D"/>
    <w:rsid w:val="00827604"/>
    <w:rsid w:val="00837D61"/>
    <w:rsid w:val="008E24D9"/>
    <w:rsid w:val="009920FD"/>
    <w:rsid w:val="009D3844"/>
    <w:rsid w:val="00B576F1"/>
    <w:rsid w:val="00E02E54"/>
    <w:rsid w:val="00E74D02"/>
    <w:rsid w:val="00F7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7472E"/>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07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2E"/>
    <w:rPr>
      <w:rFonts w:ascii="Tahoma" w:hAnsi="Tahoma" w:cs="Tahoma"/>
      <w:sz w:val="16"/>
      <w:szCs w:val="16"/>
    </w:rPr>
  </w:style>
  <w:style w:type="character" w:customStyle="1" w:styleId="st">
    <w:name w:val="st"/>
    <w:basedOn w:val="DefaultParagraphFont"/>
    <w:rsid w:val="0007472E"/>
  </w:style>
  <w:style w:type="character" w:styleId="Emphasis">
    <w:name w:val="Emphasis"/>
    <w:basedOn w:val="DefaultParagraphFont"/>
    <w:uiPriority w:val="20"/>
    <w:qFormat/>
    <w:rsid w:val="0007472E"/>
    <w:rPr>
      <w:i/>
      <w:iCs/>
    </w:rPr>
  </w:style>
  <w:style w:type="character" w:styleId="CommentReference">
    <w:name w:val="annotation reference"/>
    <w:basedOn w:val="DefaultParagraphFont"/>
    <w:uiPriority w:val="99"/>
    <w:semiHidden/>
    <w:unhideWhenUsed/>
    <w:rsid w:val="00795F6D"/>
    <w:rPr>
      <w:sz w:val="16"/>
      <w:szCs w:val="16"/>
    </w:rPr>
  </w:style>
  <w:style w:type="paragraph" w:styleId="CommentText">
    <w:name w:val="annotation text"/>
    <w:basedOn w:val="Normal"/>
    <w:link w:val="CommentTextChar"/>
    <w:uiPriority w:val="99"/>
    <w:semiHidden/>
    <w:unhideWhenUsed/>
    <w:rsid w:val="00795F6D"/>
    <w:pPr>
      <w:spacing w:line="240" w:lineRule="auto"/>
    </w:pPr>
    <w:rPr>
      <w:sz w:val="20"/>
      <w:szCs w:val="20"/>
    </w:rPr>
  </w:style>
  <w:style w:type="character" w:customStyle="1" w:styleId="CommentTextChar">
    <w:name w:val="Comment Text Char"/>
    <w:basedOn w:val="DefaultParagraphFont"/>
    <w:link w:val="CommentText"/>
    <w:uiPriority w:val="99"/>
    <w:semiHidden/>
    <w:rsid w:val="00795F6D"/>
    <w:rPr>
      <w:sz w:val="20"/>
      <w:szCs w:val="20"/>
    </w:rPr>
  </w:style>
  <w:style w:type="paragraph" w:styleId="CommentSubject">
    <w:name w:val="annotation subject"/>
    <w:basedOn w:val="CommentText"/>
    <w:next w:val="CommentText"/>
    <w:link w:val="CommentSubjectChar"/>
    <w:uiPriority w:val="99"/>
    <w:semiHidden/>
    <w:unhideWhenUsed/>
    <w:rsid w:val="00795F6D"/>
    <w:rPr>
      <w:b/>
      <w:bCs/>
    </w:rPr>
  </w:style>
  <w:style w:type="character" w:customStyle="1" w:styleId="CommentSubjectChar">
    <w:name w:val="Comment Subject Char"/>
    <w:basedOn w:val="CommentTextChar"/>
    <w:link w:val="CommentSubject"/>
    <w:uiPriority w:val="99"/>
    <w:semiHidden/>
    <w:rsid w:val="00795F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7472E"/>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07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2E"/>
    <w:rPr>
      <w:rFonts w:ascii="Tahoma" w:hAnsi="Tahoma" w:cs="Tahoma"/>
      <w:sz w:val="16"/>
      <w:szCs w:val="16"/>
    </w:rPr>
  </w:style>
  <w:style w:type="character" w:customStyle="1" w:styleId="st">
    <w:name w:val="st"/>
    <w:basedOn w:val="DefaultParagraphFont"/>
    <w:rsid w:val="0007472E"/>
  </w:style>
  <w:style w:type="character" w:styleId="Emphasis">
    <w:name w:val="Emphasis"/>
    <w:basedOn w:val="DefaultParagraphFont"/>
    <w:uiPriority w:val="20"/>
    <w:qFormat/>
    <w:rsid w:val="0007472E"/>
    <w:rPr>
      <w:i/>
      <w:iCs/>
    </w:rPr>
  </w:style>
  <w:style w:type="character" w:styleId="CommentReference">
    <w:name w:val="annotation reference"/>
    <w:basedOn w:val="DefaultParagraphFont"/>
    <w:uiPriority w:val="99"/>
    <w:semiHidden/>
    <w:unhideWhenUsed/>
    <w:rsid w:val="00795F6D"/>
    <w:rPr>
      <w:sz w:val="16"/>
      <w:szCs w:val="16"/>
    </w:rPr>
  </w:style>
  <w:style w:type="paragraph" w:styleId="CommentText">
    <w:name w:val="annotation text"/>
    <w:basedOn w:val="Normal"/>
    <w:link w:val="CommentTextChar"/>
    <w:uiPriority w:val="99"/>
    <w:semiHidden/>
    <w:unhideWhenUsed/>
    <w:rsid w:val="00795F6D"/>
    <w:pPr>
      <w:spacing w:line="240" w:lineRule="auto"/>
    </w:pPr>
    <w:rPr>
      <w:sz w:val="20"/>
      <w:szCs w:val="20"/>
    </w:rPr>
  </w:style>
  <w:style w:type="character" w:customStyle="1" w:styleId="CommentTextChar">
    <w:name w:val="Comment Text Char"/>
    <w:basedOn w:val="DefaultParagraphFont"/>
    <w:link w:val="CommentText"/>
    <w:uiPriority w:val="99"/>
    <w:semiHidden/>
    <w:rsid w:val="00795F6D"/>
    <w:rPr>
      <w:sz w:val="20"/>
      <w:szCs w:val="20"/>
    </w:rPr>
  </w:style>
  <w:style w:type="paragraph" w:styleId="CommentSubject">
    <w:name w:val="annotation subject"/>
    <w:basedOn w:val="CommentText"/>
    <w:next w:val="CommentText"/>
    <w:link w:val="CommentSubjectChar"/>
    <w:uiPriority w:val="99"/>
    <w:semiHidden/>
    <w:unhideWhenUsed/>
    <w:rsid w:val="00795F6D"/>
    <w:rPr>
      <w:b/>
      <w:bCs/>
    </w:rPr>
  </w:style>
  <w:style w:type="character" w:customStyle="1" w:styleId="CommentSubjectChar">
    <w:name w:val="Comment Subject Char"/>
    <w:basedOn w:val="CommentTextChar"/>
    <w:link w:val="CommentSubject"/>
    <w:uiPriority w:val="99"/>
    <w:semiHidden/>
    <w:rsid w:val="00795F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803F-6A1B-4A56-9568-801A0E84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martha waszczuk</dc:creator>
  <cp:lastModifiedBy>cathy martha waszczuk</cp:lastModifiedBy>
  <cp:revision>2</cp:revision>
  <cp:lastPrinted>2012-08-14T17:45:00Z</cp:lastPrinted>
  <dcterms:created xsi:type="dcterms:W3CDTF">2012-08-14T23:30:00Z</dcterms:created>
  <dcterms:modified xsi:type="dcterms:W3CDTF">2012-08-14T23:30:00Z</dcterms:modified>
</cp:coreProperties>
</file>