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EAAA2" w14:textId="77777777" w:rsidR="009E545E" w:rsidRPr="009D2662" w:rsidRDefault="009D2662">
      <w:pPr>
        <w:rPr>
          <w:b/>
        </w:rPr>
      </w:pPr>
      <w:r w:rsidRPr="009D2662">
        <w:rPr>
          <w:b/>
        </w:rPr>
        <w:t>CONTACT PRESS</w:t>
      </w:r>
    </w:p>
    <w:p w14:paraId="00F4EEE8" w14:textId="77777777" w:rsidR="009D2662" w:rsidRDefault="009D2662"/>
    <w:p w14:paraId="364EAB0F" w14:textId="1334665D" w:rsidR="00AA7B25" w:rsidRDefault="00616715" w:rsidP="001D1A58">
      <w:pPr>
        <w:spacing w:line="480" w:lineRule="auto"/>
      </w:pPr>
      <w:r>
        <w:t>Contact Press was a</w:t>
      </w:r>
      <w:r w:rsidR="00C437B3">
        <w:t xml:space="preserve">n </w:t>
      </w:r>
      <w:r w:rsidR="0053126A">
        <w:t>in</w:t>
      </w:r>
      <w:r w:rsidR="00C437B3">
        <w:t>dependent Canadian small press founded by Louis Dudek</w:t>
      </w:r>
      <w:r w:rsidR="00B8527C">
        <w:t xml:space="preserve"> (1918-2001)</w:t>
      </w:r>
      <w:r w:rsidR="00C437B3">
        <w:t>, Irving Layton</w:t>
      </w:r>
      <w:r w:rsidR="00B8527C">
        <w:t xml:space="preserve"> (1912-2006)</w:t>
      </w:r>
      <w:r w:rsidR="00C437B3">
        <w:t>, and Raymond Souster</w:t>
      </w:r>
      <w:r w:rsidR="00B8527C">
        <w:t xml:space="preserve"> (1921-2012)</w:t>
      </w:r>
      <w:r w:rsidR="00826CFD">
        <w:t xml:space="preserve"> that </w:t>
      </w:r>
      <w:r w:rsidR="00776F14">
        <w:t>operated</w:t>
      </w:r>
      <w:r w:rsidR="002820AE">
        <w:t xml:space="preserve"> from 1952 to </w:t>
      </w:r>
      <w:r w:rsidR="00826CFD">
        <w:t xml:space="preserve">1967. </w:t>
      </w:r>
      <w:r w:rsidR="001014EF" w:rsidRPr="001014EF">
        <w:rPr>
          <w:i/>
        </w:rPr>
        <w:t>Cerberus</w:t>
      </w:r>
      <w:r w:rsidR="00826CFD">
        <w:rPr>
          <w:i/>
        </w:rPr>
        <w:t xml:space="preserve"> </w:t>
      </w:r>
      <w:r w:rsidR="00826CFD">
        <w:t>(1952)</w:t>
      </w:r>
      <w:r w:rsidR="001014EF" w:rsidRPr="001014EF">
        <w:t>,</w:t>
      </w:r>
      <w:r w:rsidR="001014EF">
        <w:rPr>
          <w:i/>
        </w:rPr>
        <w:t xml:space="preserve"> </w:t>
      </w:r>
      <w:r w:rsidR="00517DFB">
        <w:t>Contact Press’s</w:t>
      </w:r>
      <w:bookmarkStart w:id="0" w:name="_GoBack"/>
      <w:bookmarkEnd w:id="0"/>
      <w:r w:rsidR="00517DFB">
        <w:t xml:space="preserve"> debut title</w:t>
      </w:r>
      <w:r w:rsidR="001014EF" w:rsidRPr="001014EF">
        <w:t>,</w:t>
      </w:r>
      <w:r w:rsidR="00776F14">
        <w:t xml:space="preserve"> </w:t>
      </w:r>
      <w:r w:rsidR="00431F69">
        <w:t>included</w:t>
      </w:r>
      <w:r w:rsidR="00776F14">
        <w:t xml:space="preserve"> poems and a preface </w:t>
      </w:r>
      <w:r w:rsidR="001014EF">
        <w:t xml:space="preserve">from </w:t>
      </w:r>
      <w:r w:rsidR="00E63B62">
        <w:t>the</w:t>
      </w:r>
      <w:r w:rsidR="001014EF">
        <w:t xml:space="preserve"> three founding editors, establishing an </w:t>
      </w:r>
      <w:r w:rsidR="00517DFB">
        <w:t>editorial</w:t>
      </w:r>
      <w:r w:rsidR="001014EF">
        <w:t xml:space="preserve"> position defined by the will </w:t>
      </w:r>
      <w:r w:rsidR="00826CFD">
        <w:t xml:space="preserve">to control the means of publication, </w:t>
      </w:r>
      <w:r w:rsidR="001014EF">
        <w:t xml:space="preserve">to support </w:t>
      </w:r>
      <w:r w:rsidR="00826CFD">
        <w:t xml:space="preserve">experimental modernist work, and to oppose </w:t>
      </w:r>
      <w:r w:rsidR="00517DFB">
        <w:t xml:space="preserve">dominant </w:t>
      </w:r>
      <w:r w:rsidR="00826CFD">
        <w:t>post-Second World War forces of</w:t>
      </w:r>
      <w:r w:rsidR="00517DFB">
        <w:t xml:space="preserve"> capitalist</w:t>
      </w:r>
      <w:r w:rsidR="00826CFD">
        <w:t xml:space="preserve"> </w:t>
      </w:r>
      <w:r w:rsidR="00517DFB">
        <w:t xml:space="preserve">industry and </w:t>
      </w:r>
      <w:r w:rsidR="00431F69">
        <w:t>commerce</w:t>
      </w:r>
      <w:r w:rsidR="00517DFB">
        <w:t xml:space="preserve"> </w:t>
      </w:r>
      <w:r w:rsidR="00826CFD">
        <w:t>in the content</w:t>
      </w:r>
      <w:r w:rsidR="00776F14">
        <w:t xml:space="preserve"> and production</w:t>
      </w:r>
      <w:r w:rsidR="00826CFD">
        <w:t xml:space="preserve"> of their </w:t>
      </w:r>
      <w:r w:rsidR="002355DB">
        <w:t>books</w:t>
      </w:r>
      <w:r w:rsidR="00826CFD">
        <w:t xml:space="preserve">. As </w:t>
      </w:r>
      <w:r w:rsidR="00763993">
        <w:t>Layton</w:t>
      </w:r>
      <w:r w:rsidR="00776F14">
        <w:t xml:space="preserve"> explained</w:t>
      </w:r>
      <w:r w:rsidR="002820AE">
        <w:t xml:space="preserve"> in his p</w:t>
      </w:r>
      <w:r w:rsidR="00826CFD">
        <w:t>reface,</w:t>
      </w:r>
      <w:r w:rsidR="00763993">
        <w:t xml:space="preserve"> “What brings us together […] is the belief that to write poetry is to say a loud nix to the forces high-pressuring us into conformity or atomic dispersion</w:t>
      </w:r>
      <w:r w:rsidR="00826CFD">
        <w:t>” (</w:t>
      </w:r>
      <w:r w:rsidR="00763993">
        <w:t>Dudek and Gnarowski</w:t>
      </w:r>
      <w:r w:rsidR="0080040F">
        <w:t xml:space="preserve"> 1967</w:t>
      </w:r>
      <w:r w:rsidR="00763993">
        <w:t>, 145</w:t>
      </w:r>
      <w:r w:rsidR="00826CFD">
        <w:t xml:space="preserve">). </w:t>
      </w:r>
      <w:r w:rsidR="00517DFB">
        <w:t xml:space="preserve">The name “Contact” </w:t>
      </w:r>
      <w:r w:rsidR="002820AE">
        <w:t>was</w:t>
      </w:r>
      <w:r w:rsidR="002355DB">
        <w:t xml:space="preserve"> derived from</w:t>
      </w:r>
      <w:r w:rsidR="00517DFB">
        <w:t xml:space="preserve"> Souster</w:t>
      </w:r>
      <w:r w:rsidR="002355DB">
        <w:t xml:space="preserve">’s </w:t>
      </w:r>
      <w:r w:rsidR="002820AE">
        <w:t xml:space="preserve">little </w:t>
      </w:r>
      <w:r w:rsidR="00517DFB">
        <w:t xml:space="preserve">magazine </w:t>
      </w:r>
      <w:r w:rsidR="00517DFB" w:rsidRPr="00C437B3">
        <w:rPr>
          <w:i/>
        </w:rPr>
        <w:t>Contact</w:t>
      </w:r>
      <w:r w:rsidR="00517DFB">
        <w:t xml:space="preserve"> </w:t>
      </w:r>
      <w:r w:rsidR="002355DB">
        <w:t>(</w:t>
      </w:r>
      <w:r w:rsidR="00517DFB">
        <w:t>1952</w:t>
      </w:r>
      <w:r w:rsidR="002355DB">
        <w:t>-1954)</w:t>
      </w:r>
      <w:r w:rsidR="00517DFB">
        <w:t xml:space="preserve">, which derived its name from American magazine </w:t>
      </w:r>
      <w:r w:rsidR="00517DFB" w:rsidRPr="00C437B3">
        <w:rPr>
          <w:i/>
        </w:rPr>
        <w:t>Contact</w:t>
      </w:r>
      <w:r w:rsidR="00517DFB">
        <w:t xml:space="preserve">, edited by William Carlos Williams and Robert </w:t>
      </w:r>
      <w:proofErr w:type="spellStart"/>
      <w:r w:rsidR="00517DFB">
        <w:t>McAlmon</w:t>
      </w:r>
      <w:proofErr w:type="spellEnd"/>
      <w:r w:rsidR="00517DFB">
        <w:t xml:space="preserve"> (1920-23, 1932). The name </w:t>
      </w:r>
      <w:r w:rsidR="002820AE">
        <w:t>was</w:t>
      </w:r>
      <w:r w:rsidR="00517DFB">
        <w:t xml:space="preserve"> also used for Souster’s </w:t>
      </w:r>
      <w:r w:rsidR="001F614B">
        <w:t xml:space="preserve">Toronto-based </w:t>
      </w:r>
      <w:r w:rsidR="002820AE">
        <w:t>Contact Poetry Reading S</w:t>
      </w:r>
      <w:r w:rsidR="00517DFB">
        <w:t xml:space="preserve">eries (1957-1962). </w:t>
      </w:r>
      <w:r w:rsidR="001014EF">
        <w:t>Contact Press publish</w:t>
      </w:r>
      <w:r w:rsidR="002355DB">
        <w:t>ed</w:t>
      </w:r>
      <w:r w:rsidR="001014EF">
        <w:t xml:space="preserve"> significant books by many of Canada’s important modernist poets</w:t>
      </w:r>
      <w:r w:rsidR="002355DB">
        <w:t xml:space="preserve"> and </w:t>
      </w:r>
      <w:r w:rsidR="001014EF">
        <w:t>established a viable prece</w:t>
      </w:r>
      <w:r w:rsidR="00431F69">
        <w:t xml:space="preserve">dent for Canadian small presses that </w:t>
      </w:r>
      <w:r w:rsidR="001F614B">
        <w:t>has persisted</w:t>
      </w:r>
      <w:r w:rsidR="00431F69">
        <w:t xml:space="preserve"> in its influence </w:t>
      </w:r>
      <w:r w:rsidR="00517DFB">
        <w:t>in</w:t>
      </w:r>
      <w:r w:rsidR="001F614B">
        <w:t>to</w:t>
      </w:r>
      <w:r w:rsidR="00517DFB">
        <w:t xml:space="preserve"> the </w:t>
      </w:r>
      <w:r>
        <w:t xml:space="preserve">twenty-first </w:t>
      </w:r>
      <w:r w:rsidR="00517DFB">
        <w:t>century</w:t>
      </w:r>
      <w:r w:rsidR="00431F69">
        <w:t>.</w:t>
      </w:r>
    </w:p>
    <w:p w14:paraId="1694AE11" w14:textId="77777777" w:rsidR="00D46AEF" w:rsidRDefault="00D46AEF" w:rsidP="00D46AEF">
      <w:pPr>
        <w:spacing w:line="480" w:lineRule="auto"/>
      </w:pPr>
    </w:p>
    <w:p w14:paraId="4AFF27B4" w14:textId="04BC507B" w:rsidR="008F1514" w:rsidRDefault="008F1514" w:rsidP="001D1A58">
      <w:pPr>
        <w:spacing w:line="480" w:lineRule="auto"/>
      </w:pPr>
      <w:r>
        <w:t xml:space="preserve">Contact Press had Canadian </w:t>
      </w:r>
      <w:r w:rsidR="001F614B">
        <w:t>precedents</w:t>
      </w:r>
      <w:r>
        <w:t xml:space="preserve">. </w:t>
      </w:r>
      <w:r w:rsidR="00C85589">
        <w:t xml:space="preserve">Earlier </w:t>
      </w:r>
      <w:r w:rsidR="007A2D8D">
        <w:t>literary and cultural</w:t>
      </w:r>
      <w:r w:rsidR="00C85589">
        <w:t xml:space="preserve"> magazines </w:t>
      </w:r>
      <w:r w:rsidR="00910DBF">
        <w:t>including</w:t>
      </w:r>
      <w:r w:rsidR="007A2D8D">
        <w:t xml:space="preserve"> </w:t>
      </w:r>
      <w:r w:rsidR="007A2D8D" w:rsidRPr="007A2D8D">
        <w:rPr>
          <w:i/>
        </w:rPr>
        <w:t>Canadian Forum</w:t>
      </w:r>
      <w:r w:rsidR="007A2D8D">
        <w:t xml:space="preserve"> (1920-2000), </w:t>
      </w:r>
      <w:r w:rsidR="00C85589" w:rsidRPr="001C3BB0">
        <w:rPr>
          <w:i/>
        </w:rPr>
        <w:t>The McGill Fortnightly Review</w:t>
      </w:r>
      <w:r w:rsidR="00C85589">
        <w:t xml:space="preserve"> </w:t>
      </w:r>
      <w:r w:rsidR="002820AE">
        <w:t>(</w:t>
      </w:r>
      <w:r w:rsidR="007A2D8D">
        <w:t xml:space="preserve">1925-1927), </w:t>
      </w:r>
      <w:r w:rsidR="00C85589" w:rsidRPr="001C3BB0">
        <w:rPr>
          <w:i/>
        </w:rPr>
        <w:t>The Canadian Mercury</w:t>
      </w:r>
      <w:r w:rsidR="00C33D39">
        <w:t xml:space="preserve"> (1928-1929)</w:t>
      </w:r>
      <w:r w:rsidR="007A2D8D">
        <w:t xml:space="preserve">, </w:t>
      </w:r>
      <w:r w:rsidR="007A2D8D" w:rsidRPr="007A2D8D">
        <w:rPr>
          <w:i/>
        </w:rPr>
        <w:t>Masses</w:t>
      </w:r>
      <w:r w:rsidR="007A2D8D">
        <w:t xml:space="preserve"> (1932-1934), and </w:t>
      </w:r>
      <w:r w:rsidR="007A2D8D" w:rsidRPr="007A2D8D">
        <w:rPr>
          <w:i/>
        </w:rPr>
        <w:t>New Frontier</w:t>
      </w:r>
      <w:r w:rsidR="007A2D8D">
        <w:t xml:space="preserve"> (1936-1937)</w:t>
      </w:r>
      <w:r w:rsidR="00C85589">
        <w:t xml:space="preserve"> </w:t>
      </w:r>
      <w:r w:rsidR="00910DBF">
        <w:t>protested</w:t>
      </w:r>
      <w:r w:rsidR="00C85589">
        <w:t xml:space="preserve"> against existing literary </w:t>
      </w:r>
      <w:r w:rsidR="007A2D8D">
        <w:t xml:space="preserve">and social </w:t>
      </w:r>
      <w:r w:rsidR="00C85589">
        <w:t>standards</w:t>
      </w:r>
      <w:r w:rsidR="007A2D8D">
        <w:t xml:space="preserve"> and championed </w:t>
      </w:r>
      <w:r w:rsidR="0065151C">
        <w:t>modernism</w:t>
      </w:r>
      <w:r w:rsidR="007A2D8D">
        <w:t xml:space="preserve"> to varying degrees</w:t>
      </w:r>
      <w:r w:rsidR="00C85589">
        <w:t xml:space="preserve">. </w:t>
      </w:r>
      <w:r>
        <w:t xml:space="preserve">John Sutherland’s </w:t>
      </w:r>
      <w:r w:rsidRPr="008F1514">
        <w:rPr>
          <w:i/>
        </w:rPr>
        <w:t>First Statement</w:t>
      </w:r>
      <w:r>
        <w:t xml:space="preserve"> (1942-1945) and </w:t>
      </w:r>
      <w:r w:rsidR="00776F14">
        <w:t xml:space="preserve">its </w:t>
      </w:r>
      <w:r w:rsidR="00C85589">
        <w:t>New Writer’s Series (1946-1951)</w:t>
      </w:r>
      <w:r w:rsidR="00910DBF">
        <w:t xml:space="preserve"> provided a contemporary model</w:t>
      </w:r>
      <w:r w:rsidR="00C85589">
        <w:t xml:space="preserve">, publishing </w:t>
      </w:r>
      <w:r>
        <w:t xml:space="preserve">first collections by Irving </w:t>
      </w:r>
      <w:r w:rsidR="00C33D39">
        <w:t xml:space="preserve">Layton, Raymond Souster, Miriam </w:t>
      </w:r>
      <w:r>
        <w:lastRenderedPageBreak/>
        <w:t xml:space="preserve">Waddington, and Anne Wilkinson, as well as the anthology </w:t>
      </w:r>
      <w:r w:rsidRPr="008F1514">
        <w:rPr>
          <w:i/>
        </w:rPr>
        <w:t>Other Canadians</w:t>
      </w:r>
      <w:r w:rsidR="00C85589">
        <w:t xml:space="preserve"> (1946</w:t>
      </w:r>
      <w:r>
        <w:t>).</w:t>
      </w:r>
      <w:r w:rsidR="001C3BB0">
        <w:t xml:space="preserve"> </w:t>
      </w:r>
      <w:r w:rsidR="00576A1E" w:rsidRPr="001C3BB0">
        <w:rPr>
          <w:i/>
        </w:rPr>
        <w:t>Contemporary Verse</w:t>
      </w:r>
      <w:r w:rsidR="00576A1E">
        <w:t xml:space="preserve"> (1941-1952), </w:t>
      </w:r>
      <w:r w:rsidR="001C3BB0" w:rsidRPr="001C3BB0">
        <w:rPr>
          <w:i/>
        </w:rPr>
        <w:t>Preview</w:t>
      </w:r>
      <w:r w:rsidR="00C33D39">
        <w:t xml:space="preserve"> (1942-1945)</w:t>
      </w:r>
      <w:r w:rsidR="001C3BB0">
        <w:t xml:space="preserve">, </w:t>
      </w:r>
      <w:r w:rsidR="001C3BB0" w:rsidRPr="001C3BB0">
        <w:rPr>
          <w:i/>
        </w:rPr>
        <w:t>Northern Review</w:t>
      </w:r>
      <w:r w:rsidR="00C33D39">
        <w:t xml:space="preserve"> (1949-1956)</w:t>
      </w:r>
      <w:r w:rsidR="001C3BB0">
        <w:t xml:space="preserve">, and </w:t>
      </w:r>
      <w:r w:rsidR="001C3BB0" w:rsidRPr="001C3BB0">
        <w:rPr>
          <w:i/>
        </w:rPr>
        <w:t>CIV/n</w:t>
      </w:r>
      <w:r w:rsidR="00C33D39">
        <w:t xml:space="preserve"> (1953-1955)</w:t>
      </w:r>
      <w:r w:rsidR="00C85589">
        <w:rPr>
          <w:i/>
        </w:rPr>
        <w:t xml:space="preserve"> </w:t>
      </w:r>
      <w:r w:rsidR="00C85589">
        <w:t xml:space="preserve">must also be counted as </w:t>
      </w:r>
      <w:r w:rsidR="00910DBF">
        <w:t xml:space="preserve">peers and </w:t>
      </w:r>
      <w:r w:rsidR="00C85589">
        <w:t xml:space="preserve">influences. </w:t>
      </w:r>
      <w:r w:rsidR="0059416E">
        <w:t>These magazines share</w:t>
      </w:r>
      <w:r w:rsidR="00763993">
        <w:t>d</w:t>
      </w:r>
      <w:r w:rsidR="0059416E">
        <w:t xml:space="preserve"> a belief that </w:t>
      </w:r>
      <w:r w:rsidR="00910DBF">
        <w:t xml:space="preserve">Canadian modernists </w:t>
      </w:r>
      <w:r w:rsidR="0059416E">
        <w:t>faced a dearth of publishing opportunities</w:t>
      </w:r>
      <w:r w:rsidR="002355DB">
        <w:t xml:space="preserve">, and that founding </w:t>
      </w:r>
      <w:r w:rsidR="001D1A58">
        <w:t>new magazine</w:t>
      </w:r>
      <w:r w:rsidR="002355DB">
        <w:t>s</w:t>
      </w:r>
      <w:r w:rsidR="001D1A58">
        <w:t xml:space="preserve"> or press</w:t>
      </w:r>
      <w:r w:rsidR="002355DB">
        <w:t>es</w:t>
      </w:r>
      <w:r w:rsidR="001D1A58">
        <w:t xml:space="preserve"> independent of financial, aesthetic, </w:t>
      </w:r>
      <w:r w:rsidR="00776F14">
        <w:t>and</w:t>
      </w:r>
      <w:r w:rsidR="001D1A58">
        <w:t xml:space="preserve"> moral restrictions was necessary to seeing </w:t>
      </w:r>
      <w:r w:rsidR="00591AE8">
        <w:t>modernist</w:t>
      </w:r>
      <w:r w:rsidR="001D1A58">
        <w:t xml:space="preserve"> work in</w:t>
      </w:r>
      <w:r w:rsidR="00576A1E">
        <w:t>to</w:t>
      </w:r>
      <w:r w:rsidR="001D1A58">
        <w:t xml:space="preserve"> print.</w:t>
      </w:r>
      <w:r w:rsidR="00C85589">
        <w:t xml:space="preserve"> Dudek, writing to </w:t>
      </w:r>
      <w:r w:rsidR="00910DBF">
        <w:t>Souster in February 1952</w:t>
      </w:r>
      <w:r w:rsidR="00C85589">
        <w:t xml:space="preserve">, articulated this feeling: “Yes, </w:t>
      </w:r>
      <w:proofErr w:type="spellStart"/>
      <w:r w:rsidR="00C85589">
        <w:t>goddamit</w:t>
      </w:r>
      <w:proofErr w:type="spellEnd"/>
      <w:r w:rsidR="00C85589">
        <w:t xml:space="preserve">, let’s get ourselves out a book of our own, the three of us, and piss on the presses.” </w:t>
      </w:r>
      <w:proofErr w:type="gramStart"/>
      <w:r w:rsidR="00C85589">
        <w:t>(Gnarowski</w:t>
      </w:r>
      <w:r w:rsidR="0080040F">
        <w:t xml:space="preserve"> 1971</w:t>
      </w:r>
      <w:r w:rsidR="00C85589">
        <w:t xml:space="preserve">, </w:t>
      </w:r>
      <w:proofErr w:type="spellStart"/>
      <w:r w:rsidR="00C85589">
        <w:t>n.p</w:t>
      </w:r>
      <w:proofErr w:type="spellEnd"/>
      <w:r w:rsidR="00C85589">
        <w:t>.).</w:t>
      </w:r>
      <w:proofErr w:type="gramEnd"/>
      <w:r w:rsidR="00C85589">
        <w:t xml:space="preserve"> </w:t>
      </w:r>
    </w:p>
    <w:p w14:paraId="755901DD" w14:textId="77777777" w:rsidR="001014EF" w:rsidRDefault="001014EF" w:rsidP="001D1A58">
      <w:pPr>
        <w:spacing w:line="480" w:lineRule="auto"/>
      </w:pPr>
    </w:p>
    <w:p w14:paraId="507A0D63" w14:textId="5C47C6D7" w:rsidR="003A1755" w:rsidRDefault="00C85589" w:rsidP="001D1A58">
      <w:pPr>
        <w:spacing w:line="480" w:lineRule="auto"/>
      </w:pPr>
      <w:r>
        <w:t xml:space="preserve">Contact Press had two </w:t>
      </w:r>
      <w:r w:rsidR="001F6B3A">
        <w:t xml:space="preserve">distinct </w:t>
      </w:r>
      <w:r>
        <w:t xml:space="preserve">editorial periods. The first </w:t>
      </w:r>
      <w:r w:rsidR="00910DBF">
        <w:t>began</w:t>
      </w:r>
      <w:r>
        <w:t xml:space="preserve"> in 1952 with </w:t>
      </w:r>
      <w:r w:rsidRPr="00C85589">
        <w:rPr>
          <w:i/>
        </w:rPr>
        <w:t>Cerberus</w:t>
      </w:r>
      <w:r>
        <w:t xml:space="preserve"> and </w:t>
      </w:r>
      <w:r w:rsidR="00776F14">
        <w:t>ended</w:t>
      </w:r>
      <w:r>
        <w:t xml:space="preserve"> with Layton’s departure in 1958. In this period, the editors pursued their interests more or less independently, </w:t>
      </w:r>
      <w:r w:rsidR="0093064A">
        <w:t xml:space="preserve">primarily </w:t>
      </w:r>
      <w:r>
        <w:t xml:space="preserve">publishing their own work. Among the most important publications of this period are Layton’s </w:t>
      </w:r>
      <w:r w:rsidRPr="003A1755">
        <w:rPr>
          <w:i/>
        </w:rPr>
        <w:t>The Bull Calf and Other Poems</w:t>
      </w:r>
      <w:r>
        <w:t xml:space="preserve"> (1956), </w:t>
      </w:r>
      <w:r w:rsidR="002355DB">
        <w:t xml:space="preserve">Eli Mandel, Gael Turnbull, and Phyllis Webb’s </w:t>
      </w:r>
      <w:r w:rsidRPr="003A1755">
        <w:rPr>
          <w:i/>
        </w:rPr>
        <w:t>Trio</w:t>
      </w:r>
      <w:r w:rsidR="002355DB">
        <w:t xml:space="preserve"> (1954)</w:t>
      </w:r>
      <w:r>
        <w:t xml:space="preserve">, and W.W.E. Ross’s </w:t>
      </w:r>
      <w:r w:rsidRPr="003A1755">
        <w:rPr>
          <w:i/>
        </w:rPr>
        <w:t>Experiment 1923-1929</w:t>
      </w:r>
      <w:r w:rsidR="0093064A">
        <w:t xml:space="preserve"> (1956), the</w:t>
      </w:r>
      <w:r>
        <w:t xml:space="preserve"> first book by Ross, often considered Canada’s first modernist poet</w:t>
      </w:r>
      <w:r w:rsidR="0093064A">
        <w:t>, to bear a publisher’s imprint</w:t>
      </w:r>
      <w:r>
        <w:t>. Th</w:t>
      </w:r>
      <w:r w:rsidR="0095133B">
        <w:t xml:space="preserve">e second period begins with </w:t>
      </w:r>
      <w:r w:rsidR="0093064A">
        <w:t>Peter Miller</w:t>
      </w:r>
      <w:r w:rsidR="0095133B">
        <w:t xml:space="preserve"> joining </w:t>
      </w:r>
      <w:r w:rsidR="006A7B9D">
        <w:t xml:space="preserve">editors </w:t>
      </w:r>
      <w:r w:rsidR="0095133B">
        <w:t xml:space="preserve">Dudek and Souster </w:t>
      </w:r>
      <w:r w:rsidR="0093064A">
        <w:t xml:space="preserve">in 1959. Miller’s contributions are generally </w:t>
      </w:r>
      <w:r w:rsidR="00910DBF">
        <w:t>subordinated to</w:t>
      </w:r>
      <w:r w:rsidR="0093064A">
        <w:t xml:space="preserve"> </w:t>
      </w:r>
      <w:r w:rsidR="00D344C9">
        <w:t>those</w:t>
      </w:r>
      <w:r w:rsidR="0093064A">
        <w:t xml:space="preserve"> of the </w:t>
      </w:r>
      <w:r w:rsidR="0095133B">
        <w:t>founding editors</w:t>
      </w:r>
      <w:r w:rsidR="00616715">
        <w:t>;</w:t>
      </w:r>
      <w:r w:rsidR="0095133B">
        <w:t xml:space="preserve"> h</w:t>
      </w:r>
      <w:r w:rsidR="0093064A">
        <w:t xml:space="preserve">owever, </w:t>
      </w:r>
      <w:r w:rsidR="00910DBF">
        <w:t>he</w:t>
      </w:r>
      <w:r w:rsidR="0093064A">
        <w:t xml:space="preserve"> </w:t>
      </w:r>
      <w:r w:rsidR="0095133B">
        <w:t xml:space="preserve">provided </w:t>
      </w:r>
      <w:r w:rsidR="0093064A">
        <w:t>renewed editorial vigor, contributed</w:t>
      </w:r>
      <w:r w:rsidR="000F4FBA">
        <w:t xml:space="preserve"> time and </w:t>
      </w:r>
      <w:r w:rsidR="0093064A">
        <w:t>financial resources, and translated work by Octavio P</w:t>
      </w:r>
      <w:r w:rsidR="00C33D39">
        <w:t xml:space="preserve">az, Alain </w:t>
      </w:r>
      <w:proofErr w:type="spellStart"/>
      <w:r w:rsidR="00C33D39">
        <w:t>Grandbois</w:t>
      </w:r>
      <w:proofErr w:type="spellEnd"/>
      <w:r w:rsidR="00C33D39">
        <w:t>, and Anne Hé</w:t>
      </w:r>
      <w:r w:rsidR="0093064A">
        <w:t xml:space="preserve">bert for publication. Following Miller’s arrival, Contact Press published </w:t>
      </w:r>
      <w:r w:rsidR="000F4FBA">
        <w:t>significant</w:t>
      </w:r>
      <w:r w:rsidR="0093064A">
        <w:t xml:space="preserve"> early collections by Al Purdy, Alden </w:t>
      </w:r>
      <w:proofErr w:type="spellStart"/>
      <w:r w:rsidR="0093064A">
        <w:t>Nowlan</w:t>
      </w:r>
      <w:proofErr w:type="spellEnd"/>
      <w:r w:rsidR="0093064A">
        <w:t xml:space="preserve">, Milton Acorn, Gwendolyn </w:t>
      </w:r>
      <w:proofErr w:type="spellStart"/>
      <w:r w:rsidR="0093064A">
        <w:t>MacEwen</w:t>
      </w:r>
      <w:proofErr w:type="spellEnd"/>
      <w:r w:rsidR="0093064A">
        <w:t xml:space="preserve">, George Bowering, John </w:t>
      </w:r>
      <w:proofErr w:type="spellStart"/>
      <w:r w:rsidR="0093064A">
        <w:t>Newlove</w:t>
      </w:r>
      <w:proofErr w:type="spellEnd"/>
      <w:r w:rsidR="0093064A">
        <w:t xml:space="preserve">, </w:t>
      </w:r>
      <w:r w:rsidR="00910DBF">
        <w:t xml:space="preserve">and </w:t>
      </w:r>
      <w:r w:rsidR="0093064A">
        <w:t>Frank Davey</w:t>
      </w:r>
      <w:r w:rsidR="00910DBF">
        <w:t xml:space="preserve"> among others</w:t>
      </w:r>
      <w:r w:rsidR="0093064A">
        <w:t xml:space="preserve">, as well as Margaret Atwood’s </w:t>
      </w:r>
      <w:r w:rsidR="0093064A" w:rsidRPr="0093064A">
        <w:rPr>
          <w:i/>
        </w:rPr>
        <w:t>The Circle Game</w:t>
      </w:r>
      <w:r w:rsidR="0093064A">
        <w:t xml:space="preserve"> (1966), winner of the Governor General’s Award for Poetry. </w:t>
      </w:r>
    </w:p>
    <w:p w14:paraId="115E93C4" w14:textId="77777777" w:rsidR="0093064A" w:rsidRDefault="0093064A" w:rsidP="001D1A58">
      <w:pPr>
        <w:spacing w:line="480" w:lineRule="auto"/>
      </w:pPr>
    </w:p>
    <w:p w14:paraId="64B443E1" w14:textId="48A403C4" w:rsidR="009D2662" w:rsidRDefault="003A5B61" w:rsidP="001D1A58">
      <w:pPr>
        <w:spacing w:line="480" w:lineRule="auto"/>
      </w:pPr>
      <w:r>
        <w:t xml:space="preserve">Contact Press published three important anthologies. </w:t>
      </w:r>
      <w:r w:rsidRPr="003A5B61">
        <w:rPr>
          <w:i/>
        </w:rPr>
        <w:t>Canadian Poems: 1850-1952</w:t>
      </w:r>
      <w:r w:rsidR="00655AAB">
        <w:t xml:space="preserve"> (1952)</w:t>
      </w:r>
      <w:r>
        <w:t xml:space="preserve">, edited by Dudek and Layton, audaciously </w:t>
      </w:r>
      <w:r w:rsidR="00655AAB">
        <w:t>positioned</w:t>
      </w:r>
      <w:r w:rsidR="00763993">
        <w:t xml:space="preserve"> work by the editors </w:t>
      </w:r>
      <w:r>
        <w:t xml:space="preserve">and their </w:t>
      </w:r>
      <w:r w:rsidR="00655AAB">
        <w:t xml:space="preserve">peers (including P.K. Page, Waddington, James </w:t>
      </w:r>
      <w:proofErr w:type="spellStart"/>
      <w:r w:rsidR="00655AAB">
        <w:t>Reaney</w:t>
      </w:r>
      <w:proofErr w:type="spellEnd"/>
      <w:r w:rsidR="00655AAB">
        <w:t xml:space="preserve">, and Phyllis Webb) as the culmination of Canada’s </w:t>
      </w:r>
      <w:r w:rsidR="00910DBF">
        <w:t>poetic</w:t>
      </w:r>
      <w:r w:rsidR="00655AAB">
        <w:t xml:space="preserve"> </w:t>
      </w:r>
      <w:r w:rsidR="00763993">
        <w:t>history</w:t>
      </w:r>
      <w:r w:rsidR="001014EF">
        <w:t xml:space="preserve"> and as signposts for </w:t>
      </w:r>
      <w:r w:rsidR="00763993">
        <w:t>worthwhile</w:t>
      </w:r>
      <w:r w:rsidR="001014EF">
        <w:t xml:space="preserve"> future directions</w:t>
      </w:r>
      <w:r w:rsidR="00655AAB">
        <w:t>.</w:t>
      </w:r>
      <w:r w:rsidR="00C94AB0">
        <w:t xml:space="preserve"> In this, Co</w:t>
      </w:r>
      <w:r w:rsidR="00763993">
        <w:t xml:space="preserve">ntact Press worked to provide an </w:t>
      </w:r>
      <w:r w:rsidR="00C94AB0">
        <w:t xml:space="preserve">answer to </w:t>
      </w:r>
      <w:proofErr w:type="spellStart"/>
      <w:r w:rsidR="00C94AB0">
        <w:t>Dudek’s</w:t>
      </w:r>
      <w:proofErr w:type="spellEnd"/>
      <w:r w:rsidR="00C94AB0">
        <w:t xml:space="preserve"> query, “</w:t>
      </w:r>
      <w:proofErr w:type="spellStart"/>
      <w:r w:rsidR="00C94AB0">
        <w:t>Où</w:t>
      </w:r>
      <w:proofErr w:type="spellEnd"/>
      <w:r w:rsidR="00C94AB0">
        <w:t xml:space="preserve"> </w:t>
      </w:r>
      <w:proofErr w:type="spellStart"/>
      <w:r w:rsidR="00C94AB0">
        <w:t>sont</w:t>
      </w:r>
      <w:proofErr w:type="spellEnd"/>
      <w:r w:rsidR="00C94AB0">
        <w:t xml:space="preserve"> les </w:t>
      </w:r>
      <w:proofErr w:type="spellStart"/>
      <w:r w:rsidR="00C94AB0">
        <w:t>jeunes</w:t>
      </w:r>
      <w:proofErr w:type="spellEnd"/>
      <w:r w:rsidR="00C94AB0">
        <w:t>?” in his</w:t>
      </w:r>
      <w:r w:rsidR="00403F5F">
        <w:t xml:space="preserve"> </w:t>
      </w:r>
      <w:r w:rsidR="00C94AB0">
        <w:t xml:space="preserve">essay published in </w:t>
      </w:r>
      <w:r w:rsidR="00C94AB0" w:rsidRPr="001014EF">
        <w:rPr>
          <w:i/>
        </w:rPr>
        <w:t>Contact</w:t>
      </w:r>
      <w:r w:rsidR="00763993">
        <w:t xml:space="preserve"> one</w:t>
      </w:r>
      <w:r w:rsidR="00D3160B">
        <w:t xml:space="preserve"> (January 1952)</w:t>
      </w:r>
      <w:r w:rsidR="00C94AB0">
        <w:t xml:space="preserve">. </w:t>
      </w:r>
      <w:r w:rsidR="001014EF">
        <w:t>This work continued in</w:t>
      </w:r>
      <w:r w:rsidR="00655AAB">
        <w:t xml:space="preserve"> </w:t>
      </w:r>
      <w:r w:rsidR="00655AAB" w:rsidRPr="00AA7B25">
        <w:rPr>
          <w:i/>
        </w:rPr>
        <w:t>Poets 56: Ten Younger English Canadians</w:t>
      </w:r>
      <w:r w:rsidR="00655AAB">
        <w:t xml:space="preserve"> (1956), </w:t>
      </w:r>
      <w:r w:rsidR="001014EF">
        <w:t xml:space="preserve">an anthology </w:t>
      </w:r>
      <w:r w:rsidR="00D3160B">
        <w:t>including</w:t>
      </w:r>
      <w:r w:rsidR="00655AAB">
        <w:t xml:space="preserve"> </w:t>
      </w:r>
      <w:r w:rsidR="00403F5F">
        <w:t xml:space="preserve">early </w:t>
      </w:r>
      <w:r w:rsidR="00655AAB">
        <w:t>work by Daryl Hine,</w:t>
      </w:r>
      <w:r w:rsidR="001014EF">
        <w:t xml:space="preserve"> D.G. Jones, and Jay Macpherson</w:t>
      </w:r>
      <w:r w:rsidR="00655AAB">
        <w:t xml:space="preserve">. </w:t>
      </w:r>
      <w:r w:rsidR="00655AAB" w:rsidRPr="00655AAB">
        <w:rPr>
          <w:i/>
        </w:rPr>
        <w:t>New Wave Canada: The New Explosion in Canadian Poetry</w:t>
      </w:r>
      <w:r w:rsidR="00655AAB">
        <w:t xml:space="preserve"> (1966), ed</w:t>
      </w:r>
      <w:r w:rsidR="00403F5F">
        <w:t>ited by Souster, signaled</w:t>
      </w:r>
      <w:r w:rsidR="00655AAB">
        <w:t xml:space="preserve"> the spiritual end of Contact Press. </w:t>
      </w:r>
      <w:r w:rsidR="00655AAB" w:rsidRPr="00655AAB">
        <w:rPr>
          <w:i/>
        </w:rPr>
        <w:t>New Wave Canada</w:t>
      </w:r>
      <w:r w:rsidR="00655AAB">
        <w:t xml:space="preserve"> was the first significant publication by many of Canada’s emerg</w:t>
      </w:r>
      <w:r w:rsidR="001014EF">
        <w:t xml:space="preserve">ing postmodernists, including Daphne </w:t>
      </w:r>
      <w:proofErr w:type="spellStart"/>
      <w:r w:rsidR="00A77719">
        <w:t>Marlatt</w:t>
      </w:r>
      <w:proofErr w:type="spellEnd"/>
      <w:r w:rsidR="001014EF">
        <w:t xml:space="preserve">, Victor Coleman, David McFadden, </w:t>
      </w:r>
      <w:proofErr w:type="spellStart"/>
      <w:r w:rsidR="001014EF">
        <w:t>bpNichol</w:t>
      </w:r>
      <w:proofErr w:type="spellEnd"/>
      <w:r w:rsidR="001014EF">
        <w:t xml:space="preserve">, Michael Ondaatje, and Fred </w:t>
      </w:r>
      <w:proofErr w:type="spellStart"/>
      <w:r w:rsidR="001014EF">
        <w:t>Wah</w:t>
      </w:r>
      <w:proofErr w:type="spellEnd"/>
      <w:r w:rsidR="001014EF">
        <w:t xml:space="preserve">. </w:t>
      </w:r>
      <w:r w:rsidR="00403F5F">
        <w:t xml:space="preserve">While </w:t>
      </w:r>
      <w:r w:rsidR="001014EF" w:rsidRPr="001014EF">
        <w:rPr>
          <w:i/>
        </w:rPr>
        <w:t>New Wave Canada</w:t>
      </w:r>
      <w:r w:rsidR="001014EF">
        <w:t xml:space="preserve"> was in keeping with the mandate of Contact</w:t>
      </w:r>
      <w:r w:rsidR="00576A1E">
        <w:t xml:space="preserve"> Press</w:t>
      </w:r>
      <w:r w:rsidR="001014EF">
        <w:t xml:space="preserve"> to provide the young</w:t>
      </w:r>
      <w:r w:rsidR="00C94AB0">
        <w:t xml:space="preserve"> </w:t>
      </w:r>
      <w:r w:rsidR="00403F5F">
        <w:t>with publishing opportunities, i</w:t>
      </w:r>
      <w:r w:rsidR="00C94AB0">
        <w:t xml:space="preserve">t also introduced </w:t>
      </w:r>
      <w:r w:rsidR="00C33D39">
        <w:t>those</w:t>
      </w:r>
      <w:r w:rsidR="00C94AB0">
        <w:t xml:space="preserve"> </w:t>
      </w:r>
      <w:r w:rsidR="00655AAB">
        <w:t xml:space="preserve">that would </w:t>
      </w:r>
      <w:r w:rsidR="007B62F9">
        <w:t xml:space="preserve">establish small presses of their own and displace </w:t>
      </w:r>
      <w:r w:rsidR="001014EF">
        <w:t>Contact Press as the destination for experimental writers.</w:t>
      </w:r>
      <w:r w:rsidR="00655AAB">
        <w:t xml:space="preserve"> </w:t>
      </w:r>
    </w:p>
    <w:p w14:paraId="5C3D95BE" w14:textId="77777777" w:rsidR="00074F7B" w:rsidRDefault="00074F7B" w:rsidP="001D1A58">
      <w:pPr>
        <w:spacing w:line="480" w:lineRule="auto"/>
      </w:pPr>
    </w:p>
    <w:p w14:paraId="4CC97C1D" w14:textId="573151FD" w:rsidR="001014EF" w:rsidRDefault="001014EF" w:rsidP="001D1A58">
      <w:pPr>
        <w:spacing w:line="480" w:lineRule="auto"/>
      </w:pPr>
      <w:r>
        <w:t xml:space="preserve">The bibliography of Contact Press </w:t>
      </w:r>
      <w:r w:rsidR="00E40046">
        <w:t>varies</w:t>
      </w:r>
      <w:r>
        <w:t xml:space="preserve"> depending on </w:t>
      </w:r>
      <w:r w:rsidR="00616715">
        <w:t xml:space="preserve">which </w:t>
      </w:r>
      <w:r>
        <w:t>initiatives are included. Michael Gnarowski incl</w:t>
      </w:r>
      <w:r w:rsidR="00877535">
        <w:t>udes 49 titles in his checklist</w:t>
      </w:r>
      <w:r>
        <w:t>, whereas Peter Miller credits Contact Press with 61 titles</w:t>
      </w:r>
      <w:r w:rsidR="00C33D39">
        <w:t xml:space="preserve"> (this total is most commonly cited)</w:t>
      </w:r>
      <w:r>
        <w:t xml:space="preserve">. </w:t>
      </w:r>
      <w:r w:rsidR="00074F7B">
        <w:t xml:space="preserve">One dispute </w:t>
      </w:r>
      <w:proofErr w:type="spellStart"/>
      <w:r w:rsidR="00074F7B">
        <w:t>cent</w:t>
      </w:r>
      <w:r>
        <w:t>res</w:t>
      </w:r>
      <w:proofErr w:type="spellEnd"/>
      <w:r>
        <w:t xml:space="preserve"> on the McGill Poetry Series</w:t>
      </w:r>
      <w:r w:rsidR="007B62F9">
        <w:t xml:space="preserve"> </w:t>
      </w:r>
      <w:r w:rsidR="004C105D" w:rsidRPr="004C105D">
        <w:t>(1956-1966</w:t>
      </w:r>
      <w:r w:rsidR="007B62F9" w:rsidRPr="004C105D">
        <w:t>)</w:t>
      </w:r>
      <w:r w:rsidRPr="004C105D">
        <w:t>.</w:t>
      </w:r>
      <w:r>
        <w:t xml:space="preserve"> Although</w:t>
      </w:r>
      <w:r w:rsidR="00074F7B">
        <w:t xml:space="preserve"> edited independently by Dude</w:t>
      </w:r>
      <w:r w:rsidR="007B62F9">
        <w:t>k</w:t>
      </w:r>
      <w:r>
        <w:t>, the books</w:t>
      </w:r>
      <w:r w:rsidR="00074F7B">
        <w:t xml:space="preserve"> stated that </w:t>
      </w:r>
      <w:r w:rsidR="00576A1E">
        <w:t xml:space="preserve">Contact Press published them </w:t>
      </w:r>
      <w:r w:rsidR="007B62F9">
        <w:t>on behalf of</w:t>
      </w:r>
      <w:r w:rsidR="00576A1E">
        <w:t xml:space="preserve"> the McGill Poetry Series</w:t>
      </w:r>
      <w:r w:rsidR="00074F7B">
        <w:t>. If</w:t>
      </w:r>
      <w:r w:rsidR="00616715">
        <w:t xml:space="preserve"> these are</w:t>
      </w:r>
      <w:r w:rsidR="00074F7B">
        <w:t xml:space="preserve"> included, Contact Press can be credited with publishing Leonard Cohen’s first book, </w:t>
      </w:r>
      <w:r w:rsidR="00C33D39">
        <w:rPr>
          <w:i/>
        </w:rPr>
        <w:t>Let U</w:t>
      </w:r>
      <w:r w:rsidR="00074F7B" w:rsidRPr="00AA7B25">
        <w:rPr>
          <w:i/>
        </w:rPr>
        <w:t>s Compare Mythologies</w:t>
      </w:r>
      <w:r w:rsidR="00E40046">
        <w:t xml:space="preserve"> (1956).</w:t>
      </w:r>
      <w:r w:rsidR="00D3160B">
        <w:t xml:space="preserve"> </w:t>
      </w:r>
      <w:r w:rsidR="001D1A58">
        <w:t>Titles appeared in different formats, ranging from mimeographed e</w:t>
      </w:r>
      <w:r w:rsidR="00D46AEF">
        <w:t xml:space="preserve">fforts </w:t>
      </w:r>
      <w:r w:rsidR="001D1A58">
        <w:t>to paperback and hardcover editions. Print runs ranged from 25 (</w:t>
      </w:r>
      <w:r w:rsidR="005F0D7E">
        <w:t xml:space="preserve">Souster’s </w:t>
      </w:r>
      <w:r w:rsidR="005F0D7E" w:rsidRPr="005F0D7E">
        <w:rPr>
          <w:i/>
        </w:rPr>
        <w:t>Walking Death</w:t>
      </w:r>
      <w:r w:rsidR="005F0D7E">
        <w:t xml:space="preserve"> [1954]</w:t>
      </w:r>
      <w:r w:rsidR="001D1A58">
        <w:t xml:space="preserve">) to </w:t>
      </w:r>
      <w:r w:rsidR="00E40046">
        <w:t>1500</w:t>
      </w:r>
      <w:r w:rsidR="001D1A58">
        <w:t xml:space="preserve"> (</w:t>
      </w:r>
      <w:r w:rsidR="00E40046">
        <w:rPr>
          <w:i/>
        </w:rPr>
        <w:t>Canadian Poems 1850-1952</w:t>
      </w:r>
      <w:r>
        <w:t>)</w:t>
      </w:r>
      <w:r w:rsidR="001D1A58">
        <w:t>.</w:t>
      </w:r>
      <w:r w:rsidR="00D46AEF">
        <w:t xml:space="preserve"> </w:t>
      </w:r>
      <w:r w:rsidR="00576A1E">
        <w:t>Artist Betty Sutherland designed many of Contact Press’s book covers between 1952 and 1960.</w:t>
      </w:r>
    </w:p>
    <w:p w14:paraId="0E2A80A7" w14:textId="77777777" w:rsidR="001014EF" w:rsidRDefault="001014EF" w:rsidP="001D1A58">
      <w:pPr>
        <w:spacing w:line="480" w:lineRule="auto"/>
      </w:pPr>
    </w:p>
    <w:p w14:paraId="669BDFB5" w14:textId="42971A1D" w:rsidR="00E40046" w:rsidRDefault="00E40046" w:rsidP="001D1A58">
      <w:pPr>
        <w:spacing w:line="480" w:lineRule="auto"/>
      </w:pPr>
      <w:r w:rsidRPr="0086407B">
        <w:t xml:space="preserve">Contact Press was </w:t>
      </w:r>
      <w:r w:rsidR="00C33D39">
        <w:t>an essential</w:t>
      </w:r>
      <w:r w:rsidRPr="0086407B">
        <w:t xml:space="preserve"> </w:t>
      </w:r>
      <w:r w:rsidR="00C65E48">
        <w:t>link</w:t>
      </w:r>
      <w:r w:rsidRPr="0086407B">
        <w:t xml:space="preserve"> between the earliest expression</w:t>
      </w:r>
      <w:r w:rsidR="005F0D7E" w:rsidRPr="0086407B">
        <w:t>s</w:t>
      </w:r>
      <w:r w:rsidRPr="0086407B">
        <w:t xml:space="preserve"> of </w:t>
      </w:r>
      <w:r w:rsidR="005F0D7E" w:rsidRPr="0086407B">
        <w:t xml:space="preserve">Canadian </w:t>
      </w:r>
      <w:r w:rsidRPr="0086407B">
        <w:t>modernist</w:t>
      </w:r>
      <w:r w:rsidR="005F0D7E" w:rsidRPr="0086407B">
        <w:t xml:space="preserve"> poetry and</w:t>
      </w:r>
      <w:r w:rsidRPr="0086407B">
        <w:t xml:space="preserve"> publishing in the 1920s and the widespread appearance of little magazines and small presses in the 1960s and 1970s.</w:t>
      </w:r>
      <w:r>
        <w:t xml:space="preserve"> </w:t>
      </w:r>
      <w:r w:rsidR="0086407B">
        <w:t>By general critical consensus, it is considered to have been the most influential modernist small press in Canada’s literary history.</w:t>
      </w:r>
    </w:p>
    <w:p w14:paraId="1115CB84" w14:textId="77777777" w:rsidR="00517DFB" w:rsidRDefault="00517DFB" w:rsidP="001D1A58">
      <w:pPr>
        <w:spacing w:line="480" w:lineRule="auto"/>
      </w:pPr>
    </w:p>
    <w:p w14:paraId="64186107" w14:textId="77777777" w:rsidR="009D2662" w:rsidRPr="002D43C9" w:rsidRDefault="009D2662" w:rsidP="001D1A58">
      <w:pPr>
        <w:spacing w:line="480" w:lineRule="auto"/>
        <w:rPr>
          <w:b/>
        </w:rPr>
      </w:pPr>
      <w:r>
        <w:rPr>
          <w:b/>
        </w:rPr>
        <w:t>References and Further Reading</w:t>
      </w:r>
    </w:p>
    <w:p w14:paraId="78D8CC8F" w14:textId="77777777" w:rsidR="009D2662" w:rsidRDefault="009D2662" w:rsidP="001D1A58">
      <w:pPr>
        <w:spacing w:line="480" w:lineRule="auto"/>
      </w:pPr>
      <w:proofErr w:type="gramStart"/>
      <w:r>
        <w:t xml:space="preserve">Davey, Frank (1980) </w:t>
      </w:r>
      <w:r w:rsidRPr="002D43C9">
        <w:rPr>
          <w:i/>
        </w:rPr>
        <w:t>Louis Dudek &amp; Raymond Souster</w:t>
      </w:r>
      <w:r>
        <w:t xml:space="preserve"> (Vancouver: Douglas &amp; McIntyre).</w:t>
      </w:r>
      <w:proofErr w:type="gramEnd"/>
      <w:r>
        <w:t xml:space="preserve"> </w:t>
      </w:r>
    </w:p>
    <w:p w14:paraId="302C7DDD" w14:textId="77777777" w:rsidR="009D2662" w:rsidRDefault="009D2662" w:rsidP="001D1A58">
      <w:pPr>
        <w:spacing w:line="480" w:lineRule="auto"/>
        <w:rPr>
          <w:i/>
        </w:rPr>
      </w:pPr>
      <w:r>
        <w:t xml:space="preserve">Dudek, Louis, and Michael Gnarowski (eds.) (1967) </w:t>
      </w:r>
      <w:r w:rsidRPr="00686A30">
        <w:rPr>
          <w:i/>
        </w:rPr>
        <w:t xml:space="preserve">The Making of Modern Poetry in Canada: </w:t>
      </w:r>
    </w:p>
    <w:p w14:paraId="35E56120" w14:textId="77777777" w:rsidR="009D2662" w:rsidRDefault="009D2662" w:rsidP="001D1A58">
      <w:pPr>
        <w:spacing w:line="480" w:lineRule="auto"/>
        <w:ind w:firstLine="720"/>
      </w:pPr>
      <w:r w:rsidRPr="00686A30">
        <w:rPr>
          <w:i/>
        </w:rPr>
        <w:t>Essential Articles on Contemporary Canadian Poetry in English</w:t>
      </w:r>
      <w:r>
        <w:t xml:space="preserve"> (Toronto: The Ryerson </w:t>
      </w:r>
    </w:p>
    <w:p w14:paraId="3BCBDA4C" w14:textId="77777777" w:rsidR="009D2662" w:rsidRDefault="009D2662" w:rsidP="001D1A58">
      <w:pPr>
        <w:spacing w:line="480" w:lineRule="auto"/>
        <w:ind w:firstLine="720"/>
      </w:pPr>
      <w:r>
        <w:t>Press).</w:t>
      </w:r>
    </w:p>
    <w:p w14:paraId="16826F00" w14:textId="77777777" w:rsidR="009D2662" w:rsidRDefault="009D2662" w:rsidP="001D1A58">
      <w:pPr>
        <w:spacing w:line="480" w:lineRule="auto"/>
        <w:rPr>
          <w:i/>
        </w:rPr>
      </w:pPr>
      <w:r>
        <w:t xml:space="preserve">Gnarowski, Michael (1971) </w:t>
      </w:r>
      <w:r w:rsidRPr="00CD1837">
        <w:rPr>
          <w:i/>
        </w:rPr>
        <w:t xml:space="preserve">Contact Press 1952-1967: A Note on Its Origins and a Check List of </w:t>
      </w:r>
    </w:p>
    <w:p w14:paraId="24E9213A" w14:textId="77777777" w:rsidR="009D2662" w:rsidRDefault="009D2662" w:rsidP="001D1A58">
      <w:pPr>
        <w:spacing w:line="480" w:lineRule="auto"/>
        <w:ind w:firstLine="720"/>
      </w:pPr>
      <w:r w:rsidRPr="00CD1837">
        <w:rPr>
          <w:i/>
        </w:rPr>
        <w:t>Titles</w:t>
      </w:r>
      <w:r>
        <w:t xml:space="preserve"> (Montreal: Delta Canada). </w:t>
      </w:r>
    </w:p>
    <w:p w14:paraId="5537308D" w14:textId="77777777" w:rsidR="00D52C03" w:rsidRDefault="00D52C03" w:rsidP="00EF3B81">
      <w:pPr>
        <w:spacing w:line="480" w:lineRule="auto"/>
        <w:rPr>
          <w:i/>
        </w:rPr>
      </w:pPr>
      <w:r>
        <w:t>McKnight, David</w:t>
      </w:r>
      <w:r w:rsidR="00EF3B81">
        <w:t xml:space="preserve"> </w:t>
      </w:r>
      <w:r>
        <w:t>(2009) ‘</w:t>
      </w:r>
      <w:r w:rsidR="00EF3B81">
        <w:t>The Poetic Achievement</w:t>
      </w:r>
      <w:r>
        <w:t xml:space="preserve"> of Contact Press (1952-1967)’, </w:t>
      </w:r>
      <w:r w:rsidRPr="00D52C03">
        <w:rPr>
          <w:i/>
        </w:rPr>
        <w:t xml:space="preserve">Historical </w:t>
      </w:r>
    </w:p>
    <w:p w14:paraId="0729B74E" w14:textId="1FF705CC" w:rsidR="00EF3B81" w:rsidRDefault="00D52C03" w:rsidP="0077718F">
      <w:pPr>
        <w:spacing w:line="480" w:lineRule="auto"/>
        <w:ind w:left="720"/>
      </w:pPr>
      <w:proofErr w:type="gramStart"/>
      <w:r w:rsidRPr="00D52C03">
        <w:rPr>
          <w:i/>
        </w:rPr>
        <w:t>Perspectives on Canadian Publishing</w:t>
      </w:r>
      <w:r>
        <w:t>, McMaster University.</w:t>
      </w:r>
      <w:proofErr w:type="gramEnd"/>
      <w:r w:rsidR="0077718F">
        <w:t xml:space="preserve"> </w:t>
      </w:r>
      <w:r w:rsidR="001663C5">
        <w:t>h</w:t>
      </w:r>
      <w:r w:rsidR="0077718F" w:rsidRPr="0077718F">
        <w:t>ttp://hpcanpub.mcmaster.ca/case-study/poetic-achievement-contact-press-1952-1967</w:t>
      </w:r>
      <w:r w:rsidR="0077718F">
        <w:t>.</w:t>
      </w:r>
    </w:p>
    <w:p w14:paraId="59CA5FA1" w14:textId="77777777" w:rsidR="009D2662" w:rsidRDefault="009D2662" w:rsidP="001D1A58">
      <w:pPr>
        <w:spacing w:line="480" w:lineRule="auto"/>
      </w:pPr>
      <w:r>
        <w:t xml:space="preserve">Whiteman, Bruce (1991) ‘Contact in Context: The Press and Its Time’, </w:t>
      </w:r>
      <w:r w:rsidRPr="005701A4">
        <w:rPr>
          <w:i/>
        </w:rPr>
        <w:t>West Coast Line</w:t>
      </w:r>
      <w:r>
        <w:t xml:space="preserve"> 25:2: </w:t>
      </w:r>
    </w:p>
    <w:p w14:paraId="43C3845F" w14:textId="77777777" w:rsidR="009D2662" w:rsidRDefault="009D2662" w:rsidP="001D1A58">
      <w:pPr>
        <w:spacing w:line="480" w:lineRule="auto"/>
        <w:ind w:firstLine="720"/>
      </w:pPr>
      <w:r>
        <w:t>11-21.</w:t>
      </w:r>
    </w:p>
    <w:p w14:paraId="62A62B6A" w14:textId="77777777" w:rsidR="001663C5" w:rsidRDefault="001663C5">
      <w:pPr>
        <w:rPr>
          <w:b/>
        </w:rPr>
      </w:pPr>
    </w:p>
    <w:p w14:paraId="3EBA0508" w14:textId="198DA2ED" w:rsidR="009D2662" w:rsidRPr="00B36ED1" w:rsidRDefault="0080040F">
      <w:pPr>
        <w:rPr>
          <w:b/>
        </w:rPr>
      </w:pPr>
      <w:r>
        <w:rPr>
          <w:b/>
        </w:rPr>
        <w:t xml:space="preserve">Cameron </w:t>
      </w:r>
      <w:proofErr w:type="spellStart"/>
      <w:r>
        <w:rPr>
          <w:b/>
        </w:rPr>
        <w:t>Anstee</w:t>
      </w:r>
      <w:proofErr w:type="spellEnd"/>
    </w:p>
    <w:sectPr w:rsidR="009D2662" w:rsidRPr="00B36ED1" w:rsidSect="00F671E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D619A9" w14:textId="77777777" w:rsidR="00C65E48" w:rsidRDefault="00C65E48" w:rsidP="00517DFB">
      <w:r>
        <w:separator/>
      </w:r>
    </w:p>
  </w:endnote>
  <w:endnote w:type="continuationSeparator" w:id="0">
    <w:p w14:paraId="1C460B41" w14:textId="77777777" w:rsidR="00C65E48" w:rsidRDefault="00C65E48" w:rsidP="00517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8EA3D0" w14:textId="77777777" w:rsidR="00C65E48" w:rsidRDefault="00C65E48" w:rsidP="00517DFB">
      <w:r>
        <w:separator/>
      </w:r>
    </w:p>
  </w:footnote>
  <w:footnote w:type="continuationSeparator" w:id="0">
    <w:p w14:paraId="6F188048" w14:textId="77777777" w:rsidR="00C65E48" w:rsidRDefault="00C65E48" w:rsidP="00517D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662"/>
    <w:rsid w:val="00074F7B"/>
    <w:rsid w:val="000F4FBA"/>
    <w:rsid w:val="001014EF"/>
    <w:rsid w:val="00165A82"/>
    <w:rsid w:val="001663C5"/>
    <w:rsid w:val="00177314"/>
    <w:rsid w:val="001C3BB0"/>
    <w:rsid w:val="001D1A58"/>
    <w:rsid w:val="001F614B"/>
    <w:rsid w:val="001F6B3A"/>
    <w:rsid w:val="002355DB"/>
    <w:rsid w:val="002621D6"/>
    <w:rsid w:val="002820AE"/>
    <w:rsid w:val="00310B0B"/>
    <w:rsid w:val="003A1755"/>
    <w:rsid w:val="003A5B61"/>
    <w:rsid w:val="003B6B26"/>
    <w:rsid w:val="003E18CF"/>
    <w:rsid w:val="003F2651"/>
    <w:rsid w:val="00403F5F"/>
    <w:rsid w:val="00410CDA"/>
    <w:rsid w:val="00431F69"/>
    <w:rsid w:val="004C105D"/>
    <w:rsid w:val="00517DFB"/>
    <w:rsid w:val="0053126A"/>
    <w:rsid w:val="00576A1E"/>
    <w:rsid w:val="00591AE8"/>
    <w:rsid w:val="0059416E"/>
    <w:rsid w:val="005F0D7E"/>
    <w:rsid w:val="00616715"/>
    <w:rsid w:val="0065151C"/>
    <w:rsid w:val="00655AAB"/>
    <w:rsid w:val="0067095B"/>
    <w:rsid w:val="006A7B9D"/>
    <w:rsid w:val="006C3893"/>
    <w:rsid w:val="006E2710"/>
    <w:rsid w:val="00763993"/>
    <w:rsid w:val="00776F14"/>
    <w:rsid w:val="0077718F"/>
    <w:rsid w:val="007A2D8D"/>
    <w:rsid w:val="007B62F9"/>
    <w:rsid w:val="0080040F"/>
    <w:rsid w:val="00826CFD"/>
    <w:rsid w:val="0086407B"/>
    <w:rsid w:val="00877535"/>
    <w:rsid w:val="008F1514"/>
    <w:rsid w:val="00910DBF"/>
    <w:rsid w:val="0093064A"/>
    <w:rsid w:val="0095133B"/>
    <w:rsid w:val="00951B63"/>
    <w:rsid w:val="00962D93"/>
    <w:rsid w:val="009D2662"/>
    <w:rsid w:val="009E545E"/>
    <w:rsid w:val="00A53622"/>
    <w:rsid w:val="00A77719"/>
    <w:rsid w:val="00AA7B25"/>
    <w:rsid w:val="00AF7BB0"/>
    <w:rsid w:val="00B36ED1"/>
    <w:rsid w:val="00B8527C"/>
    <w:rsid w:val="00C016D1"/>
    <w:rsid w:val="00C33D39"/>
    <w:rsid w:val="00C437B3"/>
    <w:rsid w:val="00C612BE"/>
    <w:rsid w:val="00C65E48"/>
    <w:rsid w:val="00C85589"/>
    <w:rsid w:val="00C94AB0"/>
    <w:rsid w:val="00D3160B"/>
    <w:rsid w:val="00D344C9"/>
    <w:rsid w:val="00D46AEF"/>
    <w:rsid w:val="00D52C03"/>
    <w:rsid w:val="00E40046"/>
    <w:rsid w:val="00E63B62"/>
    <w:rsid w:val="00EF3B81"/>
    <w:rsid w:val="00F20124"/>
    <w:rsid w:val="00F6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29C1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D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DFB"/>
  </w:style>
  <w:style w:type="paragraph" w:styleId="Footer">
    <w:name w:val="footer"/>
    <w:basedOn w:val="Normal"/>
    <w:link w:val="FooterChar"/>
    <w:uiPriority w:val="99"/>
    <w:unhideWhenUsed/>
    <w:rsid w:val="00517D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DFB"/>
  </w:style>
  <w:style w:type="paragraph" w:styleId="BalloonText">
    <w:name w:val="Balloon Text"/>
    <w:basedOn w:val="Normal"/>
    <w:link w:val="BalloonTextChar"/>
    <w:uiPriority w:val="99"/>
    <w:semiHidden/>
    <w:unhideWhenUsed/>
    <w:rsid w:val="00616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71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D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DFB"/>
  </w:style>
  <w:style w:type="paragraph" w:styleId="Footer">
    <w:name w:val="footer"/>
    <w:basedOn w:val="Normal"/>
    <w:link w:val="FooterChar"/>
    <w:uiPriority w:val="99"/>
    <w:unhideWhenUsed/>
    <w:rsid w:val="00517D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DFB"/>
  </w:style>
  <w:style w:type="paragraph" w:styleId="BalloonText">
    <w:name w:val="Balloon Text"/>
    <w:basedOn w:val="Normal"/>
    <w:link w:val="BalloonTextChar"/>
    <w:uiPriority w:val="99"/>
    <w:semiHidden/>
    <w:unhideWhenUsed/>
    <w:rsid w:val="00616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71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1038</Words>
  <Characters>5919</Characters>
  <Application>Microsoft Macintosh Word</Application>
  <DocSecurity>0</DocSecurity>
  <Lines>49</Lines>
  <Paragraphs>13</Paragraphs>
  <ScaleCrop>false</ScaleCrop>
  <Company>--</Company>
  <LinksUpToDate>false</LinksUpToDate>
  <CharactersWithSpaces>6944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Stephen Ross</cp:lastModifiedBy>
  <cp:revision>3</cp:revision>
  <cp:lastPrinted>2015-05-28T12:53:00Z</cp:lastPrinted>
  <dcterms:created xsi:type="dcterms:W3CDTF">2015-06-15T22:00:00Z</dcterms:created>
  <dcterms:modified xsi:type="dcterms:W3CDTF">2015-06-16T17:24:00Z</dcterms:modified>
</cp:coreProperties>
</file>