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D11" w:rsidRDefault="00C302FA">
      <w:pPr>
        <w:rPr>
          <w:b/>
        </w:rPr>
      </w:pPr>
      <w:r w:rsidRPr="00C302FA">
        <w:rPr>
          <w:b/>
        </w:rPr>
        <w:t>Cultural Anthropology</w:t>
      </w:r>
    </w:p>
    <w:p w:rsidR="00C302FA" w:rsidRDefault="00C302FA">
      <w:pPr>
        <w:rPr>
          <w:b/>
        </w:rPr>
      </w:pPr>
    </w:p>
    <w:p w:rsidR="00C302FA" w:rsidRDefault="00C302FA">
      <w:r>
        <w:t xml:space="preserve">The development of cultural anthropology, which is the study of human culture and its variations, </w:t>
      </w:r>
      <w:r w:rsidR="00280344">
        <w:t>in the late 19</w:t>
      </w:r>
      <w:r w:rsidR="00280344" w:rsidRPr="00280344">
        <w:rPr>
          <w:vertAlign w:val="superscript"/>
        </w:rPr>
        <w:t>th</w:t>
      </w:r>
      <w:r w:rsidR="00280344">
        <w:t xml:space="preserve"> and early 20</w:t>
      </w:r>
      <w:r w:rsidR="00280344" w:rsidRPr="00280344">
        <w:rPr>
          <w:vertAlign w:val="superscript"/>
        </w:rPr>
        <w:t>th</w:t>
      </w:r>
      <w:r w:rsidR="00280344">
        <w:t xml:space="preserve"> centuries</w:t>
      </w:r>
      <w:r w:rsidR="00C10F1B">
        <w:t xml:space="preserve"> </w:t>
      </w:r>
      <w:r w:rsidR="008E267A">
        <w:t xml:space="preserve">played a </w:t>
      </w:r>
      <w:r w:rsidR="00BC26D4">
        <w:t xml:space="preserve">major role in </w:t>
      </w:r>
      <w:r w:rsidR="00280344">
        <w:t xml:space="preserve">Modernism.  </w:t>
      </w:r>
      <w:r w:rsidR="008E267A">
        <w:t xml:space="preserve">Anthropological accounts of tribal peoples, often termed “primitive” or “savage,” </w:t>
      </w:r>
      <w:r w:rsidR="009B603C">
        <w:t>fascinated modernist artists</w:t>
      </w:r>
      <w:r w:rsidR="008E267A">
        <w:t xml:space="preserve">, who found in the anthropologists’ descriptions of tribal behaviors, social organization, </w:t>
      </w:r>
      <w:r w:rsidR="00167BBF">
        <w:t xml:space="preserve">material culture, </w:t>
      </w:r>
      <w:r w:rsidR="008E267A">
        <w:t>and ritual p</w:t>
      </w:r>
      <w:r w:rsidR="009B603C">
        <w:t xml:space="preserve">ractices exciting and exotic </w:t>
      </w:r>
      <w:r w:rsidR="008E267A">
        <w:t>alternatives</w:t>
      </w:r>
      <w:r w:rsidR="00381505">
        <w:t xml:space="preserve"> to modern cultural beliefs, </w:t>
      </w:r>
      <w:r w:rsidR="008E267A">
        <w:t>practices</w:t>
      </w:r>
      <w:r w:rsidR="00381505">
        <w:t>,</w:t>
      </w:r>
      <w:r w:rsidR="008E267A">
        <w:t xml:space="preserve"> and ways of making art. </w:t>
      </w:r>
      <w:r w:rsidR="006D430D">
        <w:t xml:space="preserve"> Writers such as D. H. Lawrence fo</w:t>
      </w:r>
      <w:r w:rsidR="008B4561">
        <w:t xml:space="preserve">und in anthropological accounts of tribal </w:t>
      </w:r>
      <w:proofErr w:type="gramStart"/>
      <w:r w:rsidR="008B4561">
        <w:t>peoples</w:t>
      </w:r>
      <w:proofErr w:type="gramEnd"/>
      <w:r w:rsidR="008B4561">
        <w:t xml:space="preserve"> intuitive modes of perception </w:t>
      </w:r>
      <w:r w:rsidR="009B603C">
        <w:t xml:space="preserve">and </w:t>
      </w:r>
      <w:r w:rsidR="006D430D">
        <w:t>behavior at odds with civilized, “rational” ways of thinking and acting</w:t>
      </w:r>
      <w:r w:rsidR="000476F3">
        <w:t>.  T. S. Eliot and others found in t</w:t>
      </w:r>
      <w:r w:rsidR="009B603C">
        <w:t xml:space="preserve">he evolutionary </w:t>
      </w:r>
      <w:r w:rsidR="000476F3">
        <w:t>anthropology of James Frazer</w:t>
      </w:r>
      <w:r w:rsidR="00321D66">
        <w:t xml:space="preserve">, author of the renowned </w:t>
      </w:r>
      <w:r w:rsidR="00321D66">
        <w:rPr>
          <w:i/>
        </w:rPr>
        <w:t xml:space="preserve">The Golden </w:t>
      </w:r>
      <w:r w:rsidR="00321D66" w:rsidRPr="00321D66">
        <w:t>Bough</w:t>
      </w:r>
      <w:r w:rsidR="00321D66">
        <w:t xml:space="preserve">, </w:t>
      </w:r>
      <w:r w:rsidR="008B4561" w:rsidRPr="00321D66">
        <w:t>forms</w:t>
      </w:r>
      <w:r w:rsidR="009B603C">
        <w:t xml:space="preserve"> of belief and ritual that could inspire </w:t>
      </w:r>
      <w:r w:rsidR="008B4561">
        <w:t xml:space="preserve">the formation of new modern art forms.  </w:t>
      </w:r>
      <w:r w:rsidR="00321D66">
        <w:t xml:space="preserve">As well, Eliot </w:t>
      </w:r>
      <w:r w:rsidR="00AA6772">
        <w:t xml:space="preserve">found in Frazer’s textual method </w:t>
      </w:r>
      <w:r w:rsidR="008B4561">
        <w:t xml:space="preserve">of </w:t>
      </w:r>
      <w:r w:rsidR="00AA6772">
        <w:t xml:space="preserve">comparing and juxtaposing </w:t>
      </w:r>
      <w:r w:rsidR="008B4561">
        <w:t>“primitive” and “civilized,”</w:t>
      </w:r>
      <w:r w:rsidR="00321D66">
        <w:t xml:space="preserve"> and ancient and modern, </w:t>
      </w:r>
      <w:r w:rsidR="00167BBF">
        <w:t xml:space="preserve">peoples </w:t>
      </w:r>
      <w:r w:rsidR="008B4561">
        <w:t>the basis for a non-narrative way of or</w:t>
      </w:r>
      <w:r w:rsidR="00AA6772">
        <w:t xml:space="preserve">ganizing modern art, </w:t>
      </w:r>
      <w:r w:rsidR="008B4561">
        <w:t>the “</w:t>
      </w:r>
      <w:r w:rsidR="00AA6772">
        <w:t>mythical method</w:t>
      </w:r>
      <w:r w:rsidR="008B4561">
        <w:t>”</w:t>
      </w:r>
      <w:r w:rsidR="00AA6772">
        <w:t xml:space="preserve"> he called it,</w:t>
      </w:r>
      <w:r w:rsidR="008B4561">
        <w:t xml:space="preserve"> which in one review he claimed formed the basis of organization for James Joyce’s </w:t>
      </w:r>
      <w:r w:rsidR="008B4561">
        <w:rPr>
          <w:i/>
        </w:rPr>
        <w:t>Ulysses</w:t>
      </w:r>
      <w:r w:rsidR="008B4561">
        <w:t xml:space="preserve"> and which, arguably, also helped to shape his own poetic modernist masterwork </w:t>
      </w:r>
      <w:r w:rsidR="008B4561">
        <w:rPr>
          <w:i/>
        </w:rPr>
        <w:t>The Waste Land</w:t>
      </w:r>
      <w:r w:rsidR="00321D66">
        <w:rPr>
          <w:i/>
        </w:rPr>
        <w:t xml:space="preserve"> </w:t>
      </w:r>
      <w:r w:rsidR="00321D66">
        <w:t>(</w:t>
      </w:r>
      <w:r w:rsidR="00321D66">
        <w:rPr>
          <w:i/>
        </w:rPr>
        <w:t>Ulysses</w:t>
      </w:r>
      <w:r w:rsidR="00321D66">
        <w:t xml:space="preserve"> and </w:t>
      </w:r>
      <w:r w:rsidR="00321D66">
        <w:rPr>
          <w:i/>
        </w:rPr>
        <w:t>The Waste Land</w:t>
      </w:r>
      <w:r w:rsidR="00321D66">
        <w:t xml:space="preserve"> were published in the same year, 1922).</w:t>
      </w:r>
      <w:r w:rsidR="00A07AB5">
        <w:t xml:space="preserve">  Also, tribal tools, ornaments, and religious/ritual objects brought to the West by anthropologists and traders becam</w:t>
      </w:r>
      <w:r w:rsidR="00381505">
        <w:t>e</w:t>
      </w:r>
      <w:r w:rsidR="003C66A2">
        <w:t xml:space="preserve"> inspirations for, and as well </w:t>
      </w:r>
      <w:r w:rsidR="00A07AB5">
        <w:t xml:space="preserve">the formal basis of, important early modernist visual art by Picasso, </w:t>
      </w:r>
      <w:proofErr w:type="spellStart"/>
      <w:r w:rsidR="00A07AB5">
        <w:t>Braques</w:t>
      </w:r>
      <w:proofErr w:type="spellEnd"/>
      <w:r w:rsidR="00A07AB5">
        <w:t>, and others.  In general terms cultural anthropology participate</w:t>
      </w:r>
      <w:r w:rsidR="003C66A2">
        <w:t xml:space="preserve">d in and produced a societal </w:t>
      </w:r>
      <w:r w:rsidR="00A07AB5">
        <w:t>urge for the “primitive” in modern culture of the early 20</w:t>
      </w:r>
      <w:r w:rsidR="00A07AB5" w:rsidRPr="00A07AB5">
        <w:rPr>
          <w:vertAlign w:val="superscript"/>
        </w:rPr>
        <w:t>th</w:t>
      </w:r>
      <w:r w:rsidR="00A07AB5">
        <w:t xml:space="preserve"> century.</w:t>
      </w:r>
    </w:p>
    <w:p w:rsidR="00AA6772" w:rsidRPr="00321D66" w:rsidRDefault="00C95896">
      <w:r>
        <w:t>Cultural anthropology of the early 20</w:t>
      </w:r>
      <w:r w:rsidRPr="00C95896">
        <w:rPr>
          <w:vertAlign w:val="superscript"/>
        </w:rPr>
        <w:t>th</w:t>
      </w:r>
      <w:r>
        <w:t xml:space="preserve"> century </w:t>
      </w:r>
      <w:r w:rsidR="009B603C">
        <w:t xml:space="preserve">was </w:t>
      </w:r>
      <w:r>
        <w:t xml:space="preserve">hardly comprised </w:t>
      </w:r>
      <w:r w:rsidR="009B603C">
        <w:t xml:space="preserve">of </w:t>
      </w:r>
      <w:r>
        <w:t>a single, stati</w:t>
      </w:r>
      <w:r w:rsidR="009B603C">
        <w:t xml:space="preserve">c set of approaches </w:t>
      </w:r>
      <w:r>
        <w:t xml:space="preserve">to </w:t>
      </w:r>
      <w:r w:rsidR="00381505">
        <w:t xml:space="preserve">the </w:t>
      </w:r>
      <w:r>
        <w:t xml:space="preserve">study </w:t>
      </w:r>
      <w:r w:rsidR="00DB023F">
        <w:t xml:space="preserve">of </w:t>
      </w:r>
      <w:r>
        <w:t>human culture.  The evolutionary anthropology of Frazer and others that so vit</w:t>
      </w:r>
      <w:r w:rsidR="00982C9E">
        <w:t xml:space="preserve">ally influenced </w:t>
      </w:r>
      <w:r>
        <w:t>early modernists assumed that cultures could be arranged and judged on an evolutionary scale, with the most “primitive” tribes on the bottom and “civilized” Westerners at the top.  The early 20</w:t>
      </w:r>
      <w:r w:rsidRPr="00C95896">
        <w:rPr>
          <w:vertAlign w:val="superscript"/>
        </w:rPr>
        <w:t>th</w:t>
      </w:r>
      <w:r>
        <w:t>-century anthropolog</w:t>
      </w:r>
      <w:r w:rsidR="00982C9E">
        <w:t xml:space="preserve">ical theories that </w:t>
      </w:r>
      <w:r>
        <w:t xml:space="preserve">supplanted evolutionary anthropology </w:t>
      </w:r>
      <w:r w:rsidR="00F054FD">
        <w:t>tended to focus on the study of an individual culture in its own right, attempting to elucidate and interpret the distinct characteristics of that culture, rather than comparing that</w:t>
      </w:r>
      <w:r w:rsidR="009B603C">
        <w:t xml:space="preserve"> culture to others</w:t>
      </w:r>
      <w:r w:rsidR="00DB023F">
        <w:t xml:space="preserve"> on some</w:t>
      </w:r>
      <w:r w:rsidR="00F054FD">
        <w:t xml:space="preserve"> </w:t>
      </w:r>
      <w:r w:rsidR="009B603C">
        <w:t xml:space="preserve">hypothetical </w:t>
      </w:r>
      <w:r w:rsidR="00F054FD">
        <w:t>evolutionary scale.  Such non-evolut</w:t>
      </w:r>
      <w:r w:rsidR="00982C9E">
        <w:t xml:space="preserve">ionary methods, as practiced </w:t>
      </w:r>
      <w:r w:rsidR="00F054FD">
        <w:t>in America by Franz Boas an</w:t>
      </w:r>
      <w:r w:rsidR="00982C9E">
        <w:t>d his disciples, linked evolutionary theory to racism</w:t>
      </w:r>
      <w:r w:rsidR="007025BB">
        <w:t>, and gave rise to the idea of cultural relativism, whi</w:t>
      </w:r>
      <w:r w:rsidR="00DC24DF">
        <w:t xml:space="preserve">ch in general argues </w:t>
      </w:r>
      <w:r w:rsidR="000070B3">
        <w:t xml:space="preserve">that cultures must be regarded </w:t>
      </w:r>
      <w:r w:rsidR="007025BB">
        <w:t>acc</w:t>
      </w:r>
      <w:r w:rsidR="00BE4416">
        <w:t>ording to their own belief sets</w:t>
      </w:r>
      <w:r w:rsidR="00DC24DF">
        <w:t xml:space="preserve"> rather than </w:t>
      </w:r>
      <w:r w:rsidR="00294879">
        <w:t xml:space="preserve">judged by </w:t>
      </w:r>
      <w:r w:rsidR="00DC24DF">
        <w:t>some benchmark of what is believed to be “civilized</w:t>
      </w:r>
      <w:r w:rsidR="00BE4416">
        <w:t>.</w:t>
      </w:r>
      <w:r w:rsidR="00DC24DF">
        <w:t>”</w:t>
      </w:r>
      <w:r w:rsidR="00982C9E">
        <w:t xml:space="preserve">  While the anthropology </w:t>
      </w:r>
      <w:r w:rsidR="00BE4416">
        <w:t>that articulated and argued for cultural relativism did not exert as overt an “influen</w:t>
      </w:r>
      <w:bookmarkStart w:id="0" w:name="_GoBack"/>
      <w:bookmarkEnd w:id="0"/>
      <w:r w:rsidR="00BE4416">
        <w:t>ce” upon modernist artists, cult</w:t>
      </w:r>
      <w:r w:rsidR="00DB023F">
        <w:t xml:space="preserve">ural relativism </w:t>
      </w:r>
      <w:r w:rsidR="00BE4416">
        <w:t xml:space="preserve">is one of a number of theories of </w:t>
      </w:r>
      <w:r w:rsidR="00177583">
        <w:t xml:space="preserve">relativism, or </w:t>
      </w:r>
      <w:r w:rsidR="00BE4416">
        <w:t>relativity</w:t>
      </w:r>
      <w:r w:rsidR="00177583">
        <w:t>,</w:t>
      </w:r>
      <w:r w:rsidR="00BE4416">
        <w:t xml:space="preserve"> in the early 20</w:t>
      </w:r>
      <w:r w:rsidR="00BE4416" w:rsidRPr="00BE4416">
        <w:rPr>
          <w:vertAlign w:val="superscript"/>
        </w:rPr>
        <w:t>th</w:t>
      </w:r>
      <w:r w:rsidR="00BE4416">
        <w:t xml:space="preserve"> c</w:t>
      </w:r>
      <w:r w:rsidR="00982C9E">
        <w:t xml:space="preserve">entury that knocked off-kilter conventional </w:t>
      </w:r>
      <w:r w:rsidR="00BE4416">
        <w:t xml:space="preserve">assumptions of the centrality and superiority of </w:t>
      </w:r>
      <w:r w:rsidR="00982C9E">
        <w:t xml:space="preserve">Western, </w:t>
      </w:r>
      <w:r w:rsidR="00BE4416">
        <w:t>rational ways of knowing</w:t>
      </w:r>
      <w:r w:rsidR="00177583">
        <w:t xml:space="preserve">, and </w:t>
      </w:r>
      <w:r w:rsidR="00DC24DF">
        <w:t>profoundl</w:t>
      </w:r>
      <w:r w:rsidR="009B603C">
        <w:t xml:space="preserve">y impacted, </w:t>
      </w:r>
      <w:r w:rsidR="00DC24DF">
        <w:t>and was so generative in</w:t>
      </w:r>
      <w:r w:rsidR="009B603C">
        <w:t>,</w:t>
      </w:r>
      <w:r w:rsidR="00DC24DF">
        <w:t xml:space="preserve"> modernist art. </w:t>
      </w:r>
    </w:p>
    <w:sectPr w:rsidR="00AA6772" w:rsidRPr="0032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FA"/>
    <w:rsid w:val="000070B3"/>
    <w:rsid w:val="00041A8B"/>
    <w:rsid w:val="000476F3"/>
    <w:rsid w:val="00167BBF"/>
    <w:rsid w:val="00177583"/>
    <w:rsid w:val="0019299D"/>
    <w:rsid w:val="00280344"/>
    <w:rsid w:val="00294879"/>
    <w:rsid w:val="00321D66"/>
    <w:rsid w:val="00381505"/>
    <w:rsid w:val="003C5BC8"/>
    <w:rsid w:val="003C66A2"/>
    <w:rsid w:val="005D359E"/>
    <w:rsid w:val="00661B2A"/>
    <w:rsid w:val="006D430D"/>
    <w:rsid w:val="007025BB"/>
    <w:rsid w:val="008B4561"/>
    <w:rsid w:val="008E267A"/>
    <w:rsid w:val="00982C9E"/>
    <w:rsid w:val="009B603C"/>
    <w:rsid w:val="00A07AB5"/>
    <w:rsid w:val="00AA5D11"/>
    <w:rsid w:val="00AA6772"/>
    <w:rsid w:val="00B42795"/>
    <w:rsid w:val="00BC26D4"/>
    <w:rsid w:val="00BE4416"/>
    <w:rsid w:val="00C10F1B"/>
    <w:rsid w:val="00C302FA"/>
    <w:rsid w:val="00C95896"/>
    <w:rsid w:val="00DA2C14"/>
    <w:rsid w:val="00DB023F"/>
    <w:rsid w:val="00DC24DF"/>
    <w:rsid w:val="00F0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501</Words>
  <Characters>2800</Characters>
  <Application>Microsoft Office Word</Application>
  <DocSecurity>0</DocSecurity>
  <Lines>35</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manganar</dc:creator>
  <cp:lastModifiedBy>manganar</cp:lastModifiedBy>
  <cp:revision>32</cp:revision>
  <cp:lastPrinted>2012-09-28T19:31:00Z</cp:lastPrinted>
  <dcterms:created xsi:type="dcterms:W3CDTF">2012-09-28T14:09:00Z</dcterms:created>
  <dcterms:modified xsi:type="dcterms:W3CDTF">2012-09-28T19:35:00Z</dcterms:modified>
</cp:coreProperties>
</file>