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F2283" w14:textId="4F768F0B" w:rsidR="0080550C" w:rsidRPr="002A01EE" w:rsidRDefault="002152CC">
      <w:pPr>
        <w:rPr>
          <w:b/>
        </w:rPr>
      </w:pPr>
      <w:r w:rsidRPr="002A01EE">
        <w:rPr>
          <w:b/>
        </w:rPr>
        <w:t>Grove, Frederick Philip</w:t>
      </w:r>
      <w:r w:rsidR="00714EF6" w:rsidRPr="002A01EE">
        <w:rPr>
          <w:b/>
        </w:rPr>
        <w:t xml:space="preserve"> </w:t>
      </w:r>
      <w:r w:rsidRPr="002A01EE">
        <w:rPr>
          <w:b/>
        </w:rPr>
        <w:t>(1879-1948</w:t>
      </w:r>
      <w:r w:rsidR="000E663F" w:rsidRPr="002A01EE">
        <w:rPr>
          <w:b/>
        </w:rPr>
        <w:t>)</w:t>
      </w:r>
    </w:p>
    <w:p w14:paraId="146C6A03" w14:textId="77777777" w:rsidR="00714EF6" w:rsidRDefault="00714EF6"/>
    <w:p w14:paraId="6F225F7C" w14:textId="54CD3C02" w:rsidR="003720D6" w:rsidRDefault="00714EF6">
      <w:r>
        <w:t xml:space="preserve">Frederick Philip Grove was born Felix Paul </w:t>
      </w:r>
      <w:proofErr w:type="spellStart"/>
      <w:r>
        <w:t>Greve</w:t>
      </w:r>
      <w:proofErr w:type="spellEnd"/>
      <w:r>
        <w:t xml:space="preserve"> in </w:t>
      </w:r>
      <w:proofErr w:type="spellStart"/>
      <w:r>
        <w:t>Radomno</w:t>
      </w:r>
      <w:proofErr w:type="spellEnd"/>
      <w:r>
        <w:t xml:space="preserve">, Prussia, to middle-class parents in 1879. Under his German name, he was a minor poet, novelist, playwright, and prolific translator. As a young man, </w:t>
      </w:r>
      <w:proofErr w:type="spellStart"/>
      <w:r>
        <w:t>Greve</w:t>
      </w:r>
      <w:proofErr w:type="spellEnd"/>
      <w:r>
        <w:t xml:space="preserve"> travelled extravagantly </w:t>
      </w:r>
      <w:r w:rsidR="00416481">
        <w:t xml:space="preserve">in </w:t>
      </w:r>
      <w:proofErr w:type="gramStart"/>
      <w:r w:rsidR="00416481">
        <w:t>western</w:t>
      </w:r>
      <w:proofErr w:type="gramEnd"/>
      <w:r w:rsidR="00416481">
        <w:t xml:space="preserve"> Europe and</w:t>
      </w:r>
      <w:r w:rsidR="00E6596A">
        <w:t xml:space="preserve">, in 1903, </w:t>
      </w:r>
      <w:r w:rsidR="00416481">
        <w:t>spent</w:t>
      </w:r>
      <w:r w:rsidR="00AA5EEA">
        <w:t xml:space="preserve"> a year in prison for fraud</w:t>
      </w:r>
      <w:r>
        <w:t>. After his release</w:t>
      </w:r>
      <w:r w:rsidR="00AA5EEA">
        <w:t xml:space="preserve">, </w:t>
      </w:r>
      <w:proofErr w:type="spellStart"/>
      <w:r w:rsidR="00AA5EEA">
        <w:t>Greve</w:t>
      </w:r>
      <w:proofErr w:type="spellEnd"/>
      <w:r w:rsidR="00AA5EEA">
        <w:t xml:space="preserve"> worked indefatig</w:t>
      </w:r>
      <w:r w:rsidR="00DE4D0A">
        <w:t>ably as a translator in an unsuccessful</w:t>
      </w:r>
      <w:r w:rsidR="00AA5EEA">
        <w:t xml:space="preserve"> attempt to pay his </w:t>
      </w:r>
      <w:r w:rsidR="00416481">
        <w:t xml:space="preserve">considerable </w:t>
      </w:r>
      <w:r w:rsidR="00AA5EEA">
        <w:t xml:space="preserve">debts. To avoid a second prison term </w:t>
      </w:r>
      <w:r w:rsidR="00E6596A">
        <w:t>in 1909, he faked</w:t>
      </w:r>
      <w:r w:rsidR="00AA5EEA">
        <w:t xml:space="preserve"> his suicide, clandestinely </w:t>
      </w:r>
      <w:proofErr w:type="gramStart"/>
      <w:r w:rsidR="00AA5EEA">
        <w:t>emigrated</w:t>
      </w:r>
      <w:proofErr w:type="gramEnd"/>
      <w:r w:rsidR="00AA5EEA">
        <w:t xml:space="preserve"> to North America, and assumed the name Frederick Philip Grove. After travelling </w:t>
      </w:r>
      <w:r w:rsidR="00E6596A">
        <w:t xml:space="preserve">in </w:t>
      </w:r>
      <w:r w:rsidR="00AA5EEA">
        <w:t xml:space="preserve">the United States for several years, Grove settled in western Canada and over </w:t>
      </w:r>
      <w:r w:rsidR="00DE4D0A">
        <w:t xml:space="preserve">the next </w:t>
      </w:r>
      <w:r w:rsidR="00AA5EEA">
        <w:t>three decades</w:t>
      </w:r>
      <w:r w:rsidR="00DE4D0A">
        <w:t xml:space="preserve"> became one of Canada’s most significant </w:t>
      </w:r>
      <w:r w:rsidR="00AA5EEA">
        <w:t xml:space="preserve">novelists. In the 1970s, literary critic D. O. </w:t>
      </w:r>
      <w:proofErr w:type="spellStart"/>
      <w:r w:rsidR="003720D6">
        <w:t>Spettigue</w:t>
      </w:r>
      <w:proofErr w:type="spellEnd"/>
      <w:r w:rsidR="00DE4D0A">
        <w:t xml:space="preserve"> </w:t>
      </w:r>
      <w:r w:rsidR="00E6596A">
        <w:t>revealed</w:t>
      </w:r>
      <w:r w:rsidR="00416481">
        <w:t xml:space="preserve"> that </w:t>
      </w:r>
      <w:proofErr w:type="spellStart"/>
      <w:r w:rsidR="00416481">
        <w:t>Greve</w:t>
      </w:r>
      <w:proofErr w:type="spellEnd"/>
      <w:r w:rsidR="00416481">
        <w:t xml:space="preserve"> and Grove were</w:t>
      </w:r>
      <w:r w:rsidR="00DE4D0A">
        <w:t xml:space="preserve"> the same person, </w:t>
      </w:r>
      <w:r w:rsidR="00416481">
        <w:t>a fact the author</w:t>
      </w:r>
      <w:r w:rsidR="00DE4D0A">
        <w:t xml:space="preserve"> kept hidden in his lifetime.</w:t>
      </w:r>
    </w:p>
    <w:p w14:paraId="1F7F2DE2" w14:textId="125A8532" w:rsidR="00714EF6" w:rsidRDefault="003720D6">
      <w:r>
        <w:tab/>
      </w:r>
      <w:proofErr w:type="spellStart"/>
      <w:r>
        <w:t>Greve’s</w:t>
      </w:r>
      <w:proofErr w:type="spellEnd"/>
      <w:r>
        <w:t xml:space="preserve"> first German language works</w:t>
      </w:r>
      <w:r w:rsidR="00DE4D0A">
        <w:t xml:space="preserve"> included</w:t>
      </w:r>
      <w:r>
        <w:t xml:space="preserve"> </w:t>
      </w:r>
      <w:proofErr w:type="spellStart"/>
      <w:r>
        <w:rPr>
          <w:i/>
        </w:rPr>
        <w:t>Wanderungen</w:t>
      </w:r>
      <w:proofErr w:type="spellEnd"/>
      <w:r>
        <w:t xml:space="preserve"> (1902), a book of poetry influenced by the French symbolists, and </w:t>
      </w:r>
      <w:r>
        <w:rPr>
          <w:i/>
        </w:rPr>
        <w:t>Helena and Damon</w:t>
      </w:r>
      <w:r>
        <w:t xml:space="preserve"> (1902), a</w:t>
      </w:r>
      <w:r w:rsidR="00DE4D0A">
        <w:t xml:space="preserve"> verse drama</w:t>
      </w:r>
      <w:r>
        <w:t>.</w:t>
      </w:r>
      <w:r w:rsidR="00DE4D0A">
        <w:t xml:space="preserve"> His first novels, </w:t>
      </w:r>
      <w:r w:rsidR="00DE4D0A">
        <w:rPr>
          <w:i/>
        </w:rPr>
        <w:t xml:space="preserve">Fanny </w:t>
      </w:r>
      <w:proofErr w:type="spellStart"/>
      <w:r w:rsidR="00DE4D0A">
        <w:rPr>
          <w:i/>
        </w:rPr>
        <w:t>Essler</w:t>
      </w:r>
      <w:proofErr w:type="spellEnd"/>
      <w:r w:rsidR="00DE4D0A">
        <w:t xml:space="preserve"> (1905) and </w:t>
      </w:r>
      <w:proofErr w:type="spellStart"/>
      <w:r w:rsidR="00DE4D0A">
        <w:rPr>
          <w:i/>
        </w:rPr>
        <w:t>Mauermeister</w:t>
      </w:r>
      <w:proofErr w:type="spellEnd"/>
      <w:r w:rsidR="00DE4D0A">
        <w:rPr>
          <w:i/>
        </w:rPr>
        <w:t xml:space="preserve"> </w:t>
      </w:r>
      <w:proofErr w:type="spellStart"/>
      <w:r w:rsidR="00DE4D0A">
        <w:rPr>
          <w:i/>
        </w:rPr>
        <w:t>Ihles</w:t>
      </w:r>
      <w:proofErr w:type="spellEnd"/>
      <w:r w:rsidR="00DE4D0A">
        <w:rPr>
          <w:i/>
        </w:rPr>
        <w:t xml:space="preserve"> </w:t>
      </w:r>
      <w:proofErr w:type="spellStart"/>
      <w:r w:rsidR="00DE4D0A">
        <w:rPr>
          <w:i/>
        </w:rPr>
        <w:t>Haus</w:t>
      </w:r>
      <w:proofErr w:type="spellEnd"/>
      <w:r w:rsidR="00DE4D0A">
        <w:t xml:space="preserve"> (1906), were written under the </w:t>
      </w:r>
      <w:r w:rsidR="00416481">
        <w:t>influence of European naturalism</w:t>
      </w:r>
      <w:r w:rsidR="00DE4D0A">
        <w:t xml:space="preserve">. </w:t>
      </w:r>
      <w:r w:rsidR="00A55ACC">
        <w:t>Their realistic attention to detail and explora</w:t>
      </w:r>
      <w:r w:rsidR="00416481">
        <w:t xml:space="preserve">tion of deterministic themes would reappear in </w:t>
      </w:r>
      <w:r w:rsidR="00B65EF2">
        <w:t xml:space="preserve">his </w:t>
      </w:r>
      <w:r w:rsidR="00A55ACC">
        <w:t xml:space="preserve">English-language novels, published under his new identity. Grove’s first major new world publications, </w:t>
      </w:r>
      <w:r w:rsidR="00247AAE">
        <w:rPr>
          <w:i/>
        </w:rPr>
        <w:t>Over Prairie Trails</w:t>
      </w:r>
      <w:r w:rsidR="00247AAE">
        <w:t xml:space="preserve"> (1922) and </w:t>
      </w:r>
      <w:r w:rsidR="00247AAE">
        <w:rPr>
          <w:i/>
        </w:rPr>
        <w:t>The Turn of the Year</w:t>
      </w:r>
      <w:r w:rsidR="00247AAE">
        <w:t xml:space="preserve"> (1923), were volumes of autobiographical nature sketches that desc</w:t>
      </w:r>
      <w:r w:rsidR="00416481">
        <w:t xml:space="preserve">ribe </w:t>
      </w:r>
      <w:r w:rsidR="00247AAE">
        <w:t xml:space="preserve">the Canadian prairie in intricate detail. Grove’s first Canadian novel, </w:t>
      </w:r>
      <w:r w:rsidR="00247AAE">
        <w:rPr>
          <w:i/>
        </w:rPr>
        <w:t>Settlers of the Marsh</w:t>
      </w:r>
      <w:r w:rsidR="00247AAE">
        <w:t xml:space="preserve"> (1925), was among the founding works of Canada’s prairie realism, a form of writing that fuses modernist experimentalism with traditional realism. Grove’s next novel, </w:t>
      </w:r>
      <w:r w:rsidR="00247AAE">
        <w:rPr>
          <w:i/>
        </w:rPr>
        <w:t>A Search for America</w:t>
      </w:r>
      <w:r w:rsidR="00247AAE">
        <w:t xml:space="preserve"> (1927) reached a wide audien</w:t>
      </w:r>
      <w:r w:rsidR="00416481">
        <w:t xml:space="preserve">ce with its vivid </w:t>
      </w:r>
      <w:r w:rsidR="00247AAE">
        <w:t>fictionalization of its author’s itinerant wanderings in the United States. Its success lifted Grove into the first ra</w:t>
      </w:r>
      <w:r w:rsidR="00416481">
        <w:t>nk of Canadian writers</w:t>
      </w:r>
      <w:r w:rsidR="00E6596A">
        <w:t>, and he travelled Canada on</w:t>
      </w:r>
      <w:r w:rsidR="00247AAE">
        <w:t xml:space="preserve"> two speaking tours that generated much attention. Grove’s second work of pra</w:t>
      </w:r>
      <w:r w:rsidR="00B65EF2">
        <w:t>i</w:t>
      </w:r>
      <w:r w:rsidR="00247AAE">
        <w:t xml:space="preserve">rie realism, </w:t>
      </w:r>
      <w:r w:rsidR="00247AAE">
        <w:rPr>
          <w:i/>
        </w:rPr>
        <w:t>Our Daily Bread</w:t>
      </w:r>
      <w:r w:rsidR="00247AAE">
        <w:t xml:space="preserve"> (1928)</w:t>
      </w:r>
      <w:r w:rsidR="00B65EF2">
        <w:t>,</w:t>
      </w:r>
      <w:r w:rsidR="00247AAE">
        <w:t xml:space="preserve"> explored clashes between traditional and modern values</w:t>
      </w:r>
      <w:r w:rsidR="00B65EF2">
        <w:t xml:space="preserve"> through </w:t>
      </w:r>
      <w:r w:rsidR="00650E93">
        <w:t>a rural patriarch’s relationship with his childre</w:t>
      </w:r>
      <w:r w:rsidR="00416481">
        <w:t>n. A volume of essays on</w:t>
      </w:r>
      <w:r w:rsidR="00650E93">
        <w:t xml:space="preserve"> cultural and literary topics, </w:t>
      </w:r>
      <w:r w:rsidR="00650E93">
        <w:rPr>
          <w:i/>
        </w:rPr>
        <w:t>It Needs to Be Said</w:t>
      </w:r>
      <w:r w:rsidR="00650E93">
        <w:t xml:space="preserve"> (1929)</w:t>
      </w:r>
      <w:r w:rsidR="00B65EF2">
        <w:t>,</w:t>
      </w:r>
      <w:r w:rsidR="00650E93">
        <w:t xml:space="preserve"> reflected Grove’s </w:t>
      </w:r>
      <w:r w:rsidR="00E6596A">
        <w:t xml:space="preserve">increasing </w:t>
      </w:r>
      <w:r w:rsidR="00650E93">
        <w:t>importance as a public intellectual. In the 1930s, the Canadi</w:t>
      </w:r>
      <w:r w:rsidR="00416481">
        <w:t>an publishing industry suffered</w:t>
      </w:r>
      <w:r w:rsidR="00E6596A">
        <w:t xml:space="preserve"> </w:t>
      </w:r>
      <w:r w:rsidR="00650E93">
        <w:t>catastrophic collaps</w:t>
      </w:r>
      <w:r w:rsidR="00416481">
        <w:t>e, and Grove struggled to publish three</w:t>
      </w:r>
      <w:r w:rsidR="00B65EF2">
        <w:t xml:space="preserve"> more novels.</w:t>
      </w:r>
      <w:r w:rsidR="00650E93">
        <w:t xml:space="preserve"> </w:t>
      </w:r>
      <w:r w:rsidR="00650E93">
        <w:rPr>
          <w:i/>
        </w:rPr>
        <w:t>The Yoke of Life</w:t>
      </w:r>
      <w:r w:rsidR="00650E93">
        <w:t xml:space="preserve"> (1930) was an experimental attempt t</w:t>
      </w:r>
      <w:r w:rsidR="00B65EF2">
        <w:t>o fuse symbolism and naturalism.</w:t>
      </w:r>
      <w:r w:rsidR="00650E93">
        <w:t xml:space="preserve"> </w:t>
      </w:r>
      <w:proofErr w:type="gramStart"/>
      <w:r w:rsidR="00650E93">
        <w:rPr>
          <w:i/>
        </w:rPr>
        <w:t>Fruits of the Earth</w:t>
      </w:r>
      <w:r w:rsidR="00650E93">
        <w:t xml:space="preserve"> (1933) was</w:t>
      </w:r>
      <w:proofErr w:type="gramEnd"/>
      <w:r w:rsidR="00650E93">
        <w:t xml:space="preserve"> Grove’s final and most am</w:t>
      </w:r>
      <w:r w:rsidR="00B65EF2">
        <w:t>bitious work of prairie realism.</w:t>
      </w:r>
      <w:r w:rsidR="00650E93">
        <w:t xml:space="preserve"> </w:t>
      </w:r>
      <w:r w:rsidR="00650E93">
        <w:rPr>
          <w:i/>
        </w:rPr>
        <w:t>Two Generations</w:t>
      </w:r>
      <w:r w:rsidR="00650E93">
        <w:t xml:space="preserve"> (1939) was another novel of agricultural life, this time set in Ontario. Grove’s most complex novel, </w:t>
      </w:r>
      <w:r w:rsidR="00650E93">
        <w:rPr>
          <w:i/>
        </w:rPr>
        <w:t>The Master of the Mil</w:t>
      </w:r>
      <w:r w:rsidR="00B65EF2">
        <w:rPr>
          <w:i/>
        </w:rPr>
        <w:t xml:space="preserve">l </w:t>
      </w:r>
      <w:r w:rsidR="00B65EF2">
        <w:t>(1944),</w:t>
      </w:r>
      <w:r w:rsidR="00E6596A">
        <w:t xml:space="preserve"> </w:t>
      </w:r>
      <w:r w:rsidR="00B65EF2">
        <w:t>explored industrial and technological change and employed</w:t>
      </w:r>
      <w:r w:rsidR="00E6596A">
        <w:t xml:space="preserve"> temporal shifting and stream of consciousness writing reminiscent</w:t>
      </w:r>
      <w:r w:rsidR="00B65EF2">
        <w:t xml:space="preserve"> of</w:t>
      </w:r>
      <w:r w:rsidR="00E6596A">
        <w:t xml:space="preserve"> Joyce, Woolf, and Faulkner. Grove’s falsified autobiography, </w:t>
      </w:r>
      <w:r w:rsidR="00E6596A">
        <w:rPr>
          <w:i/>
        </w:rPr>
        <w:t>In Search of Myself</w:t>
      </w:r>
      <w:r w:rsidR="00B65EF2">
        <w:t xml:space="preserve">, ironically </w:t>
      </w:r>
      <w:r w:rsidR="00E6596A">
        <w:t>won Canada’s Governor General’s Award</w:t>
      </w:r>
      <w:r w:rsidR="00B65EF2">
        <w:t xml:space="preserve"> in 1946</w:t>
      </w:r>
      <w:r w:rsidR="00E6596A">
        <w:t xml:space="preserve">. His final novel, </w:t>
      </w:r>
      <w:r w:rsidR="00E6596A">
        <w:rPr>
          <w:i/>
        </w:rPr>
        <w:t>Consider Her Ways</w:t>
      </w:r>
      <w:r w:rsidR="00E6596A">
        <w:t xml:space="preserve"> (1947)</w:t>
      </w:r>
      <w:r w:rsidR="00B65EF2">
        <w:t xml:space="preserve">, </w:t>
      </w:r>
      <w:r w:rsidR="00E6596A">
        <w:t>presented a satirical allegory in which humankind and an ant-co</w:t>
      </w:r>
      <w:r w:rsidR="00B65EF2">
        <w:t>lony are contrasted. Much of Grove’s writing</w:t>
      </w:r>
      <w:r w:rsidR="00E6596A">
        <w:t xml:space="preserve"> remained unpublished at the time of his death. In more recent years, collections of his correspondence </w:t>
      </w:r>
      <w:r w:rsidR="00B65EF2">
        <w:t>and short fiction have appeared, and his remarkable life story continues to fascinate critics.</w:t>
      </w:r>
      <w:r w:rsidR="00DE4D0A">
        <w:t xml:space="preserve"> </w:t>
      </w:r>
      <w:r>
        <w:t xml:space="preserve"> </w:t>
      </w:r>
    </w:p>
    <w:p w14:paraId="015622CB" w14:textId="77777777" w:rsidR="002A01EE" w:rsidRDefault="002A01EE"/>
    <w:p w14:paraId="60816BE2" w14:textId="097E2EF9" w:rsidR="002A01EE" w:rsidRPr="002A01EE" w:rsidRDefault="00A95330">
      <w:pPr>
        <w:rPr>
          <w:b/>
        </w:rPr>
      </w:pPr>
      <w:r>
        <w:rPr>
          <w:b/>
        </w:rPr>
        <w:lastRenderedPageBreak/>
        <w:t>Biographies:</w:t>
      </w:r>
    </w:p>
    <w:p w14:paraId="7190145B" w14:textId="138D3A8F" w:rsidR="00FD7F09" w:rsidRDefault="00FD7F09"/>
    <w:p w14:paraId="375601BF" w14:textId="5BD3DDF9" w:rsidR="002A01EE" w:rsidRDefault="002A01EE">
      <w:proofErr w:type="spellStart"/>
      <w:r>
        <w:t>Spettigue</w:t>
      </w:r>
      <w:proofErr w:type="spellEnd"/>
      <w:r>
        <w:t xml:space="preserve">, D. O., </w:t>
      </w:r>
      <w:r w:rsidR="00A95330">
        <w:rPr>
          <w:i/>
        </w:rPr>
        <w:t>FPG: The European Years</w:t>
      </w:r>
      <w:r w:rsidR="00A95330">
        <w:t xml:space="preserve"> (1973</w:t>
      </w:r>
      <w:r>
        <w:t>)</w:t>
      </w:r>
    </w:p>
    <w:p w14:paraId="47D5C1C9" w14:textId="187DB312" w:rsidR="00A95330" w:rsidRPr="00A95330" w:rsidRDefault="00A95330">
      <w:proofErr w:type="spellStart"/>
      <w:r>
        <w:t>Stobie</w:t>
      </w:r>
      <w:proofErr w:type="spellEnd"/>
      <w:r>
        <w:t xml:space="preserve">, Margaret R., </w:t>
      </w:r>
      <w:r>
        <w:rPr>
          <w:i/>
        </w:rPr>
        <w:t>Frederick Philip Grove</w:t>
      </w:r>
      <w:r>
        <w:t xml:space="preserve"> (1973)</w:t>
      </w:r>
    </w:p>
    <w:p w14:paraId="69F78E1E" w14:textId="269BF369" w:rsidR="00A95330" w:rsidRPr="002A01EE" w:rsidRDefault="00A95330">
      <w:r>
        <w:t xml:space="preserve">Martens, Klaus and Paul Duncan Morris, </w:t>
      </w:r>
      <w:r>
        <w:rPr>
          <w:i/>
        </w:rPr>
        <w:t>F. P. Grove in Europe and Canada</w:t>
      </w:r>
      <w:r>
        <w:t xml:space="preserve"> (2001)</w:t>
      </w:r>
    </w:p>
    <w:p w14:paraId="798DCE81" w14:textId="77777777" w:rsidR="002A01EE" w:rsidRDefault="002A01EE"/>
    <w:p w14:paraId="2C0C29D6" w14:textId="48DCCA1E" w:rsidR="002A01EE" w:rsidRDefault="002A01EE">
      <w:pPr>
        <w:rPr>
          <w:b/>
        </w:rPr>
      </w:pPr>
      <w:r>
        <w:rPr>
          <w:b/>
        </w:rPr>
        <w:t>Major Works</w:t>
      </w:r>
      <w:r w:rsidR="00A95330">
        <w:rPr>
          <w:b/>
        </w:rPr>
        <w:t>:</w:t>
      </w:r>
    </w:p>
    <w:p w14:paraId="13464AC7" w14:textId="77777777" w:rsidR="002A01EE" w:rsidRDefault="002A01EE">
      <w:pPr>
        <w:rPr>
          <w:b/>
        </w:rPr>
      </w:pPr>
    </w:p>
    <w:p w14:paraId="0AAF7675" w14:textId="0D24EC0D" w:rsidR="002A01EE" w:rsidRDefault="002A01EE">
      <w:pPr>
        <w:rPr>
          <w:u w:val="single"/>
        </w:rPr>
      </w:pPr>
      <w:r>
        <w:rPr>
          <w:u w:val="single"/>
        </w:rPr>
        <w:t>Poetry</w:t>
      </w:r>
    </w:p>
    <w:p w14:paraId="3B862FB2" w14:textId="77777777" w:rsidR="002A01EE" w:rsidRDefault="002A01EE">
      <w:pPr>
        <w:rPr>
          <w:u w:val="single"/>
        </w:rPr>
      </w:pPr>
    </w:p>
    <w:p w14:paraId="25E0850D" w14:textId="40A573F9" w:rsidR="002A01EE" w:rsidRDefault="002A01EE">
      <w:proofErr w:type="spellStart"/>
      <w:r>
        <w:rPr>
          <w:i/>
        </w:rPr>
        <w:t>Wanderungen</w:t>
      </w:r>
      <w:proofErr w:type="spellEnd"/>
      <w:r>
        <w:t xml:space="preserve"> (1902)</w:t>
      </w:r>
    </w:p>
    <w:p w14:paraId="439817BF" w14:textId="77777777" w:rsidR="002A01EE" w:rsidRDefault="002A01EE"/>
    <w:p w14:paraId="3CD3D2E1" w14:textId="2098C369" w:rsidR="002A01EE" w:rsidRDefault="002A01EE">
      <w:pPr>
        <w:rPr>
          <w:u w:val="single"/>
        </w:rPr>
      </w:pPr>
      <w:r>
        <w:rPr>
          <w:u w:val="single"/>
        </w:rPr>
        <w:t>Drama</w:t>
      </w:r>
    </w:p>
    <w:p w14:paraId="6C8E0D15" w14:textId="77777777" w:rsidR="002A01EE" w:rsidRDefault="002A01EE">
      <w:pPr>
        <w:rPr>
          <w:u w:val="single"/>
        </w:rPr>
      </w:pPr>
    </w:p>
    <w:p w14:paraId="1F8D5276" w14:textId="054254BF" w:rsidR="002A01EE" w:rsidRDefault="002A01EE">
      <w:r>
        <w:rPr>
          <w:i/>
        </w:rPr>
        <w:t>Helena and Damon</w:t>
      </w:r>
      <w:r>
        <w:t xml:space="preserve"> (1902)</w:t>
      </w:r>
    </w:p>
    <w:p w14:paraId="5CB9DBCE" w14:textId="77777777" w:rsidR="002A01EE" w:rsidRDefault="002A01EE"/>
    <w:p w14:paraId="6132656B" w14:textId="6569B62D" w:rsidR="002A01EE" w:rsidRDefault="002A01EE">
      <w:pPr>
        <w:rPr>
          <w:u w:val="single"/>
        </w:rPr>
      </w:pPr>
      <w:r>
        <w:rPr>
          <w:u w:val="single"/>
        </w:rPr>
        <w:t>Non-Fiction</w:t>
      </w:r>
    </w:p>
    <w:p w14:paraId="49FDA792" w14:textId="77777777" w:rsidR="002A01EE" w:rsidRDefault="002A01EE">
      <w:pPr>
        <w:rPr>
          <w:u w:val="single"/>
        </w:rPr>
      </w:pPr>
    </w:p>
    <w:p w14:paraId="741ADBAB" w14:textId="2767B2DC" w:rsidR="002A01EE" w:rsidRDefault="002A01EE">
      <w:r>
        <w:rPr>
          <w:i/>
        </w:rPr>
        <w:t>Over Prairie Trails</w:t>
      </w:r>
      <w:r>
        <w:t xml:space="preserve"> (1922)</w:t>
      </w:r>
      <w:r>
        <w:br/>
      </w:r>
      <w:r>
        <w:rPr>
          <w:i/>
        </w:rPr>
        <w:t>The Turn of the Year</w:t>
      </w:r>
      <w:r>
        <w:t xml:space="preserve"> (1923)</w:t>
      </w:r>
    </w:p>
    <w:p w14:paraId="4F0EEDE4" w14:textId="0AC92E3B" w:rsidR="002A01EE" w:rsidRDefault="002A01EE">
      <w:pPr>
        <w:rPr>
          <w:u w:val="single"/>
        </w:rPr>
      </w:pPr>
      <w:r>
        <w:rPr>
          <w:i/>
        </w:rPr>
        <w:t>It Needs to Be Said</w:t>
      </w:r>
      <w:r>
        <w:t xml:space="preserve"> (1929)</w:t>
      </w:r>
    </w:p>
    <w:p w14:paraId="237EC34D" w14:textId="77777777" w:rsidR="002A01EE" w:rsidRDefault="002A01EE">
      <w:pPr>
        <w:rPr>
          <w:u w:val="single"/>
        </w:rPr>
      </w:pPr>
    </w:p>
    <w:p w14:paraId="51172A7A" w14:textId="00C56B6E" w:rsidR="002A01EE" w:rsidRDefault="002A01EE">
      <w:pPr>
        <w:rPr>
          <w:u w:val="single"/>
        </w:rPr>
      </w:pPr>
      <w:r>
        <w:rPr>
          <w:u w:val="single"/>
        </w:rPr>
        <w:t>Novels</w:t>
      </w:r>
    </w:p>
    <w:p w14:paraId="31D7BF34" w14:textId="77777777" w:rsidR="002A01EE" w:rsidRDefault="002A01EE">
      <w:pPr>
        <w:rPr>
          <w:u w:val="single"/>
        </w:rPr>
      </w:pPr>
    </w:p>
    <w:p w14:paraId="6C1DD17A" w14:textId="77777777" w:rsidR="002A01EE" w:rsidRDefault="002A01EE" w:rsidP="002A01EE">
      <w:r>
        <w:rPr>
          <w:i/>
        </w:rPr>
        <w:t xml:space="preserve">Fanny </w:t>
      </w:r>
      <w:proofErr w:type="spellStart"/>
      <w:r>
        <w:rPr>
          <w:i/>
        </w:rPr>
        <w:t>Essler</w:t>
      </w:r>
      <w:proofErr w:type="spellEnd"/>
      <w:r>
        <w:t xml:space="preserve"> (1905)</w:t>
      </w:r>
    </w:p>
    <w:p w14:paraId="4EFA1C45" w14:textId="77777777" w:rsidR="002A01EE" w:rsidRDefault="002A01EE" w:rsidP="002A01EE">
      <w:proofErr w:type="spellStart"/>
      <w:r>
        <w:rPr>
          <w:i/>
        </w:rPr>
        <w:t>Mauermeister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Ihles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Haus</w:t>
      </w:r>
      <w:proofErr w:type="spellEnd"/>
      <w:r>
        <w:t xml:space="preserve"> (1906)</w:t>
      </w:r>
    </w:p>
    <w:p w14:paraId="3E66CDBF" w14:textId="08EFE557" w:rsidR="002A01EE" w:rsidRDefault="002A01EE" w:rsidP="002A01EE">
      <w:r>
        <w:rPr>
          <w:i/>
        </w:rPr>
        <w:t>Settlers of the Marsh</w:t>
      </w:r>
      <w:r>
        <w:t xml:space="preserve"> (1925)</w:t>
      </w:r>
    </w:p>
    <w:p w14:paraId="1EA263EF" w14:textId="56E09274" w:rsidR="002A01EE" w:rsidRDefault="002A01EE" w:rsidP="002A01EE">
      <w:r>
        <w:rPr>
          <w:i/>
        </w:rPr>
        <w:t>A Search for America</w:t>
      </w:r>
      <w:r>
        <w:t xml:space="preserve"> (1927)</w:t>
      </w:r>
    </w:p>
    <w:p w14:paraId="20779AC3" w14:textId="2778F6F8" w:rsidR="002A01EE" w:rsidRDefault="002A01EE" w:rsidP="002A01EE">
      <w:r>
        <w:rPr>
          <w:i/>
        </w:rPr>
        <w:t>Our Daily Bread</w:t>
      </w:r>
      <w:r>
        <w:t xml:space="preserve"> (1928)</w:t>
      </w:r>
    </w:p>
    <w:p w14:paraId="7F213DEE" w14:textId="77777777" w:rsidR="002A01EE" w:rsidRDefault="002A01EE" w:rsidP="002A01EE">
      <w:r>
        <w:rPr>
          <w:i/>
        </w:rPr>
        <w:t>The Yoke of Life</w:t>
      </w:r>
      <w:r>
        <w:t xml:space="preserve"> (1930)</w:t>
      </w:r>
    </w:p>
    <w:p w14:paraId="21880E35" w14:textId="77777777" w:rsidR="002A01EE" w:rsidRDefault="002A01EE" w:rsidP="002A01EE">
      <w:r>
        <w:rPr>
          <w:i/>
        </w:rPr>
        <w:t>Fruits of the Earth</w:t>
      </w:r>
      <w:r>
        <w:t xml:space="preserve"> (1933)</w:t>
      </w:r>
    </w:p>
    <w:p w14:paraId="6B85E73B" w14:textId="4BFD0EF7" w:rsidR="002A01EE" w:rsidRDefault="002A01EE" w:rsidP="002A01EE">
      <w:r>
        <w:rPr>
          <w:i/>
        </w:rPr>
        <w:t>Two Generations</w:t>
      </w:r>
      <w:r>
        <w:t xml:space="preserve"> (1939) </w:t>
      </w:r>
    </w:p>
    <w:p w14:paraId="7C1AA4BF" w14:textId="0B04A365" w:rsidR="002A01EE" w:rsidRDefault="002A01EE" w:rsidP="002A01EE">
      <w:r>
        <w:rPr>
          <w:i/>
        </w:rPr>
        <w:t xml:space="preserve">The Master of the Mill </w:t>
      </w:r>
      <w:r>
        <w:t>(1944)</w:t>
      </w:r>
    </w:p>
    <w:p w14:paraId="32009A4F" w14:textId="341CFF92" w:rsidR="002A01EE" w:rsidRDefault="002A01EE" w:rsidP="002A01EE">
      <w:r>
        <w:rPr>
          <w:i/>
        </w:rPr>
        <w:t>Consider Her Ways</w:t>
      </w:r>
      <w:r>
        <w:t xml:space="preserve"> (1947)</w:t>
      </w:r>
    </w:p>
    <w:p w14:paraId="69337614" w14:textId="77777777" w:rsidR="002A01EE" w:rsidRDefault="002A01EE" w:rsidP="002A01EE"/>
    <w:p w14:paraId="7645DA9E" w14:textId="70E0DB2D" w:rsidR="002A01EE" w:rsidRPr="002A01EE" w:rsidRDefault="002A01EE" w:rsidP="002A01EE">
      <w:pPr>
        <w:rPr>
          <w:u w:val="single"/>
        </w:rPr>
      </w:pPr>
      <w:r>
        <w:rPr>
          <w:u w:val="single"/>
        </w:rPr>
        <w:t>Short Fiction</w:t>
      </w:r>
    </w:p>
    <w:p w14:paraId="57854527" w14:textId="77777777" w:rsidR="002A01EE" w:rsidRDefault="002A01EE" w:rsidP="002A01EE"/>
    <w:p w14:paraId="7B6C55B7" w14:textId="6DD19E52" w:rsidR="002A01EE" w:rsidRPr="002A01EE" w:rsidRDefault="002A01EE" w:rsidP="002A01EE">
      <w:r>
        <w:rPr>
          <w:i/>
        </w:rPr>
        <w:t>Tales from the Margin</w:t>
      </w:r>
      <w:r>
        <w:t xml:space="preserve"> (1971)</w:t>
      </w:r>
    </w:p>
    <w:p w14:paraId="06214CF0" w14:textId="77777777" w:rsidR="002A01EE" w:rsidRDefault="002A01EE" w:rsidP="002A01EE"/>
    <w:p w14:paraId="2EBABD17" w14:textId="4CF4DF9D" w:rsidR="002A01EE" w:rsidRPr="002A01EE" w:rsidRDefault="002A01EE" w:rsidP="002A01EE">
      <w:pPr>
        <w:rPr>
          <w:u w:val="single"/>
        </w:rPr>
      </w:pPr>
      <w:r>
        <w:rPr>
          <w:u w:val="single"/>
        </w:rPr>
        <w:t>Autobiography</w:t>
      </w:r>
    </w:p>
    <w:p w14:paraId="3CCEFF1D" w14:textId="77777777" w:rsidR="002A01EE" w:rsidRDefault="002A01EE">
      <w:pPr>
        <w:rPr>
          <w:b/>
          <w:u w:val="single"/>
        </w:rPr>
      </w:pPr>
    </w:p>
    <w:p w14:paraId="504569C7" w14:textId="5959786A" w:rsidR="002A01EE" w:rsidRDefault="002A01EE">
      <w:r>
        <w:rPr>
          <w:i/>
        </w:rPr>
        <w:t>In Search of Myself</w:t>
      </w:r>
      <w:r>
        <w:t xml:space="preserve"> (1946)</w:t>
      </w:r>
    </w:p>
    <w:p w14:paraId="586D5D56" w14:textId="77777777" w:rsidR="002A01EE" w:rsidRDefault="002A01EE"/>
    <w:p w14:paraId="76A29C7B" w14:textId="575A1EA2" w:rsidR="002A01EE" w:rsidRDefault="002A01EE">
      <w:pPr>
        <w:rPr>
          <w:u w:val="single"/>
        </w:rPr>
      </w:pPr>
      <w:r>
        <w:rPr>
          <w:u w:val="single"/>
        </w:rPr>
        <w:t>Letters</w:t>
      </w:r>
    </w:p>
    <w:p w14:paraId="100F050F" w14:textId="77777777" w:rsidR="002A01EE" w:rsidRDefault="002A01EE">
      <w:pPr>
        <w:rPr>
          <w:u w:val="single"/>
        </w:rPr>
      </w:pPr>
    </w:p>
    <w:p w14:paraId="2B41D6BC" w14:textId="0979FCEF" w:rsidR="002A01EE" w:rsidRDefault="002A01EE">
      <w:r>
        <w:rPr>
          <w:i/>
        </w:rPr>
        <w:t>Letters of Frederick Philip Grove</w:t>
      </w:r>
      <w:r>
        <w:t xml:space="preserve"> (1976)</w:t>
      </w:r>
    </w:p>
    <w:p w14:paraId="5942BB8F" w14:textId="77777777" w:rsidR="00A95330" w:rsidRDefault="00A95330"/>
    <w:p w14:paraId="70204110" w14:textId="77777777" w:rsidR="00A95330" w:rsidRDefault="00A95330" w:rsidP="00A95330">
      <w:pPr>
        <w:rPr>
          <w:b/>
        </w:rPr>
      </w:pPr>
      <w:proofErr w:type="spellStart"/>
      <w:r w:rsidRPr="00A95330">
        <w:rPr>
          <w:b/>
        </w:rPr>
        <w:t>Paratextual</w:t>
      </w:r>
      <w:proofErr w:type="spellEnd"/>
      <w:r w:rsidRPr="00A95330">
        <w:rPr>
          <w:b/>
        </w:rPr>
        <w:t xml:space="preserve"> Material:</w:t>
      </w:r>
    </w:p>
    <w:p w14:paraId="1E985AFB" w14:textId="77777777" w:rsidR="002D51EB" w:rsidRDefault="002D51EB" w:rsidP="00A95330">
      <w:pPr>
        <w:rPr>
          <w:b/>
        </w:rPr>
      </w:pPr>
    </w:p>
    <w:p w14:paraId="312ED916" w14:textId="77777777" w:rsidR="002D51EB" w:rsidRDefault="002D51EB" w:rsidP="002D51EB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hyperlink r:id="rId5" w:history="1">
        <w:r>
          <w:rPr>
            <w:rFonts w:ascii="Helvetica" w:hAnsi="Helvetica" w:cs="Helvetica"/>
            <w:color w:val="2750AB"/>
            <w:u w:val="single" w:color="2750AB"/>
          </w:rPr>
          <w:t>http://www.umanitoba.ca/libraries/units/archives/collections/fpg/ill-pgs/ill_gro1920sPortPheCol.html</w:t>
        </w:r>
      </w:hyperlink>
      <w:r>
        <w:rPr>
          <w:rFonts w:ascii="Helvetica" w:hAnsi="Helvetica" w:cs="Times New Roman"/>
        </w:rPr>
        <w:t xml:space="preserve"> (1920s Grove photo)</w:t>
      </w:r>
    </w:p>
    <w:p w14:paraId="6D4AF908" w14:textId="77777777" w:rsidR="002D51EB" w:rsidRDefault="002D51EB" w:rsidP="002D51EB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14:paraId="55E71D55" w14:textId="70409227" w:rsidR="002D51EB" w:rsidRPr="00A95330" w:rsidRDefault="002D51EB" w:rsidP="002D51EB">
      <w:pPr>
        <w:rPr>
          <w:b/>
        </w:rPr>
      </w:pPr>
      <w:hyperlink r:id="rId6" w:history="1">
        <w:r>
          <w:rPr>
            <w:rFonts w:ascii="Helvetica" w:hAnsi="Helvetica" w:cs="Times New Roman"/>
            <w:color w:val="2750AB"/>
            <w:u w:val="single" w:color="2750AB"/>
          </w:rPr>
          <w:t>http://www.abebooks.com/books/nellie-mcclung-mordecai-richler-poetry-fiction/collectible-canadians.shtml</w:t>
        </w:r>
      </w:hyperlink>
      <w:r>
        <w:rPr>
          <w:rFonts w:ascii="Helvetica" w:hAnsi="Helvetica" w:cs="Times New Roman"/>
        </w:rPr>
        <w:t xml:space="preserve"> (See cover of first edition of A Search for America in third row from top)</w:t>
      </w:r>
    </w:p>
    <w:p w14:paraId="736C804A" w14:textId="77777777" w:rsidR="00A95330" w:rsidRDefault="00A95330">
      <w:bookmarkStart w:id="0" w:name="_GoBack"/>
      <w:bookmarkEnd w:id="0"/>
    </w:p>
    <w:p w14:paraId="249583C9" w14:textId="77777777" w:rsidR="00A95330" w:rsidRPr="002A01EE" w:rsidRDefault="00A95330"/>
    <w:sectPr w:rsidR="00A95330" w:rsidRPr="002A01EE" w:rsidSect="005963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8B1"/>
    <w:rsid w:val="000E663F"/>
    <w:rsid w:val="002152CC"/>
    <w:rsid w:val="00247AAE"/>
    <w:rsid w:val="002A01EE"/>
    <w:rsid w:val="002D51EB"/>
    <w:rsid w:val="00300DB2"/>
    <w:rsid w:val="003720D6"/>
    <w:rsid w:val="00416481"/>
    <w:rsid w:val="005963E1"/>
    <w:rsid w:val="005F1B08"/>
    <w:rsid w:val="0063337E"/>
    <w:rsid w:val="00650E93"/>
    <w:rsid w:val="006560E1"/>
    <w:rsid w:val="006C044B"/>
    <w:rsid w:val="00714EF6"/>
    <w:rsid w:val="00726F8C"/>
    <w:rsid w:val="00735B12"/>
    <w:rsid w:val="0080550C"/>
    <w:rsid w:val="00A55ACC"/>
    <w:rsid w:val="00A95330"/>
    <w:rsid w:val="00AA5EEA"/>
    <w:rsid w:val="00B107A4"/>
    <w:rsid w:val="00B536EC"/>
    <w:rsid w:val="00B65EF2"/>
    <w:rsid w:val="00C642CC"/>
    <w:rsid w:val="00CD445E"/>
    <w:rsid w:val="00D37774"/>
    <w:rsid w:val="00D538B1"/>
    <w:rsid w:val="00DE4D0A"/>
    <w:rsid w:val="00E6596A"/>
    <w:rsid w:val="00FD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417A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3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3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http://www.umanitoba.ca/libraries/units/archives/collections/fpg/ill-pgs/ill_gro1920sPortPheCol.html" TargetMode="Externa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hyperlink" Target="http://www.abebooks.com/books/nellie-mcclung-mordecai-richler-poetry-fiction/collectible-canadian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720</Words>
  <Characters>4106</Characters>
  <Application>Microsoft Macintosh Word</Application>
  <DocSecurity>0</DocSecurity>
  <Lines>34</Lines>
  <Paragraphs>9</Paragraphs>
  <ScaleCrop>false</ScaleCrop>
  <Company>University of Toronto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Hill</dc:creator>
  <cp:keywords/>
  <dc:description/>
  <cp:lastModifiedBy>Glenn Willmott</cp:lastModifiedBy>
  <cp:revision>3</cp:revision>
  <dcterms:created xsi:type="dcterms:W3CDTF">2012-09-24T16:27:00Z</dcterms:created>
  <dcterms:modified xsi:type="dcterms:W3CDTF">2012-10-12T21:15:00Z</dcterms:modified>
</cp:coreProperties>
</file>