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82A1D" w14:textId="77777777" w:rsidR="006D5D70" w:rsidRPr="006D36AF" w:rsidRDefault="006D5D70" w:rsidP="006D5D70">
      <w:pPr>
        <w:pStyle w:val="NoSpacing"/>
        <w:jc w:val="left"/>
        <w:rPr>
          <w:rFonts w:ascii="Bell MT" w:eastAsia="SimSun" w:hAnsi="Bell MT"/>
          <w:sz w:val="24"/>
          <w:szCs w:val="24"/>
          <w:u w:val="single"/>
        </w:rPr>
      </w:pPr>
      <w:r w:rsidRPr="006D36AF">
        <w:rPr>
          <w:rFonts w:ascii="Bell MT" w:eastAsia="SimSun" w:hAnsi="Bell MT"/>
          <w:sz w:val="24"/>
          <w:szCs w:val="24"/>
          <w:u w:val="single"/>
        </w:rPr>
        <w:t>FL</w:t>
      </w:r>
      <w:r w:rsidRPr="006D36AF">
        <w:rPr>
          <w:rFonts w:ascii="Bell MT" w:hAnsi="Bell MT"/>
          <w:sz w:val="24"/>
          <w:szCs w:val="24"/>
          <w:u w:val="single"/>
        </w:rPr>
        <w:t>Â</w:t>
      </w:r>
      <w:r w:rsidRPr="006D36AF">
        <w:rPr>
          <w:rFonts w:ascii="Bell MT" w:eastAsia="SimSun" w:hAnsi="Bell MT"/>
          <w:sz w:val="24"/>
          <w:szCs w:val="24"/>
          <w:u w:val="single"/>
        </w:rPr>
        <w:t>NEUR/FL</w:t>
      </w:r>
      <w:r w:rsidRPr="006D36AF">
        <w:rPr>
          <w:rFonts w:ascii="Bell MT" w:hAnsi="Bell MT"/>
          <w:sz w:val="24"/>
          <w:szCs w:val="24"/>
          <w:u w:val="single"/>
        </w:rPr>
        <w:t>Â</w:t>
      </w:r>
      <w:r w:rsidRPr="006D36AF">
        <w:rPr>
          <w:rFonts w:ascii="Bell MT" w:eastAsia="SimSun" w:hAnsi="Bell MT"/>
          <w:sz w:val="24"/>
          <w:szCs w:val="24"/>
          <w:u w:val="single"/>
        </w:rPr>
        <w:t>NERIE</w:t>
      </w:r>
    </w:p>
    <w:p w14:paraId="78C483CE" w14:textId="77777777" w:rsidR="006D5D70" w:rsidRPr="006D36AF" w:rsidRDefault="006D5D70" w:rsidP="006D5D70">
      <w:pPr>
        <w:pStyle w:val="NoSpacing"/>
        <w:ind w:firstLine="720"/>
        <w:jc w:val="left"/>
        <w:rPr>
          <w:rFonts w:ascii="Bell MT" w:hAnsi="Bell MT"/>
          <w:sz w:val="24"/>
          <w:szCs w:val="24"/>
        </w:rPr>
      </w:pPr>
      <w:r w:rsidRPr="006D36AF">
        <w:rPr>
          <w:rFonts w:ascii="Bell MT" w:eastAsia="SimSun" w:hAnsi="Bell MT"/>
          <w:sz w:val="24"/>
          <w:szCs w:val="24"/>
        </w:rPr>
        <w:t xml:space="preserve">A figure popularized by CHARLES BAUDELAIRE, the </w:t>
      </w:r>
      <w:r w:rsidRPr="006D36AF">
        <w:rPr>
          <w:rFonts w:ascii="Bell MT" w:eastAsia="SimSun" w:hAnsi="Bell MT"/>
          <w:i/>
          <w:sz w:val="24"/>
          <w:szCs w:val="24"/>
        </w:rPr>
        <w:t>FL</w:t>
      </w:r>
      <w:r w:rsidRPr="006D36AF">
        <w:rPr>
          <w:rFonts w:ascii="Bell MT" w:hAnsi="Bell MT"/>
          <w:i/>
          <w:sz w:val="24"/>
          <w:szCs w:val="24"/>
        </w:rPr>
        <w:t>Â</w:t>
      </w:r>
      <w:r w:rsidRPr="006D36AF">
        <w:rPr>
          <w:rFonts w:ascii="Bell MT" w:eastAsia="SimSun" w:hAnsi="Bell MT"/>
          <w:i/>
          <w:sz w:val="24"/>
          <w:szCs w:val="24"/>
        </w:rPr>
        <w:t>NEUR</w:t>
      </w:r>
      <w:r w:rsidRPr="006D36AF">
        <w:rPr>
          <w:rFonts w:ascii="Bell MT" w:eastAsia="SimSun" w:hAnsi="Bell MT"/>
          <w:sz w:val="24"/>
          <w:szCs w:val="24"/>
        </w:rPr>
        <w:t xml:space="preserve"> is the representative figure of urban MODERNITY.</w:t>
      </w:r>
      <w:r w:rsidRPr="006D36AF">
        <w:rPr>
          <w:rFonts w:ascii="Bell MT" w:hAnsi="Bell MT"/>
          <w:sz w:val="24"/>
          <w:szCs w:val="24"/>
        </w:rPr>
        <w:t xml:space="preserve"> </w:t>
      </w:r>
      <w:r w:rsidRPr="006D36AF">
        <w:rPr>
          <w:rFonts w:ascii="Bell MT" w:eastAsia="SimSun" w:hAnsi="Bell MT"/>
          <w:sz w:val="24"/>
          <w:szCs w:val="24"/>
        </w:rPr>
        <w:t xml:space="preserve">French for one who strolls or saunters about on a wandering </w:t>
      </w:r>
      <w:r w:rsidRPr="006D36AF">
        <w:rPr>
          <w:rFonts w:ascii="Bell MT" w:eastAsia="SimSun" w:hAnsi="Bell MT"/>
          <w:i/>
          <w:sz w:val="24"/>
          <w:szCs w:val="24"/>
        </w:rPr>
        <w:t>FL</w:t>
      </w:r>
      <w:r w:rsidRPr="006D36AF">
        <w:rPr>
          <w:rFonts w:ascii="Bell MT" w:hAnsi="Bell MT"/>
          <w:i/>
          <w:sz w:val="24"/>
          <w:szCs w:val="24"/>
        </w:rPr>
        <w:t>Â</w:t>
      </w:r>
      <w:r w:rsidRPr="006D36AF">
        <w:rPr>
          <w:rFonts w:ascii="Bell MT" w:eastAsia="SimSun" w:hAnsi="Bell MT"/>
          <w:i/>
          <w:sz w:val="24"/>
          <w:szCs w:val="24"/>
        </w:rPr>
        <w:t>NERIE</w:t>
      </w:r>
      <w:r w:rsidRPr="006D36AF">
        <w:rPr>
          <w:rFonts w:ascii="Bell MT" w:eastAsia="SimSun" w:hAnsi="Bell MT"/>
          <w:sz w:val="24"/>
          <w:szCs w:val="24"/>
        </w:rPr>
        <w:t xml:space="preserve">, the </w:t>
      </w:r>
      <w:proofErr w:type="spellStart"/>
      <w:r w:rsidRPr="006D36AF">
        <w:rPr>
          <w:rFonts w:ascii="Bell MT" w:eastAsia="SimSun" w:hAnsi="Bell MT"/>
          <w:i/>
          <w:sz w:val="24"/>
          <w:szCs w:val="24"/>
        </w:rPr>
        <w:t>fl</w:t>
      </w:r>
      <w:r w:rsidRPr="006D36AF">
        <w:rPr>
          <w:rFonts w:ascii="Bell MT" w:hAnsi="Bell MT"/>
          <w:i/>
          <w:sz w:val="24"/>
          <w:szCs w:val="24"/>
        </w:rPr>
        <w:t>âneur</w:t>
      </w:r>
      <w:proofErr w:type="spellEnd"/>
      <w:r w:rsidRPr="006D36AF">
        <w:rPr>
          <w:rFonts w:ascii="Bell MT" w:eastAsia="SimSun" w:hAnsi="Bell MT"/>
          <w:sz w:val="24"/>
          <w:szCs w:val="24"/>
        </w:rPr>
        <w:t xml:space="preserve"> is associated with the act of street-walking in the modern city. He drifts among the street crowds, observing them and blending in while still maintaining a delicate mental detachment from them</w:t>
      </w:r>
      <w:r w:rsidRPr="006D36AF">
        <w:rPr>
          <w:rFonts w:ascii="Bell MT" w:hAnsi="Bell MT"/>
          <w:sz w:val="24"/>
          <w:szCs w:val="24"/>
        </w:rPr>
        <w:t xml:space="preserve">. 'To be away from home and yet to feel oneself everywhere at home; to see the world, to be at the </w:t>
      </w:r>
      <w:proofErr w:type="spellStart"/>
      <w:r w:rsidRPr="006D36AF">
        <w:rPr>
          <w:rFonts w:ascii="Bell MT" w:hAnsi="Bell MT"/>
          <w:sz w:val="24"/>
          <w:szCs w:val="24"/>
        </w:rPr>
        <w:t>centre</w:t>
      </w:r>
      <w:proofErr w:type="spellEnd"/>
      <w:r w:rsidRPr="006D36AF">
        <w:rPr>
          <w:rFonts w:ascii="Bell MT" w:hAnsi="Bell MT"/>
          <w:sz w:val="24"/>
          <w:szCs w:val="24"/>
        </w:rPr>
        <w:t xml:space="preserve"> of the world, and yet to remain hidden from the world', writes Baudelaire, is to experience the MODERNITY of the city as the </w:t>
      </w:r>
      <w:proofErr w:type="spellStart"/>
      <w:r w:rsidRPr="006D36AF">
        <w:rPr>
          <w:rFonts w:ascii="Bell MT" w:hAnsi="Bell MT"/>
          <w:i/>
          <w:sz w:val="24"/>
          <w:szCs w:val="24"/>
        </w:rPr>
        <w:t>flâneur</w:t>
      </w:r>
      <w:proofErr w:type="spellEnd"/>
      <w:r w:rsidRPr="006D36AF">
        <w:rPr>
          <w:rFonts w:ascii="Bell MT" w:hAnsi="Bell MT"/>
          <w:sz w:val="24"/>
          <w:szCs w:val="24"/>
        </w:rPr>
        <w:t>.</w:t>
      </w:r>
    </w:p>
    <w:p w14:paraId="26017DFC" w14:textId="77777777" w:rsidR="006D5D70" w:rsidRPr="006D36AF" w:rsidRDefault="006D5D70" w:rsidP="006D5D70">
      <w:pPr>
        <w:pStyle w:val="NoSpacing"/>
        <w:jc w:val="left"/>
        <w:rPr>
          <w:rFonts w:ascii="Bell MT" w:eastAsia="SimSun" w:hAnsi="Bell MT"/>
          <w:sz w:val="24"/>
          <w:szCs w:val="24"/>
        </w:rPr>
      </w:pPr>
      <w:r w:rsidRPr="006D36AF">
        <w:rPr>
          <w:rFonts w:ascii="Bell MT" w:hAnsi="Bell MT"/>
          <w:sz w:val="24"/>
          <w:szCs w:val="24"/>
        </w:rPr>
        <w:tab/>
        <w:t xml:space="preserve">This critical distance also marks the </w:t>
      </w:r>
      <w:proofErr w:type="spellStart"/>
      <w:r w:rsidRPr="006D36AF">
        <w:rPr>
          <w:rFonts w:ascii="Bell MT" w:hAnsi="Bell MT"/>
          <w:i/>
          <w:sz w:val="24"/>
          <w:szCs w:val="24"/>
        </w:rPr>
        <w:t>flâneur</w:t>
      </w:r>
      <w:proofErr w:type="spellEnd"/>
      <w:r w:rsidRPr="006D36AF">
        <w:rPr>
          <w:rFonts w:ascii="Bell MT" w:hAnsi="Bell MT"/>
          <w:i/>
          <w:sz w:val="24"/>
          <w:szCs w:val="24"/>
        </w:rPr>
        <w:t xml:space="preserve"> </w:t>
      </w:r>
      <w:r w:rsidRPr="006D36AF">
        <w:rPr>
          <w:rFonts w:ascii="Bell MT" w:hAnsi="Bell MT"/>
          <w:sz w:val="24"/>
          <w:szCs w:val="24"/>
        </w:rPr>
        <w:t>as an ideal figure for the modern urban poet, an idea supported by Baudelaire's continued use of the poet-</w:t>
      </w:r>
      <w:proofErr w:type="spellStart"/>
      <w:r w:rsidRPr="006D36AF">
        <w:rPr>
          <w:rFonts w:ascii="Bell MT" w:hAnsi="Bell MT"/>
          <w:i/>
          <w:sz w:val="24"/>
          <w:szCs w:val="24"/>
        </w:rPr>
        <w:t>flâneur</w:t>
      </w:r>
      <w:proofErr w:type="spellEnd"/>
      <w:r w:rsidRPr="006D36AF">
        <w:rPr>
          <w:rFonts w:ascii="Bell MT" w:hAnsi="Bell MT"/>
          <w:i/>
          <w:sz w:val="24"/>
          <w:szCs w:val="24"/>
        </w:rPr>
        <w:t xml:space="preserve"> </w:t>
      </w:r>
      <w:r w:rsidRPr="006D36AF">
        <w:rPr>
          <w:rFonts w:ascii="Bell MT" w:hAnsi="Bell MT"/>
          <w:sz w:val="24"/>
          <w:szCs w:val="24"/>
        </w:rPr>
        <w:t xml:space="preserve">in his own work and its profound influence on other MODERNISTS such as LOUIS ARAGON and ROBERT MUSIL and other aesthetic movements such as SURREALISM. WALTER BENJAMIN, the most famous modernist critic of Baudelaire, analyzed the </w:t>
      </w:r>
      <w:proofErr w:type="spellStart"/>
      <w:r w:rsidRPr="006D36AF">
        <w:rPr>
          <w:rFonts w:ascii="Bell MT" w:hAnsi="Bell MT"/>
          <w:i/>
          <w:sz w:val="24"/>
          <w:szCs w:val="24"/>
        </w:rPr>
        <w:t>flâneur</w:t>
      </w:r>
      <w:r w:rsidRPr="006D36AF">
        <w:rPr>
          <w:rFonts w:ascii="Bell MT" w:hAnsi="Bell MT"/>
          <w:sz w:val="24"/>
          <w:szCs w:val="24"/>
        </w:rPr>
        <w:t>'s</w:t>
      </w:r>
      <w:proofErr w:type="spellEnd"/>
      <w:r w:rsidRPr="006D36AF">
        <w:rPr>
          <w:rFonts w:ascii="Bell MT" w:hAnsi="Bell MT"/>
          <w:sz w:val="24"/>
          <w:szCs w:val="24"/>
        </w:rPr>
        <w:t xml:space="preserve"> relationship to the aesthetic and economic environment of nineteenth-century Paris. Analyzing Baudelaire's poetry, he argued that capitalism progressively diminished the spatial and mental autonomy of the </w:t>
      </w:r>
      <w:proofErr w:type="spellStart"/>
      <w:r w:rsidRPr="006D36AF">
        <w:rPr>
          <w:rFonts w:ascii="Bell MT" w:hAnsi="Bell MT"/>
          <w:i/>
          <w:sz w:val="24"/>
          <w:szCs w:val="24"/>
        </w:rPr>
        <w:t>flâneur</w:t>
      </w:r>
      <w:proofErr w:type="spellEnd"/>
      <w:r w:rsidRPr="006D36AF">
        <w:rPr>
          <w:rFonts w:ascii="Bell MT" w:hAnsi="Bell MT"/>
          <w:sz w:val="24"/>
          <w:szCs w:val="24"/>
        </w:rPr>
        <w:t xml:space="preserve">, eventually rendering him obsolete. More recently, however, critics have begun to challenge the historical, gender, and ethnic specificity of the figure of the </w:t>
      </w:r>
      <w:proofErr w:type="spellStart"/>
      <w:r w:rsidRPr="006D36AF">
        <w:rPr>
          <w:rFonts w:ascii="Bell MT" w:hAnsi="Bell MT"/>
          <w:i/>
          <w:sz w:val="24"/>
          <w:szCs w:val="24"/>
        </w:rPr>
        <w:t>flâneur</w:t>
      </w:r>
      <w:proofErr w:type="spellEnd"/>
      <w:r w:rsidRPr="006D36AF">
        <w:rPr>
          <w:rFonts w:ascii="Bell MT" w:hAnsi="Bell MT"/>
          <w:sz w:val="24"/>
          <w:szCs w:val="24"/>
        </w:rPr>
        <w:t xml:space="preserve">, suggesting a place for </w:t>
      </w:r>
      <w:proofErr w:type="spellStart"/>
      <w:r w:rsidRPr="006D36AF">
        <w:rPr>
          <w:rFonts w:ascii="Bell MT" w:hAnsi="Bell MT"/>
          <w:i/>
          <w:sz w:val="24"/>
          <w:szCs w:val="24"/>
        </w:rPr>
        <w:t>flânerie</w:t>
      </w:r>
      <w:proofErr w:type="spellEnd"/>
      <w:r w:rsidRPr="006D36AF">
        <w:rPr>
          <w:rFonts w:ascii="Bell MT" w:hAnsi="Bell MT"/>
          <w:i/>
          <w:sz w:val="24"/>
          <w:szCs w:val="24"/>
        </w:rPr>
        <w:t xml:space="preserve"> </w:t>
      </w:r>
      <w:r w:rsidRPr="006D36AF">
        <w:rPr>
          <w:rFonts w:ascii="Bell MT" w:hAnsi="Bell MT"/>
          <w:sz w:val="24"/>
          <w:szCs w:val="24"/>
        </w:rPr>
        <w:t>beyond either the confines of nineteenth-century Paris o</w:t>
      </w:r>
      <w:r>
        <w:rPr>
          <w:rFonts w:ascii="Bell MT" w:hAnsi="Bell MT"/>
          <w:sz w:val="24"/>
          <w:szCs w:val="24"/>
        </w:rPr>
        <w:t>r the activities of white men.</w:t>
      </w:r>
    </w:p>
    <w:p w14:paraId="224AE1AC" w14:textId="77777777" w:rsidR="006D5D70" w:rsidRPr="00430C97" w:rsidRDefault="006D5D70" w:rsidP="006D5D70">
      <w:pPr>
        <w:pStyle w:val="NoSpacing"/>
        <w:jc w:val="left"/>
        <w:rPr>
          <w:rFonts w:ascii="Bell MT" w:eastAsia="SimSun" w:hAnsi="Bell MT"/>
          <w:sz w:val="24"/>
          <w:szCs w:val="24"/>
        </w:rPr>
      </w:pPr>
    </w:p>
    <w:p w14:paraId="2DC05502" w14:textId="77777777" w:rsidR="00DC14A9" w:rsidRDefault="006D5D70">
      <w:bookmarkStart w:id="0" w:name="_GoBack"/>
      <w:bookmarkEnd w:id="0"/>
    </w:p>
    <w:sectPr w:rsidR="00DC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70"/>
    <w:rsid w:val="00006E40"/>
    <w:rsid w:val="00012072"/>
    <w:rsid w:val="000D30C5"/>
    <w:rsid w:val="001C6453"/>
    <w:rsid w:val="00211648"/>
    <w:rsid w:val="00316FE6"/>
    <w:rsid w:val="00327F64"/>
    <w:rsid w:val="003D3BE6"/>
    <w:rsid w:val="0042192C"/>
    <w:rsid w:val="004A1126"/>
    <w:rsid w:val="00561FDC"/>
    <w:rsid w:val="00593214"/>
    <w:rsid w:val="0063695C"/>
    <w:rsid w:val="006D5D70"/>
    <w:rsid w:val="006E09A2"/>
    <w:rsid w:val="008A06B9"/>
    <w:rsid w:val="008A2822"/>
    <w:rsid w:val="008F4B1D"/>
    <w:rsid w:val="00911E04"/>
    <w:rsid w:val="00950F11"/>
    <w:rsid w:val="0096664C"/>
    <w:rsid w:val="00985B49"/>
    <w:rsid w:val="00B17D3F"/>
    <w:rsid w:val="00BC55AA"/>
    <w:rsid w:val="00D56DA3"/>
    <w:rsid w:val="00DE6836"/>
    <w:rsid w:val="00E57785"/>
    <w:rsid w:val="00F72C47"/>
    <w:rsid w:val="00FF0D0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BF885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D70"/>
    <w:pPr>
      <w:widowControl w:val="0"/>
      <w:wordWrap w:val="0"/>
      <w:jc w:val="both"/>
    </w:pPr>
    <w:rPr>
      <w:rFonts w:eastAsia="Times New Roman"/>
      <w:kern w:val="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1311</Characters>
  <Application>Microsoft Macintosh Word</Application>
  <DocSecurity>0</DocSecurity>
  <Lines>10</Lines>
  <Paragraphs>3</Paragraphs>
  <ScaleCrop>false</ScaleCrop>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stephen ross</cp:lastModifiedBy>
  <cp:revision>1</cp:revision>
  <dcterms:created xsi:type="dcterms:W3CDTF">2018-05-10T17:50:00Z</dcterms:created>
  <dcterms:modified xsi:type="dcterms:W3CDTF">2018-05-10T17:50:00Z</dcterms:modified>
</cp:coreProperties>
</file>