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14:paraId="5A72F1E4" w14:textId="77777777" w:rsidTr="00837FE7">
        <w:tc>
          <w:tcPr>
            <w:tcW w:w="491" w:type="dxa"/>
            <w:vMerge w:val="restart"/>
            <w:shd w:val="clear" w:color="auto" w:fill="A6A6A6"/>
            <w:textDirection w:val="btLr"/>
          </w:tcPr>
          <w:p w14:paraId="3F933FEB"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0F07E022"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3C2E2FF3" w14:textId="77777777" w:rsidR="00B574C9" w:rsidRPr="00837FE7" w:rsidRDefault="00FB4EAD" w:rsidP="00837FE7">
            <w:pPr>
              <w:spacing w:after="0" w:line="240" w:lineRule="auto"/>
            </w:pPr>
            <w:r>
              <w:rPr>
                <w:rStyle w:val="PlaceholderText"/>
              </w:rPr>
              <w:t>Petra</w:t>
            </w:r>
          </w:p>
        </w:tc>
        <w:tc>
          <w:tcPr>
            <w:tcW w:w="2551" w:type="dxa"/>
            <w:shd w:val="clear" w:color="auto" w:fill="auto"/>
          </w:tcPr>
          <w:p w14:paraId="52F24E93"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34BD3A50" w14:textId="77777777" w:rsidR="00B574C9" w:rsidRPr="00837FE7" w:rsidRDefault="00FB4EAD" w:rsidP="00837FE7">
            <w:pPr>
              <w:spacing w:after="0" w:line="240" w:lineRule="auto"/>
            </w:pPr>
            <w:proofErr w:type="spellStart"/>
            <w:r>
              <w:rPr>
                <w:rStyle w:val="PlaceholderText"/>
              </w:rPr>
              <w:t>Vock</w:t>
            </w:r>
            <w:proofErr w:type="spellEnd"/>
          </w:p>
        </w:tc>
      </w:tr>
      <w:tr w:rsidR="00837FE7" w:rsidRPr="00837FE7" w14:paraId="368AD872" w14:textId="77777777" w:rsidTr="00837FE7">
        <w:trPr>
          <w:trHeight w:val="986"/>
        </w:trPr>
        <w:tc>
          <w:tcPr>
            <w:tcW w:w="491" w:type="dxa"/>
            <w:vMerge/>
            <w:shd w:val="clear" w:color="auto" w:fill="A6A6A6"/>
          </w:tcPr>
          <w:p w14:paraId="06B6A813"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85A9820"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24048957" w14:textId="77777777" w:rsidTr="00837FE7">
        <w:trPr>
          <w:trHeight w:val="986"/>
        </w:trPr>
        <w:tc>
          <w:tcPr>
            <w:tcW w:w="491" w:type="dxa"/>
            <w:vMerge/>
            <w:shd w:val="clear" w:color="auto" w:fill="A6A6A6"/>
          </w:tcPr>
          <w:p w14:paraId="079E5892"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60B893A2"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5D15A020"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7FB80E84" w14:textId="77777777" w:rsidTr="00837FE7">
        <w:tc>
          <w:tcPr>
            <w:tcW w:w="9016" w:type="dxa"/>
            <w:shd w:val="clear" w:color="auto" w:fill="A6A6A6"/>
            <w:tcMar>
              <w:top w:w="113" w:type="dxa"/>
              <w:bottom w:w="113" w:type="dxa"/>
            </w:tcMar>
          </w:tcPr>
          <w:p w14:paraId="21ACDD71"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6D4B4FE2" w14:textId="77777777" w:rsidTr="00837FE7">
        <w:tc>
          <w:tcPr>
            <w:tcW w:w="9016" w:type="dxa"/>
            <w:shd w:val="clear" w:color="auto" w:fill="auto"/>
            <w:tcMar>
              <w:top w:w="113" w:type="dxa"/>
              <w:bottom w:w="113" w:type="dxa"/>
            </w:tcMar>
          </w:tcPr>
          <w:p w14:paraId="5311CF52" w14:textId="77777777" w:rsidR="003F0D73" w:rsidRPr="00E06B87" w:rsidRDefault="00FD16EC" w:rsidP="00837FE7">
            <w:pPr>
              <w:spacing w:after="0" w:line="240" w:lineRule="auto"/>
              <w:rPr>
                <w:b/>
                <w:color w:val="000000"/>
              </w:rPr>
            </w:pPr>
            <w:proofErr w:type="spellStart"/>
            <w:r w:rsidRPr="00FD16EC">
              <w:rPr>
                <w:b/>
                <w:color w:val="000000"/>
                <w:lang w:val="en-US"/>
              </w:rPr>
              <w:t>Stramm</w:t>
            </w:r>
            <w:proofErr w:type="spellEnd"/>
            <w:r w:rsidRPr="00FD16EC">
              <w:rPr>
                <w:b/>
                <w:color w:val="000000"/>
                <w:lang w:val="en-US"/>
              </w:rPr>
              <w:t>, August (1874-1915)</w:t>
            </w:r>
          </w:p>
        </w:tc>
      </w:tr>
      <w:tr w:rsidR="00464699" w:rsidRPr="00837FE7" w14:paraId="474E3420" w14:textId="77777777" w:rsidTr="00837FE7">
        <w:tc>
          <w:tcPr>
            <w:tcW w:w="9016" w:type="dxa"/>
            <w:shd w:val="clear" w:color="auto" w:fill="auto"/>
            <w:tcMar>
              <w:top w:w="113" w:type="dxa"/>
              <w:bottom w:w="113" w:type="dxa"/>
            </w:tcMar>
          </w:tcPr>
          <w:p w14:paraId="7D447BCC"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1A371046" w14:textId="77777777" w:rsidTr="00837FE7">
        <w:tc>
          <w:tcPr>
            <w:tcW w:w="9016" w:type="dxa"/>
            <w:shd w:val="clear" w:color="auto" w:fill="auto"/>
            <w:tcMar>
              <w:top w:w="113" w:type="dxa"/>
              <w:bottom w:w="113" w:type="dxa"/>
            </w:tcMar>
          </w:tcPr>
          <w:p w14:paraId="1E328293" w14:textId="77777777" w:rsidR="00A407C9" w:rsidRPr="003C2D10" w:rsidRDefault="00A407C9" w:rsidP="00A407C9">
            <w:pPr>
              <w:spacing w:after="0" w:line="240" w:lineRule="auto"/>
              <w:rPr>
                <w:color w:val="000000"/>
                <w:lang w:val="en-US"/>
              </w:rPr>
            </w:pPr>
            <w:r w:rsidRPr="003C2D10">
              <w:rPr>
                <w:color w:val="000000"/>
                <w:lang w:val="en-US"/>
              </w:rPr>
              <w:t xml:space="preserve">August </w:t>
            </w:r>
            <w:proofErr w:type="spellStart"/>
            <w:r w:rsidRPr="003C2D10">
              <w:rPr>
                <w:color w:val="000000"/>
                <w:lang w:val="en-US"/>
              </w:rPr>
              <w:t>Stramm</w:t>
            </w:r>
            <w:proofErr w:type="spellEnd"/>
            <w:r w:rsidRPr="003C2D10">
              <w:rPr>
                <w:color w:val="000000"/>
                <w:lang w:val="en-US"/>
              </w:rPr>
              <w:t xml:space="preserve"> was a German Expressionist poet and playwright; an important author of the Expressionist </w:t>
            </w:r>
            <w:proofErr w:type="gramStart"/>
            <w:r w:rsidRPr="003C2D10">
              <w:rPr>
                <w:color w:val="000000"/>
                <w:lang w:val="en-US"/>
              </w:rPr>
              <w:t>journal</w:t>
            </w:r>
            <w:proofErr w:type="gramEnd"/>
            <w:r w:rsidRPr="003C2D10">
              <w:rPr>
                <w:color w:val="000000"/>
                <w:lang w:val="en-US"/>
              </w:rPr>
              <w:t xml:space="preserve"> </w:t>
            </w:r>
            <w:r w:rsidRPr="003C2D10">
              <w:rPr>
                <w:i/>
                <w:color w:val="000000"/>
                <w:lang w:val="en-US"/>
              </w:rPr>
              <w:t>Der Sturm</w:t>
            </w:r>
            <w:r w:rsidRPr="003C2D10">
              <w:rPr>
                <w:color w:val="000000"/>
                <w:lang w:val="en-US"/>
              </w:rPr>
              <w:t xml:space="preserve"> and its main contributor of ‘</w:t>
            </w:r>
            <w:proofErr w:type="spellStart"/>
            <w:r w:rsidRPr="003C2D10">
              <w:rPr>
                <w:color w:val="000000"/>
                <w:lang w:val="en-US"/>
              </w:rPr>
              <w:t>Wortkunst</w:t>
            </w:r>
            <w:proofErr w:type="spellEnd"/>
            <w:r w:rsidRPr="003C2D10">
              <w:rPr>
                <w:color w:val="000000"/>
                <w:lang w:val="en-US"/>
              </w:rPr>
              <w:t>’, a form of literature characterized by the destruction of conventional language patterns.</w:t>
            </w:r>
          </w:p>
          <w:p w14:paraId="12C7F7CE" w14:textId="77777777" w:rsidR="00A407C9" w:rsidRDefault="00A407C9" w:rsidP="00A407C9">
            <w:pPr>
              <w:spacing w:after="0" w:line="240" w:lineRule="auto"/>
              <w:rPr>
                <w:color w:val="000000"/>
                <w:lang w:val="en-US"/>
              </w:rPr>
            </w:pPr>
          </w:p>
          <w:p w14:paraId="1C7A485E" w14:textId="77777777" w:rsidR="00E85A05" w:rsidRPr="00E06B87" w:rsidRDefault="00A407C9" w:rsidP="00A407C9">
            <w:pPr>
              <w:spacing w:after="0" w:line="240" w:lineRule="auto"/>
              <w:rPr>
                <w:color w:val="000000"/>
              </w:rPr>
            </w:pPr>
            <w:r w:rsidRPr="003C2D10">
              <w:rPr>
                <w:color w:val="000000"/>
                <w:lang w:val="en-US"/>
              </w:rPr>
              <w:t xml:space="preserve">Born in </w:t>
            </w:r>
            <w:proofErr w:type="spellStart"/>
            <w:r w:rsidRPr="003C2D10">
              <w:rPr>
                <w:color w:val="000000"/>
                <w:lang w:val="en-US"/>
              </w:rPr>
              <w:t>Münster</w:t>
            </w:r>
            <w:proofErr w:type="spellEnd"/>
            <w:r w:rsidRPr="003C2D10">
              <w:rPr>
                <w:color w:val="000000"/>
                <w:lang w:val="en-US"/>
              </w:rPr>
              <w:t xml:space="preserve"> on July 29, 1874, </w:t>
            </w:r>
            <w:proofErr w:type="spellStart"/>
            <w:r w:rsidRPr="003C2D10">
              <w:rPr>
                <w:color w:val="000000"/>
                <w:lang w:val="en-US"/>
              </w:rPr>
              <w:t>Stramm</w:t>
            </w:r>
            <w:proofErr w:type="spellEnd"/>
            <w:r w:rsidRPr="003C2D10">
              <w:rPr>
                <w:color w:val="000000"/>
                <w:lang w:val="en-US"/>
              </w:rPr>
              <w:t xml:space="preserve"> entered postal service, working on the ‘</w:t>
            </w:r>
            <w:proofErr w:type="spellStart"/>
            <w:r w:rsidRPr="003C2D10">
              <w:rPr>
                <w:color w:val="000000"/>
                <w:lang w:val="en-US"/>
              </w:rPr>
              <w:t>Seepostdienst</w:t>
            </w:r>
            <w:proofErr w:type="spellEnd"/>
            <w:r w:rsidRPr="003C2D10">
              <w:rPr>
                <w:color w:val="000000"/>
                <w:lang w:val="en-US"/>
              </w:rPr>
              <w:t xml:space="preserve">’ (nautical mail service) between Hamburg/Bremen and New York from 1897 onwards and at the Berlin Postal Ministry since 1905. By then he started attending university lectures (e.g. philosophy, history, economy) and preparing for his doctorate which he achieved in 1909 with a thesis on unified global postal rates. In 1902, </w:t>
            </w:r>
            <w:proofErr w:type="spellStart"/>
            <w:r w:rsidRPr="003C2D10">
              <w:rPr>
                <w:color w:val="000000"/>
                <w:lang w:val="en-US"/>
              </w:rPr>
              <w:t>Stramm</w:t>
            </w:r>
            <w:proofErr w:type="spellEnd"/>
            <w:r w:rsidRPr="003C2D10">
              <w:rPr>
                <w:color w:val="000000"/>
                <w:lang w:val="en-US"/>
              </w:rPr>
              <w:t xml:space="preserve"> married Else </w:t>
            </w:r>
            <w:proofErr w:type="spellStart"/>
            <w:r w:rsidRPr="003C2D10">
              <w:rPr>
                <w:color w:val="000000"/>
                <w:lang w:val="en-US"/>
              </w:rPr>
              <w:t>Krafft</w:t>
            </w:r>
            <w:proofErr w:type="spellEnd"/>
            <w:r w:rsidRPr="003C2D10">
              <w:rPr>
                <w:color w:val="000000"/>
                <w:lang w:val="en-US"/>
              </w:rPr>
              <w:t>, a successful writer of light fiction; they had two children.</w:t>
            </w:r>
          </w:p>
        </w:tc>
      </w:tr>
      <w:tr w:rsidR="003F0D73" w:rsidRPr="00837FE7" w14:paraId="117929A6" w14:textId="77777777" w:rsidTr="00837FE7">
        <w:tc>
          <w:tcPr>
            <w:tcW w:w="9016" w:type="dxa"/>
            <w:shd w:val="clear" w:color="auto" w:fill="auto"/>
            <w:tcMar>
              <w:top w:w="113" w:type="dxa"/>
              <w:bottom w:w="113" w:type="dxa"/>
            </w:tcMar>
          </w:tcPr>
          <w:p w14:paraId="4D7803E7" w14:textId="77777777" w:rsidR="003C2D10" w:rsidRPr="003C2D10" w:rsidRDefault="003C2D10" w:rsidP="003C2D10">
            <w:pPr>
              <w:spacing w:after="0" w:line="240" w:lineRule="auto"/>
              <w:rPr>
                <w:color w:val="000000"/>
                <w:lang w:val="en-US"/>
              </w:rPr>
            </w:pPr>
            <w:r w:rsidRPr="003C2D10">
              <w:rPr>
                <w:color w:val="000000"/>
                <w:lang w:val="en-US"/>
              </w:rPr>
              <w:t xml:space="preserve">August </w:t>
            </w:r>
            <w:proofErr w:type="spellStart"/>
            <w:r w:rsidRPr="003C2D10">
              <w:rPr>
                <w:color w:val="000000"/>
                <w:lang w:val="en-US"/>
              </w:rPr>
              <w:t>Stramm</w:t>
            </w:r>
            <w:proofErr w:type="spellEnd"/>
            <w:r w:rsidRPr="003C2D10">
              <w:rPr>
                <w:color w:val="000000"/>
                <w:lang w:val="en-US"/>
              </w:rPr>
              <w:t xml:space="preserve"> was a German Expressionist poet and playwright; an important author of the Expressionist </w:t>
            </w:r>
            <w:proofErr w:type="gramStart"/>
            <w:r w:rsidRPr="003C2D10">
              <w:rPr>
                <w:color w:val="000000"/>
                <w:lang w:val="en-US"/>
              </w:rPr>
              <w:t>journal</w:t>
            </w:r>
            <w:proofErr w:type="gramEnd"/>
            <w:r w:rsidRPr="003C2D10">
              <w:rPr>
                <w:color w:val="000000"/>
                <w:lang w:val="en-US"/>
              </w:rPr>
              <w:t xml:space="preserve"> </w:t>
            </w:r>
            <w:r w:rsidRPr="003C2D10">
              <w:rPr>
                <w:i/>
                <w:color w:val="000000"/>
                <w:lang w:val="en-US"/>
              </w:rPr>
              <w:t>Der Sturm</w:t>
            </w:r>
            <w:r w:rsidRPr="003C2D10">
              <w:rPr>
                <w:color w:val="000000"/>
                <w:lang w:val="en-US"/>
              </w:rPr>
              <w:t xml:space="preserve"> and its main contributor of ‘</w:t>
            </w:r>
            <w:proofErr w:type="spellStart"/>
            <w:r w:rsidRPr="003C2D10">
              <w:rPr>
                <w:color w:val="000000"/>
                <w:lang w:val="en-US"/>
              </w:rPr>
              <w:t>Wortkunst</w:t>
            </w:r>
            <w:proofErr w:type="spellEnd"/>
            <w:r w:rsidRPr="003C2D10">
              <w:rPr>
                <w:color w:val="000000"/>
                <w:lang w:val="en-US"/>
              </w:rPr>
              <w:t>’, a form of literature characterized by the destruction of conventional language patterns.</w:t>
            </w:r>
          </w:p>
          <w:p w14:paraId="103A90C9" w14:textId="77777777" w:rsidR="002037C3" w:rsidRDefault="002037C3" w:rsidP="003C2D10">
            <w:pPr>
              <w:spacing w:after="0" w:line="240" w:lineRule="auto"/>
              <w:rPr>
                <w:color w:val="000000"/>
                <w:lang w:val="en-US"/>
              </w:rPr>
            </w:pPr>
          </w:p>
          <w:p w14:paraId="31D116A8" w14:textId="77777777" w:rsidR="003C2D10" w:rsidRPr="003C2D10" w:rsidRDefault="003C2D10" w:rsidP="003C2D10">
            <w:pPr>
              <w:spacing w:after="0" w:line="240" w:lineRule="auto"/>
              <w:rPr>
                <w:color w:val="000000"/>
                <w:lang w:val="en-US"/>
              </w:rPr>
            </w:pPr>
            <w:r w:rsidRPr="003C2D10">
              <w:rPr>
                <w:color w:val="000000"/>
                <w:lang w:val="en-US"/>
              </w:rPr>
              <w:t xml:space="preserve">Born in </w:t>
            </w:r>
            <w:proofErr w:type="spellStart"/>
            <w:r w:rsidRPr="003C2D10">
              <w:rPr>
                <w:color w:val="000000"/>
                <w:lang w:val="en-US"/>
              </w:rPr>
              <w:t>Münster</w:t>
            </w:r>
            <w:proofErr w:type="spellEnd"/>
            <w:r w:rsidRPr="003C2D10">
              <w:rPr>
                <w:color w:val="000000"/>
                <w:lang w:val="en-US"/>
              </w:rPr>
              <w:t xml:space="preserve"> on July 29, 1874, </w:t>
            </w:r>
            <w:proofErr w:type="spellStart"/>
            <w:r w:rsidRPr="003C2D10">
              <w:rPr>
                <w:color w:val="000000"/>
                <w:lang w:val="en-US"/>
              </w:rPr>
              <w:t>Stramm</w:t>
            </w:r>
            <w:proofErr w:type="spellEnd"/>
            <w:r w:rsidRPr="003C2D10">
              <w:rPr>
                <w:color w:val="000000"/>
                <w:lang w:val="en-US"/>
              </w:rPr>
              <w:t xml:space="preserve"> entered postal service, working on the ‘</w:t>
            </w:r>
            <w:proofErr w:type="spellStart"/>
            <w:r w:rsidRPr="003C2D10">
              <w:rPr>
                <w:color w:val="000000"/>
                <w:lang w:val="en-US"/>
              </w:rPr>
              <w:t>Seepostdienst</w:t>
            </w:r>
            <w:proofErr w:type="spellEnd"/>
            <w:r w:rsidRPr="003C2D10">
              <w:rPr>
                <w:color w:val="000000"/>
                <w:lang w:val="en-US"/>
              </w:rPr>
              <w:t xml:space="preserve">’ (nautical mail service) between Hamburg/Bremen and New York from 1897 onwards and at the Berlin Postal Ministry since 1905. By then he started attending university lectures (e.g. philosophy, history, economy) and preparing for his doctorate which he achieved in 1909 with a thesis on unified global postal rates. In 1902, </w:t>
            </w:r>
            <w:proofErr w:type="spellStart"/>
            <w:r w:rsidRPr="003C2D10">
              <w:rPr>
                <w:color w:val="000000"/>
                <w:lang w:val="en-US"/>
              </w:rPr>
              <w:t>Stramm</w:t>
            </w:r>
            <w:proofErr w:type="spellEnd"/>
            <w:r w:rsidRPr="003C2D10">
              <w:rPr>
                <w:color w:val="000000"/>
                <w:lang w:val="en-US"/>
              </w:rPr>
              <w:t xml:space="preserve"> married Else </w:t>
            </w:r>
            <w:proofErr w:type="spellStart"/>
            <w:r w:rsidRPr="003C2D10">
              <w:rPr>
                <w:color w:val="000000"/>
                <w:lang w:val="en-US"/>
              </w:rPr>
              <w:t>Krafft</w:t>
            </w:r>
            <w:proofErr w:type="spellEnd"/>
            <w:r w:rsidRPr="003C2D10">
              <w:rPr>
                <w:color w:val="000000"/>
                <w:lang w:val="en-US"/>
              </w:rPr>
              <w:t>, a successful writer of light fiction; they had two children.</w:t>
            </w:r>
          </w:p>
          <w:p w14:paraId="3D5F083E" w14:textId="77777777" w:rsidR="002037C3" w:rsidRDefault="002037C3" w:rsidP="003C2D10">
            <w:pPr>
              <w:spacing w:after="0" w:line="240" w:lineRule="auto"/>
              <w:rPr>
                <w:color w:val="000000"/>
                <w:lang w:val="en-US"/>
              </w:rPr>
            </w:pPr>
          </w:p>
          <w:p w14:paraId="01CC0ADE" w14:textId="77777777" w:rsidR="003C2D10" w:rsidRPr="003C2D10" w:rsidRDefault="003C2D10" w:rsidP="003C2D10">
            <w:pPr>
              <w:spacing w:after="0" w:line="240" w:lineRule="auto"/>
              <w:rPr>
                <w:color w:val="000000"/>
                <w:lang w:val="en-US"/>
              </w:rPr>
            </w:pPr>
            <w:r w:rsidRPr="003C2D10">
              <w:rPr>
                <w:color w:val="000000"/>
                <w:lang w:val="en-US"/>
              </w:rPr>
              <w:t xml:space="preserve">Having served his duty year in the Army (1896-97) </w:t>
            </w:r>
            <w:proofErr w:type="spellStart"/>
            <w:r w:rsidRPr="003C2D10">
              <w:rPr>
                <w:color w:val="000000"/>
                <w:lang w:val="en-US"/>
              </w:rPr>
              <w:t>Stramm</w:t>
            </w:r>
            <w:proofErr w:type="spellEnd"/>
            <w:r w:rsidRPr="003C2D10">
              <w:rPr>
                <w:color w:val="000000"/>
                <w:lang w:val="en-US"/>
              </w:rPr>
              <w:t xml:space="preserve"> became a reservist and by 1913 had been promoted to captain, the highest military rank available to civilians. In August 1914 he was called to arms, serving at the Western front for eight months and receiving the Iron Cross (second class) in March 1915. A month later he was sent to Russia where he served as a Company Leader and Battalion Commander. He was killed in action in Galicia on September 1, 1915. </w:t>
            </w:r>
          </w:p>
          <w:p w14:paraId="0BC9A00C" w14:textId="77777777" w:rsidR="002037C3" w:rsidRDefault="002037C3" w:rsidP="003C2D10">
            <w:pPr>
              <w:spacing w:after="0" w:line="240" w:lineRule="auto"/>
              <w:rPr>
                <w:color w:val="000000"/>
                <w:lang w:val="en-US"/>
              </w:rPr>
            </w:pPr>
          </w:p>
          <w:p w14:paraId="510DA515" w14:textId="77777777" w:rsidR="003C2D10" w:rsidRPr="003C2D10" w:rsidRDefault="003C2D10" w:rsidP="003C2D10">
            <w:pPr>
              <w:spacing w:after="0" w:line="240" w:lineRule="auto"/>
              <w:rPr>
                <w:color w:val="000000"/>
                <w:lang w:val="en-US"/>
              </w:rPr>
            </w:pPr>
            <w:r w:rsidRPr="003C2D10">
              <w:rPr>
                <w:color w:val="000000"/>
                <w:lang w:val="en-US"/>
              </w:rPr>
              <w:t>Starting with a history drama (</w:t>
            </w:r>
            <w:r w:rsidRPr="003C2D10">
              <w:rPr>
                <w:i/>
                <w:color w:val="000000"/>
                <w:lang w:val="en-US"/>
              </w:rPr>
              <w:t xml:space="preserve">Die </w:t>
            </w:r>
            <w:proofErr w:type="spellStart"/>
            <w:r w:rsidRPr="003C2D10">
              <w:rPr>
                <w:i/>
                <w:color w:val="000000"/>
                <w:lang w:val="en-US"/>
              </w:rPr>
              <w:t>Bauern</w:t>
            </w:r>
            <w:proofErr w:type="spellEnd"/>
            <w:r w:rsidRPr="003C2D10">
              <w:rPr>
                <w:color w:val="000000"/>
                <w:lang w:val="en-US"/>
              </w:rPr>
              <w:t>, 1902/1905) and Naturalist one-</w:t>
            </w:r>
            <w:proofErr w:type="spellStart"/>
            <w:r w:rsidRPr="003C2D10">
              <w:rPr>
                <w:color w:val="000000"/>
                <w:lang w:val="en-US"/>
              </w:rPr>
              <w:t>acters</w:t>
            </w:r>
            <w:proofErr w:type="spellEnd"/>
            <w:r w:rsidRPr="003C2D10">
              <w:rPr>
                <w:color w:val="000000"/>
                <w:lang w:val="en-US"/>
              </w:rPr>
              <w:t xml:space="preserve"> in Berlin dialect (</w:t>
            </w:r>
            <w:r w:rsidRPr="003C2D10">
              <w:rPr>
                <w:i/>
                <w:color w:val="000000"/>
                <w:lang w:val="en-US"/>
              </w:rPr>
              <w:t xml:space="preserve">Der </w:t>
            </w:r>
            <w:proofErr w:type="spellStart"/>
            <w:r w:rsidRPr="003C2D10">
              <w:rPr>
                <w:i/>
                <w:color w:val="000000"/>
                <w:lang w:val="en-US"/>
              </w:rPr>
              <w:t>Gatte</w:t>
            </w:r>
            <w:proofErr w:type="spellEnd"/>
            <w:r w:rsidRPr="003C2D10">
              <w:rPr>
                <w:i/>
                <w:color w:val="000000"/>
                <w:lang w:val="en-US"/>
              </w:rPr>
              <w:t>/The Husband</w:t>
            </w:r>
            <w:r w:rsidRPr="003C2D10">
              <w:rPr>
                <w:color w:val="000000"/>
                <w:lang w:val="en-US"/>
              </w:rPr>
              <w:t xml:space="preserve">, 1909; </w:t>
            </w:r>
            <w:r w:rsidRPr="003C2D10">
              <w:rPr>
                <w:i/>
                <w:color w:val="000000"/>
                <w:lang w:val="en-US"/>
              </w:rPr>
              <w:t xml:space="preserve">Die </w:t>
            </w:r>
            <w:proofErr w:type="spellStart"/>
            <w:r w:rsidRPr="003C2D10">
              <w:rPr>
                <w:i/>
                <w:color w:val="000000"/>
                <w:lang w:val="en-US"/>
              </w:rPr>
              <w:t>Unfruchtbaren</w:t>
            </w:r>
            <w:proofErr w:type="spellEnd"/>
            <w:r w:rsidRPr="003C2D10">
              <w:rPr>
                <w:color w:val="000000"/>
                <w:lang w:val="en-US"/>
              </w:rPr>
              <w:t xml:space="preserve">, 1910/12; </w:t>
            </w:r>
            <w:proofErr w:type="spellStart"/>
            <w:r w:rsidRPr="003C2D10">
              <w:rPr>
                <w:i/>
                <w:color w:val="000000"/>
                <w:lang w:val="en-US"/>
              </w:rPr>
              <w:t>Rudimentär</w:t>
            </w:r>
            <w:proofErr w:type="spellEnd"/>
            <w:r w:rsidRPr="003C2D10">
              <w:rPr>
                <w:i/>
                <w:color w:val="000000"/>
                <w:lang w:val="en-US"/>
              </w:rPr>
              <w:t>/Rudimentary</w:t>
            </w:r>
            <w:r w:rsidRPr="003C2D10">
              <w:rPr>
                <w:color w:val="000000"/>
                <w:lang w:val="en-US"/>
              </w:rPr>
              <w:t xml:space="preserve">, 1912), </w:t>
            </w:r>
            <w:proofErr w:type="spellStart"/>
            <w:r w:rsidRPr="003C2D10">
              <w:rPr>
                <w:color w:val="000000"/>
                <w:lang w:val="en-US"/>
              </w:rPr>
              <w:t>Stramm</w:t>
            </w:r>
            <w:proofErr w:type="spellEnd"/>
            <w:r w:rsidRPr="003C2D10">
              <w:rPr>
                <w:color w:val="000000"/>
                <w:lang w:val="en-US"/>
              </w:rPr>
              <w:t xml:space="preserve"> absorbed more recent influences in 1912/13, writing Symbolist plays in the style of Maeterlinck (</w:t>
            </w:r>
            <w:r w:rsidRPr="003C2D10">
              <w:rPr>
                <w:i/>
                <w:color w:val="000000"/>
                <w:lang w:val="en-US"/>
              </w:rPr>
              <w:t>Sancta Susanna</w:t>
            </w:r>
            <w:r w:rsidRPr="003C2D10">
              <w:rPr>
                <w:color w:val="000000"/>
                <w:lang w:val="en-US"/>
              </w:rPr>
              <w:t xml:space="preserve">; </w:t>
            </w:r>
            <w:r w:rsidRPr="003C2D10">
              <w:rPr>
                <w:i/>
                <w:color w:val="000000"/>
                <w:lang w:val="en-US"/>
              </w:rPr>
              <w:t xml:space="preserve">Die </w:t>
            </w:r>
            <w:proofErr w:type="spellStart"/>
            <w:r w:rsidRPr="003C2D10">
              <w:rPr>
                <w:i/>
                <w:color w:val="000000"/>
                <w:lang w:val="en-US"/>
              </w:rPr>
              <w:t>Haidebraut</w:t>
            </w:r>
            <w:proofErr w:type="spellEnd"/>
            <w:r w:rsidRPr="003C2D10">
              <w:rPr>
                <w:i/>
                <w:color w:val="000000"/>
                <w:lang w:val="en-US"/>
              </w:rPr>
              <w:t>/The Bride of the Moor</w:t>
            </w:r>
            <w:r w:rsidRPr="003C2D10">
              <w:rPr>
                <w:color w:val="000000"/>
                <w:lang w:val="en-US"/>
              </w:rPr>
              <w:t xml:space="preserve">) showing individuals struggling with superhuman forces. These plays were his first works published in </w:t>
            </w:r>
            <w:proofErr w:type="spellStart"/>
            <w:r w:rsidRPr="003C2D10">
              <w:rPr>
                <w:color w:val="000000"/>
                <w:lang w:val="en-US"/>
              </w:rPr>
              <w:t>Herwarth</w:t>
            </w:r>
            <w:proofErr w:type="spellEnd"/>
            <w:r w:rsidRPr="003C2D10">
              <w:rPr>
                <w:color w:val="000000"/>
                <w:lang w:val="en-US"/>
              </w:rPr>
              <w:t xml:space="preserve"> Walden’s journal </w:t>
            </w:r>
            <w:r w:rsidRPr="003C2D10">
              <w:rPr>
                <w:i/>
                <w:color w:val="000000"/>
                <w:lang w:val="en-US"/>
              </w:rPr>
              <w:t>Der Sturm</w:t>
            </w:r>
            <w:r w:rsidRPr="003C2D10">
              <w:rPr>
                <w:color w:val="000000"/>
                <w:lang w:val="en-US"/>
              </w:rPr>
              <w:t xml:space="preserve">. </w:t>
            </w:r>
            <w:proofErr w:type="spellStart"/>
            <w:r w:rsidRPr="003C2D10">
              <w:rPr>
                <w:color w:val="000000"/>
                <w:lang w:val="en-US"/>
              </w:rPr>
              <w:t>Stramm’s</w:t>
            </w:r>
            <w:proofErr w:type="spellEnd"/>
            <w:r w:rsidRPr="003C2D10">
              <w:rPr>
                <w:color w:val="000000"/>
                <w:lang w:val="en-US"/>
              </w:rPr>
              <w:t xml:space="preserve"> expressionist pieces, written in 1914/15 </w:t>
            </w:r>
            <w:r w:rsidRPr="003C2D10">
              <w:rPr>
                <w:color w:val="000000"/>
                <w:lang w:val="en-US"/>
              </w:rPr>
              <w:lastRenderedPageBreak/>
              <w:t>(</w:t>
            </w:r>
            <w:proofErr w:type="spellStart"/>
            <w:r w:rsidRPr="003C2D10">
              <w:rPr>
                <w:i/>
                <w:color w:val="000000"/>
                <w:lang w:val="en-US"/>
              </w:rPr>
              <w:t>Erwachen</w:t>
            </w:r>
            <w:proofErr w:type="spellEnd"/>
            <w:r w:rsidRPr="003C2D10">
              <w:rPr>
                <w:i/>
                <w:color w:val="000000"/>
                <w:lang w:val="en-US"/>
              </w:rPr>
              <w:t>/Awakening</w:t>
            </w:r>
            <w:r w:rsidRPr="003C2D10">
              <w:rPr>
                <w:color w:val="000000"/>
                <w:lang w:val="en-US"/>
              </w:rPr>
              <w:t xml:space="preserve">; </w:t>
            </w:r>
            <w:proofErr w:type="spellStart"/>
            <w:r w:rsidRPr="003C2D10">
              <w:rPr>
                <w:i/>
                <w:color w:val="000000"/>
                <w:lang w:val="en-US"/>
              </w:rPr>
              <w:t>Kräfte</w:t>
            </w:r>
            <w:proofErr w:type="spellEnd"/>
            <w:r w:rsidRPr="003C2D10">
              <w:rPr>
                <w:i/>
                <w:color w:val="000000"/>
                <w:lang w:val="en-US"/>
              </w:rPr>
              <w:t>/Forces</w:t>
            </w:r>
            <w:r w:rsidRPr="003C2D10">
              <w:rPr>
                <w:color w:val="000000"/>
                <w:lang w:val="en-US"/>
              </w:rPr>
              <w:t>;</w:t>
            </w:r>
            <w:r w:rsidRPr="003C2D10">
              <w:rPr>
                <w:i/>
                <w:color w:val="000000"/>
                <w:lang w:val="en-US"/>
              </w:rPr>
              <w:t xml:space="preserve"> </w:t>
            </w:r>
            <w:proofErr w:type="spellStart"/>
            <w:r w:rsidRPr="003C2D10">
              <w:rPr>
                <w:i/>
                <w:color w:val="000000"/>
                <w:lang w:val="en-US"/>
              </w:rPr>
              <w:t>Geschehen</w:t>
            </w:r>
            <w:proofErr w:type="spellEnd"/>
            <w:r w:rsidRPr="003C2D10">
              <w:rPr>
                <w:i/>
                <w:color w:val="000000"/>
                <w:lang w:val="en-US"/>
              </w:rPr>
              <w:t>/Happening</w:t>
            </w:r>
            <w:r w:rsidRPr="003C2D10">
              <w:rPr>
                <w:color w:val="000000"/>
                <w:lang w:val="en-US"/>
              </w:rPr>
              <w:t xml:space="preserve">), reduced all agents to mere abstractions uttering isolated words. </w:t>
            </w:r>
          </w:p>
          <w:p w14:paraId="1382F45C" w14:textId="77777777" w:rsidR="002037C3" w:rsidRDefault="002037C3" w:rsidP="003C2D10">
            <w:pPr>
              <w:spacing w:after="0" w:line="240" w:lineRule="auto"/>
              <w:rPr>
                <w:color w:val="000000"/>
                <w:lang w:val="en-US"/>
              </w:rPr>
            </w:pPr>
          </w:p>
          <w:p w14:paraId="21E51A88" w14:textId="77777777" w:rsidR="003C2D10" w:rsidRPr="003C2D10" w:rsidRDefault="003C2D10" w:rsidP="003C2D10">
            <w:pPr>
              <w:spacing w:after="0" w:line="240" w:lineRule="auto"/>
              <w:rPr>
                <w:color w:val="000000"/>
                <w:lang w:val="en-US"/>
              </w:rPr>
            </w:pPr>
            <w:proofErr w:type="spellStart"/>
            <w:r w:rsidRPr="003C2D10">
              <w:rPr>
                <w:color w:val="000000"/>
                <w:lang w:val="en-US"/>
              </w:rPr>
              <w:t>Stramm</w:t>
            </w:r>
            <w:proofErr w:type="spellEnd"/>
            <w:r w:rsidRPr="003C2D10">
              <w:rPr>
                <w:color w:val="000000"/>
                <w:lang w:val="en-US"/>
              </w:rPr>
              <w:t xml:space="preserve"> had made contact to </w:t>
            </w:r>
            <w:r w:rsidRPr="003C2D10">
              <w:rPr>
                <w:i/>
                <w:color w:val="000000"/>
                <w:lang w:val="en-US"/>
              </w:rPr>
              <w:t>Der Sturm</w:t>
            </w:r>
            <w:r w:rsidRPr="003C2D10">
              <w:rPr>
                <w:color w:val="000000"/>
                <w:lang w:val="en-US"/>
              </w:rPr>
              <w:t>’s</w:t>
            </w:r>
            <w:r w:rsidRPr="003C2D10">
              <w:rPr>
                <w:i/>
                <w:color w:val="000000"/>
                <w:lang w:val="en-US"/>
              </w:rPr>
              <w:t xml:space="preserve"> </w:t>
            </w:r>
            <w:r w:rsidRPr="003C2D10">
              <w:rPr>
                <w:color w:val="000000"/>
                <w:lang w:val="en-US"/>
              </w:rPr>
              <w:t xml:space="preserve">editor in March 1914 and they soon developed a close friendship, exchanging ideas about modern literature with Walden confirming </w:t>
            </w:r>
            <w:proofErr w:type="spellStart"/>
            <w:r w:rsidRPr="003C2D10">
              <w:rPr>
                <w:color w:val="000000"/>
                <w:lang w:val="en-US"/>
              </w:rPr>
              <w:t>Stramm’s</w:t>
            </w:r>
            <w:proofErr w:type="spellEnd"/>
            <w:r w:rsidRPr="003C2D10">
              <w:rPr>
                <w:color w:val="000000"/>
                <w:lang w:val="en-US"/>
              </w:rPr>
              <w:t xml:space="preserve"> literary experiments. </w:t>
            </w:r>
          </w:p>
          <w:p w14:paraId="6D379437" w14:textId="77777777" w:rsidR="002037C3" w:rsidRDefault="002037C3" w:rsidP="003C2D10">
            <w:pPr>
              <w:spacing w:after="0" w:line="240" w:lineRule="auto"/>
              <w:rPr>
                <w:color w:val="000000"/>
                <w:lang w:val="en-US"/>
              </w:rPr>
            </w:pPr>
          </w:p>
          <w:p w14:paraId="083E06C2" w14:textId="77777777" w:rsidR="003C2D10" w:rsidRPr="003C2D10" w:rsidRDefault="003C2D10" w:rsidP="003C2D10">
            <w:pPr>
              <w:spacing w:after="0" w:line="240" w:lineRule="auto"/>
              <w:rPr>
                <w:color w:val="000000"/>
                <w:lang w:val="en-US"/>
              </w:rPr>
            </w:pPr>
            <w:r w:rsidRPr="003C2D10">
              <w:rPr>
                <w:color w:val="000000"/>
                <w:lang w:val="en-US"/>
              </w:rPr>
              <w:t xml:space="preserve">Today </w:t>
            </w:r>
            <w:proofErr w:type="spellStart"/>
            <w:r w:rsidRPr="003C2D10">
              <w:rPr>
                <w:color w:val="000000"/>
                <w:lang w:val="en-US"/>
              </w:rPr>
              <w:t>Stramm</w:t>
            </w:r>
            <w:proofErr w:type="spellEnd"/>
            <w:r w:rsidRPr="003C2D10">
              <w:rPr>
                <w:color w:val="000000"/>
                <w:lang w:val="en-US"/>
              </w:rPr>
              <w:t xml:space="preserve"> is best known for his poems in which he made use of neologisms, one-word lines and the disruption of grammatical conventions, trying to find a new language for fundamental experiences, as can be seen in his long poems (</w:t>
            </w:r>
            <w:r w:rsidRPr="003C2D10">
              <w:rPr>
                <w:i/>
                <w:color w:val="000000"/>
                <w:lang w:val="en-US"/>
              </w:rPr>
              <w:t xml:space="preserve">Die </w:t>
            </w:r>
            <w:proofErr w:type="spellStart"/>
            <w:r w:rsidRPr="003C2D10">
              <w:rPr>
                <w:i/>
                <w:color w:val="000000"/>
                <w:lang w:val="en-US"/>
              </w:rPr>
              <w:t>Menschheit</w:t>
            </w:r>
            <w:proofErr w:type="spellEnd"/>
            <w:r w:rsidRPr="003C2D10">
              <w:rPr>
                <w:color w:val="000000"/>
                <w:lang w:val="en-US"/>
              </w:rPr>
              <w:t>/</w:t>
            </w:r>
            <w:r w:rsidRPr="003C2D10">
              <w:rPr>
                <w:i/>
                <w:color w:val="000000"/>
                <w:lang w:val="en-US"/>
              </w:rPr>
              <w:t>Humanity</w:t>
            </w:r>
            <w:r w:rsidRPr="003C2D10">
              <w:rPr>
                <w:color w:val="000000"/>
                <w:lang w:val="en-US"/>
              </w:rPr>
              <w:t xml:space="preserve">, 1914; </w:t>
            </w:r>
            <w:proofErr w:type="spellStart"/>
            <w:r w:rsidRPr="003C2D10">
              <w:rPr>
                <w:i/>
                <w:color w:val="000000"/>
                <w:lang w:val="en-US"/>
              </w:rPr>
              <w:t>Weltwehe</w:t>
            </w:r>
            <w:proofErr w:type="spellEnd"/>
            <w:r w:rsidRPr="003C2D10">
              <w:rPr>
                <w:color w:val="000000"/>
                <w:lang w:val="en-US"/>
              </w:rPr>
              <w:t xml:space="preserve">, 1915). </w:t>
            </w:r>
            <w:proofErr w:type="spellStart"/>
            <w:r w:rsidRPr="003C2D10">
              <w:rPr>
                <w:color w:val="000000"/>
                <w:lang w:val="en-US"/>
              </w:rPr>
              <w:t>Stramm’s</w:t>
            </w:r>
            <w:proofErr w:type="spellEnd"/>
            <w:r w:rsidRPr="003C2D10">
              <w:rPr>
                <w:color w:val="000000"/>
                <w:lang w:val="en-US"/>
              </w:rPr>
              <w:t xml:space="preserve"> love poems (</w:t>
            </w:r>
            <w:r w:rsidRPr="003C2D10">
              <w:rPr>
                <w:i/>
                <w:color w:val="000000"/>
                <w:lang w:val="en-US"/>
              </w:rPr>
              <w:t xml:space="preserve">Du/You </w:t>
            </w:r>
            <w:r w:rsidRPr="003C2D10">
              <w:rPr>
                <w:color w:val="000000"/>
                <w:lang w:val="en-US"/>
              </w:rPr>
              <w:t>or</w:t>
            </w:r>
            <w:r w:rsidRPr="003C2D10">
              <w:rPr>
                <w:i/>
                <w:color w:val="000000"/>
                <w:lang w:val="en-US"/>
              </w:rPr>
              <w:t xml:space="preserve"> Thou</w:t>
            </w:r>
            <w:r w:rsidRPr="003C2D10">
              <w:rPr>
                <w:color w:val="000000"/>
                <w:lang w:val="en-US"/>
              </w:rPr>
              <w:t>, 1915) address the beloved human and/or supernatural other in unusual imagery, while the poems from the frontline (</w:t>
            </w:r>
            <w:proofErr w:type="spellStart"/>
            <w:r w:rsidRPr="003C2D10">
              <w:rPr>
                <w:i/>
                <w:color w:val="000000"/>
                <w:lang w:val="en-US"/>
              </w:rPr>
              <w:t>Tropfblut</w:t>
            </w:r>
            <w:proofErr w:type="spellEnd"/>
            <w:r w:rsidRPr="003C2D10">
              <w:rPr>
                <w:i/>
                <w:color w:val="000000"/>
                <w:lang w:val="en-US"/>
              </w:rPr>
              <w:t xml:space="preserve">/Dripping Blood </w:t>
            </w:r>
            <w:r w:rsidRPr="003C2D10">
              <w:rPr>
                <w:color w:val="000000"/>
                <w:lang w:val="en-US"/>
              </w:rPr>
              <w:t>or</w:t>
            </w:r>
            <w:r w:rsidRPr="003C2D10">
              <w:rPr>
                <w:i/>
                <w:color w:val="000000"/>
                <w:lang w:val="en-US"/>
              </w:rPr>
              <w:t xml:space="preserve"> Drip Blood</w:t>
            </w:r>
            <w:r w:rsidRPr="003C2D10">
              <w:rPr>
                <w:color w:val="000000"/>
                <w:lang w:val="en-US"/>
              </w:rPr>
              <w:t xml:space="preserve">, 1919) are an outstanding attempt to show the devastating nature of modern technical warfare using distorted language. </w:t>
            </w:r>
          </w:p>
          <w:p w14:paraId="4E95EEDB" w14:textId="77777777" w:rsidR="002037C3" w:rsidRDefault="002037C3" w:rsidP="003C2D10">
            <w:pPr>
              <w:spacing w:after="0" w:line="240" w:lineRule="auto"/>
              <w:rPr>
                <w:color w:val="000000"/>
                <w:lang w:val="en-US"/>
              </w:rPr>
            </w:pPr>
          </w:p>
          <w:p w14:paraId="68F9321B" w14:textId="77777777" w:rsidR="003C2D10" w:rsidRDefault="003C2D10" w:rsidP="003C2D10">
            <w:pPr>
              <w:spacing w:after="0" w:line="240" w:lineRule="auto"/>
              <w:rPr>
                <w:color w:val="000000"/>
                <w:lang w:val="en-US"/>
              </w:rPr>
            </w:pPr>
            <w:proofErr w:type="spellStart"/>
            <w:r w:rsidRPr="003C2D10">
              <w:rPr>
                <w:color w:val="000000"/>
                <w:lang w:val="en-US"/>
              </w:rPr>
              <w:t>Stramm’s</w:t>
            </w:r>
            <w:proofErr w:type="spellEnd"/>
            <w:r w:rsidRPr="003C2D10">
              <w:rPr>
                <w:color w:val="000000"/>
                <w:lang w:val="en-US"/>
              </w:rPr>
              <w:t xml:space="preserve"> prose sketches in stream-of-consciousness technique (</w:t>
            </w:r>
            <w:r w:rsidRPr="003C2D10">
              <w:rPr>
                <w:i/>
                <w:color w:val="000000"/>
                <w:lang w:val="en-US"/>
              </w:rPr>
              <w:t xml:space="preserve">Der </w:t>
            </w:r>
            <w:proofErr w:type="spellStart"/>
            <w:r w:rsidRPr="003C2D10">
              <w:rPr>
                <w:i/>
                <w:color w:val="000000"/>
                <w:lang w:val="en-US"/>
              </w:rPr>
              <w:t>Letzte</w:t>
            </w:r>
            <w:proofErr w:type="spellEnd"/>
            <w:r w:rsidRPr="003C2D10">
              <w:rPr>
                <w:i/>
                <w:color w:val="000000"/>
                <w:lang w:val="en-US"/>
              </w:rPr>
              <w:t>/The Last One</w:t>
            </w:r>
            <w:r w:rsidRPr="003C2D10">
              <w:rPr>
                <w:color w:val="000000"/>
                <w:lang w:val="en-US"/>
              </w:rPr>
              <w:t>;</w:t>
            </w:r>
            <w:r w:rsidRPr="003C2D10">
              <w:rPr>
                <w:i/>
                <w:color w:val="000000"/>
                <w:lang w:val="en-US"/>
              </w:rPr>
              <w:t xml:space="preserve"> </w:t>
            </w:r>
            <w:proofErr w:type="spellStart"/>
            <w:r w:rsidRPr="003C2D10">
              <w:rPr>
                <w:i/>
                <w:color w:val="000000"/>
                <w:lang w:val="en-US"/>
              </w:rPr>
              <w:t>Warten</w:t>
            </w:r>
            <w:proofErr w:type="spellEnd"/>
            <w:r w:rsidRPr="003C2D10">
              <w:rPr>
                <w:i/>
                <w:color w:val="000000"/>
                <w:lang w:val="en-US"/>
              </w:rPr>
              <w:t>/Waiting</w:t>
            </w:r>
            <w:r w:rsidRPr="003C2D10">
              <w:rPr>
                <w:color w:val="000000"/>
                <w:lang w:val="en-US"/>
              </w:rPr>
              <w:t>, 1914) and also his frontline letters to his wife and to Walden give proof of his understanding of and experiments with language, so recent research assesses them equal to his literary works.</w:t>
            </w:r>
          </w:p>
          <w:p w14:paraId="3B041AE3" w14:textId="77777777" w:rsidR="00053A8C" w:rsidRDefault="00053A8C" w:rsidP="003C2D10">
            <w:pPr>
              <w:spacing w:after="0" w:line="240" w:lineRule="auto"/>
              <w:rPr>
                <w:color w:val="000000"/>
                <w:lang w:val="en-US"/>
              </w:rPr>
            </w:pPr>
          </w:p>
          <w:p w14:paraId="27885194" w14:textId="77777777" w:rsidR="00E71ACE" w:rsidRDefault="00053A8C" w:rsidP="00E71ACE">
            <w:pPr>
              <w:keepNext/>
              <w:spacing w:after="0" w:line="240" w:lineRule="auto"/>
            </w:pPr>
            <w:r>
              <w:rPr>
                <w:color w:val="000000"/>
                <w:lang w:val="en-US"/>
              </w:rPr>
              <w:t xml:space="preserve">File: </w:t>
            </w:r>
            <w:r w:rsidR="008835A4">
              <w:rPr>
                <w:color w:val="000000"/>
                <w:lang w:val="en-US"/>
              </w:rPr>
              <w:t>StrammPhoto.jpg</w:t>
            </w:r>
          </w:p>
          <w:p w14:paraId="33AE6FCF" w14:textId="77777777" w:rsidR="00053A8C" w:rsidRDefault="00E71ACE" w:rsidP="00E71ACE">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C17C0D">
              <w:t xml:space="preserve">Portrait Photo of August </w:t>
            </w:r>
            <w:proofErr w:type="spellStart"/>
            <w:r w:rsidRPr="00C17C0D">
              <w:t>Stramm</w:t>
            </w:r>
            <w:proofErr w:type="spellEnd"/>
            <w:r w:rsidRPr="00C17C0D">
              <w:t xml:space="preserve"> by Arthur </w:t>
            </w:r>
            <w:proofErr w:type="spellStart"/>
            <w:r w:rsidRPr="00C17C0D">
              <w:t>Krüger</w:t>
            </w:r>
            <w:proofErr w:type="spellEnd"/>
            <w:r w:rsidRPr="00C17C0D">
              <w:t xml:space="preserve"> (c. 1900)</w:t>
            </w:r>
          </w:p>
          <w:p w14:paraId="46043842" w14:textId="77777777" w:rsidR="00053A8C" w:rsidRDefault="00053A8C" w:rsidP="00E71ACE">
            <w:pPr>
              <w:spacing w:after="0" w:line="240" w:lineRule="auto"/>
              <w:rPr>
                <w:color w:val="000000"/>
                <w:lang w:val="en-US"/>
              </w:rPr>
            </w:pPr>
            <w:r>
              <w:rPr>
                <w:color w:val="000000"/>
                <w:lang w:val="en-US"/>
              </w:rPr>
              <w:t xml:space="preserve">Source: </w:t>
            </w:r>
            <w:hyperlink r:id="rId8" w:history="1">
              <w:r w:rsidR="00A74394" w:rsidRPr="00ED27F0">
                <w:rPr>
                  <w:rStyle w:val="Hyperlink"/>
                  <w:lang w:val="en-US"/>
                </w:rPr>
                <w:t>http://www.ulb.uni-muenster.de/sammlungen/handschriften/nac</w:t>
              </w:r>
              <w:r w:rsidR="00A74394" w:rsidRPr="00ED27F0">
                <w:rPr>
                  <w:rStyle w:val="Hyperlink"/>
                  <w:lang w:val="en-US"/>
                </w:rPr>
                <w:t>h</w:t>
              </w:r>
              <w:r w:rsidR="00A74394" w:rsidRPr="00ED27F0">
                <w:rPr>
                  <w:rStyle w:val="Hyperlink"/>
                  <w:lang w:val="en-US"/>
                </w:rPr>
                <w:t>lass-stramm.html</w:t>
              </w:r>
            </w:hyperlink>
          </w:p>
          <w:p w14:paraId="2AEF1092" w14:textId="77777777" w:rsidR="00A74394" w:rsidRDefault="00A74394" w:rsidP="00E71ACE">
            <w:pPr>
              <w:spacing w:after="0" w:line="240" w:lineRule="auto"/>
              <w:rPr>
                <w:color w:val="000000"/>
                <w:lang w:val="en-US"/>
              </w:rPr>
            </w:pPr>
          </w:p>
          <w:p w14:paraId="305B8DA7" w14:textId="77777777" w:rsidR="00053A8C" w:rsidRDefault="00053A8C" w:rsidP="00E71ACE">
            <w:pPr>
              <w:spacing w:after="0" w:line="240" w:lineRule="auto"/>
              <w:rPr>
                <w:color w:val="000000"/>
                <w:lang w:val="en-US"/>
              </w:rPr>
            </w:pPr>
          </w:p>
          <w:p w14:paraId="435606A0" w14:textId="77777777" w:rsidR="00E71ACE" w:rsidRDefault="00053A8C" w:rsidP="00E71ACE">
            <w:pPr>
              <w:keepNext/>
              <w:spacing w:after="0" w:line="240" w:lineRule="auto"/>
            </w:pPr>
            <w:r>
              <w:rPr>
                <w:color w:val="000000"/>
                <w:lang w:val="en-US"/>
              </w:rPr>
              <w:t xml:space="preserve">File: </w:t>
            </w:r>
            <w:r w:rsidR="008835A4">
              <w:rPr>
                <w:color w:val="000000"/>
                <w:lang w:val="en-US"/>
              </w:rPr>
              <w:t>StrammObituary.jpg</w:t>
            </w:r>
          </w:p>
          <w:p w14:paraId="5649027D" w14:textId="77777777" w:rsidR="00053A8C" w:rsidRDefault="00E71ACE" w:rsidP="00E71ACE">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82721B">
              <w:t xml:space="preserve">Title page of "Der Sturm" VI,11/12 (1915), empty but for the news of August </w:t>
            </w:r>
            <w:proofErr w:type="spellStart"/>
            <w:r w:rsidRPr="0082721B">
              <w:t>Stramm's</w:t>
            </w:r>
            <w:proofErr w:type="spellEnd"/>
            <w:r w:rsidRPr="0082721B">
              <w:t xml:space="preserve"> death in war (with the wrong date of September 2nd instead of September 1st)</w:t>
            </w:r>
          </w:p>
          <w:p w14:paraId="49F1517F" w14:textId="77777777" w:rsidR="00053A8C" w:rsidRDefault="008835A4" w:rsidP="003C2D10">
            <w:pPr>
              <w:spacing w:after="0" w:line="240" w:lineRule="auto"/>
              <w:rPr>
                <w:color w:val="000000"/>
                <w:lang w:val="en-US"/>
              </w:rPr>
            </w:pPr>
            <w:r>
              <w:rPr>
                <w:color w:val="000000"/>
                <w:lang w:val="en-US"/>
              </w:rPr>
              <w:t xml:space="preserve">Source: </w:t>
            </w:r>
            <w:r w:rsidR="00053A8C">
              <w:rPr>
                <w:color w:val="000000"/>
                <w:lang w:val="en-US"/>
              </w:rPr>
              <w:t xml:space="preserve"> </w:t>
            </w:r>
            <w:r w:rsidRPr="005425BE">
              <w:rPr>
                <w:i/>
                <w:lang w:val="en-US"/>
              </w:rPr>
              <w:t xml:space="preserve">Der Sturm </w:t>
            </w:r>
            <w:r>
              <w:rPr>
                <w:lang w:val="en-US"/>
              </w:rPr>
              <w:t>VI,11/12 (1915), title page</w:t>
            </w:r>
            <w:bookmarkStart w:id="0" w:name="_GoBack"/>
            <w:bookmarkEnd w:id="0"/>
          </w:p>
          <w:p w14:paraId="49D0580B" w14:textId="77777777" w:rsidR="00053A8C" w:rsidRPr="003C2D10" w:rsidRDefault="00053A8C" w:rsidP="003C2D10">
            <w:pPr>
              <w:spacing w:after="0" w:line="240" w:lineRule="auto"/>
              <w:rPr>
                <w:color w:val="000000"/>
                <w:lang w:val="en-US"/>
              </w:rPr>
            </w:pPr>
          </w:p>
          <w:p w14:paraId="58CE6ED8" w14:textId="77777777" w:rsidR="003C2D10" w:rsidRPr="003C2D10" w:rsidRDefault="003C2D10" w:rsidP="00053A8C">
            <w:pPr>
              <w:pStyle w:val="Heading1"/>
              <w:spacing w:after="0"/>
              <w:rPr>
                <w:lang w:val="de-DE"/>
              </w:rPr>
            </w:pPr>
            <w:r w:rsidRPr="003C2D10">
              <w:rPr>
                <w:lang w:val="de-DE"/>
              </w:rPr>
              <w:t>Key Works</w:t>
            </w:r>
          </w:p>
          <w:p w14:paraId="027F2DF0" w14:textId="77777777" w:rsidR="003C2D10" w:rsidRPr="003C2D10" w:rsidRDefault="003C2D10" w:rsidP="003C2D10">
            <w:pPr>
              <w:spacing w:after="0" w:line="240" w:lineRule="auto"/>
              <w:rPr>
                <w:color w:val="000000"/>
                <w:lang w:val="de-DE"/>
              </w:rPr>
            </w:pPr>
            <w:r w:rsidRPr="003C2D10">
              <w:rPr>
                <w:i/>
                <w:color w:val="000000"/>
                <w:lang w:val="de-DE"/>
              </w:rPr>
              <w:t>Die Menschheit</w:t>
            </w:r>
            <w:r w:rsidRPr="003C2D10">
              <w:rPr>
                <w:color w:val="000000"/>
                <w:lang w:val="de-DE"/>
              </w:rPr>
              <w:t xml:space="preserve"> (1914)</w:t>
            </w:r>
          </w:p>
          <w:p w14:paraId="6411FF04" w14:textId="77777777" w:rsidR="003C2D10" w:rsidRPr="003C2D10" w:rsidRDefault="003C2D10" w:rsidP="003C2D10">
            <w:pPr>
              <w:spacing w:after="0" w:line="240" w:lineRule="auto"/>
              <w:rPr>
                <w:color w:val="000000"/>
                <w:lang w:val="de-DE"/>
              </w:rPr>
            </w:pPr>
            <w:r w:rsidRPr="003C2D10">
              <w:rPr>
                <w:color w:val="000000"/>
                <w:lang w:val="de-DE"/>
              </w:rPr>
              <w:t>Du. Liebesgedichte (1915)</w:t>
            </w:r>
          </w:p>
          <w:p w14:paraId="21712A74" w14:textId="77777777" w:rsidR="003C2D10" w:rsidRPr="003C2D10" w:rsidRDefault="003C2D10" w:rsidP="003C2D10">
            <w:pPr>
              <w:spacing w:after="0" w:line="240" w:lineRule="auto"/>
              <w:rPr>
                <w:color w:val="000000"/>
                <w:lang w:val="de-DE"/>
              </w:rPr>
            </w:pPr>
            <w:proofErr w:type="spellStart"/>
            <w:r w:rsidRPr="003C2D10">
              <w:rPr>
                <w:i/>
                <w:color w:val="000000"/>
                <w:lang w:val="de-DE"/>
              </w:rPr>
              <w:t>Weltwehe</w:t>
            </w:r>
            <w:proofErr w:type="spellEnd"/>
            <w:r w:rsidRPr="003C2D10">
              <w:rPr>
                <w:i/>
                <w:color w:val="000000"/>
                <w:lang w:val="de-DE"/>
              </w:rPr>
              <w:t xml:space="preserve"> </w:t>
            </w:r>
            <w:r w:rsidRPr="003C2D10">
              <w:rPr>
                <w:color w:val="000000"/>
                <w:lang w:val="de-DE"/>
              </w:rPr>
              <w:t>(1915)</w:t>
            </w:r>
          </w:p>
          <w:p w14:paraId="0D766123" w14:textId="77777777" w:rsidR="003F0D73" w:rsidRPr="003C2D10" w:rsidRDefault="003C2D10" w:rsidP="00837FE7">
            <w:pPr>
              <w:spacing w:after="0" w:line="240" w:lineRule="auto"/>
              <w:rPr>
                <w:b/>
                <w:color w:val="000000"/>
                <w:lang w:val="en-US"/>
              </w:rPr>
            </w:pPr>
            <w:proofErr w:type="spellStart"/>
            <w:r w:rsidRPr="003C2D10">
              <w:rPr>
                <w:i/>
                <w:color w:val="000000"/>
                <w:lang w:val="en-US"/>
              </w:rPr>
              <w:t>Tropfblut</w:t>
            </w:r>
            <w:proofErr w:type="spellEnd"/>
            <w:r w:rsidRPr="003C2D10">
              <w:rPr>
                <w:i/>
                <w:color w:val="000000"/>
                <w:lang w:val="en-US"/>
              </w:rPr>
              <w:t xml:space="preserve"> </w:t>
            </w:r>
            <w:r w:rsidRPr="003C2D10">
              <w:rPr>
                <w:color w:val="000000"/>
                <w:lang w:val="en-US"/>
              </w:rPr>
              <w:t>(1919)</w:t>
            </w:r>
          </w:p>
        </w:tc>
      </w:tr>
      <w:tr w:rsidR="003235A7" w:rsidRPr="00837FE7" w14:paraId="52652B44" w14:textId="77777777" w:rsidTr="00837FE7">
        <w:tc>
          <w:tcPr>
            <w:tcW w:w="9016" w:type="dxa"/>
            <w:shd w:val="clear" w:color="auto" w:fill="auto"/>
          </w:tcPr>
          <w:p w14:paraId="703F860A"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50062B70" w14:textId="77777777" w:rsidR="00EE5D57" w:rsidRPr="00EE5D57" w:rsidRDefault="004C69DB" w:rsidP="00EE5D57">
            <w:pPr>
              <w:spacing w:after="0" w:line="240" w:lineRule="auto"/>
              <w:rPr>
                <w:color w:val="000000"/>
                <w:lang w:val="de-DE"/>
              </w:rPr>
            </w:pPr>
            <w:sdt>
              <w:sdtPr>
                <w:rPr>
                  <w:color w:val="000000"/>
                  <w:lang w:val="de-DE"/>
                </w:rPr>
                <w:id w:val="-25024779"/>
                <w:citation/>
              </w:sdtPr>
              <w:sdtEndPr/>
              <w:sdtContent>
                <w:r w:rsidR="00984F82">
                  <w:rPr>
                    <w:color w:val="000000"/>
                    <w:lang w:val="de-DE"/>
                  </w:rPr>
                  <w:fldChar w:fldCharType="begin"/>
                </w:r>
                <w:r w:rsidR="00984F82">
                  <w:rPr>
                    <w:noProof/>
                    <w:color w:val="000000"/>
                    <w:lang w:val="en-CA"/>
                  </w:rPr>
                  <w:instrText xml:space="preserve"> CITATION Adl79 \l 4105 </w:instrText>
                </w:r>
                <w:r w:rsidR="00984F82">
                  <w:rPr>
                    <w:color w:val="000000"/>
                    <w:lang w:val="de-DE"/>
                  </w:rPr>
                  <w:fldChar w:fldCharType="separate"/>
                </w:r>
                <w:r w:rsidR="00984F82" w:rsidRPr="00984F82">
                  <w:rPr>
                    <w:noProof/>
                    <w:color w:val="000000"/>
                    <w:lang w:val="en-CA"/>
                  </w:rPr>
                  <w:t>(Adler and White)</w:t>
                </w:r>
                <w:r w:rsidR="00984F82">
                  <w:rPr>
                    <w:color w:val="000000"/>
                    <w:lang w:val="de-DE"/>
                  </w:rPr>
                  <w:fldChar w:fldCharType="end"/>
                </w:r>
              </w:sdtContent>
            </w:sdt>
          </w:p>
          <w:p w14:paraId="17BD40A1" w14:textId="77777777" w:rsidR="003235A7" w:rsidRPr="00E06B87" w:rsidRDefault="004C69DB" w:rsidP="00EE5D57">
            <w:pPr>
              <w:spacing w:after="0" w:line="240" w:lineRule="auto"/>
              <w:rPr>
                <w:color w:val="000000"/>
              </w:rPr>
            </w:pPr>
            <w:sdt>
              <w:sdtPr>
                <w:rPr>
                  <w:color w:val="000000"/>
                </w:rPr>
                <w:id w:val="1544397750"/>
                <w:citation/>
              </w:sdtPr>
              <w:sdtEndPr/>
              <w:sdtContent>
                <w:r w:rsidR="00984F82">
                  <w:rPr>
                    <w:color w:val="000000"/>
                  </w:rPr>
                  <w:fldChar w:fldCharType="begin"/>
                </w:r>
                <w:r w:rsidR="00984F82">
                  <w:rPr>
                    <w:noProof/>
                    <w:color w:val="000000"/>
                    <w:lang w:val="en-CA"/>
                  </w:rPr>
                  <w:instrText xml:space="preserve"> CITATION Jon84 \l 4105 </w:instrText>
                </w:r>
                <w:r w:rsidR="00984F82">
                  <w:rPr>
                    <w:color w:val="000000"/>
                  </w:rPr>
                  <w:fldChar w:fldCharType="separate"/>
                </w:r>
                <w:r w:rsidR="00984F82" w:rsidRPr="00984F82">
                  <w:rPr>
                    <w:noProof/>
                    <w:color w:val="000000"/>
                    <w:lang w:val="en-CA"/>
                  </w:rPr>
                  <w:t>(Jones)</w:t>
                </w:r>
                <w:r w:rsidR="00984F82">
                  <w:rPr>
                    <w:color w:val="000000"/>
                  </w:rPr>
                  <w:fldChar w:fldCharType="end"/>
                </w:r>
              </w:sdtContent>
            </w:sdt>
          </w:p>
        </w:tc>
      </w:tr>
    </w:tbl>
    <w:p w14:paraId="0E39B42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BE45E" w14:textId="77777777" w:rsidR="004C69DB" w:rsidRDefault="004C69DB" w:rsidP="007A0D55">
      <w:pPr>
        <w:spacing w:after="0" w:line="240" w:lineRule="auto"/>
      </w:pPr>
      <w:r>
        <w:separator/>
      </w:r>
    </w:p>
  </w:endnote>
  <w:endnote w:type="continuationSeparator" w:id="0">
    <w:p w14:paraId="77E85DB3" w14:textId="77777777" w:rsidR="004C69DB" w:rsidRDefault="004C69D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F1E4EE" w14:textId="77777777" w:rsidR="004C69DB" w:rsidRDefault="004C69DB" w:rsidP="007A0D55">
      <w:pPr>
        <w:spacing w:after="0" w:line="240" w:lineRule="auto"/>
      </w:pPr>
      <w:r>
        <w:separator/>
      </w:r>
    </w:p>
  </w:footnote>
  <w:footnote w:type="continuationSeparator" w:id="0">
    <w:p w14:paraId="5D31A36C" w14:textId="77777777" w:rsidR="004C69DB" w:rsidRDefault="004C69D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B62A3"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3033D7F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6EC"/>
    <w:rsid w:val="00032559"/>
    <w:rsid w:val="00052040"/>
    <w:rsid w:val="00053A8C"/>
    <w:rsid w:val="000B25AE"/>
    <w:rsid w:val="000B55AB"/>
    <w:rsid w:val="000D24DC"/>
    <w:rsid w:val="00101B2E"/>
    <w:rsid w:val="00116FA0"/>
    <w:rsid w:val="0015114C"/>
    <w:rsid w:val="001A21F3"/>
    <w:rsid w:val="001A2537"/>
    <w:rsid w:val="001A6A06"/>
    <w:rsid w:val="002037C3"/>
    <w:rsid w:val="00210C03"/>
    <w:rsid w:val="002162E2"/>
    <w:rsid w:val="00225C5A"/>
    <w:rsid w:val="00230B10"/>
    <w:rsid w:val="00234353"/>
    <w:rsid w:val="00244BB0"/>
    <w:rsid w:val="002A0A0D"/>
    <w:rsid w:val="002B0B37"/>
    <w:rsid w:val="0030662D"/>
    <w:rsid w:val="003235A7"/>
    <w:rsid w:val="003677B6"/>
    <w:rsid w:val="003C2D10"/>
    <w:rsid w:val="003D3579"/>
    <w:rsid w:val="003E2795"/>
    <w:rsid w:val="003F0D73"/>
    <w:rsid w:val="00462DBE"/>
    <w:rsid w:val="00464699"/>
    <w:rsid w:val="00483379"/>
    <w:rsid w:val="00487BC5"/>
    <w:rsid w:val="00496888"/>
    <w:rsid w:val="004A7476"/>
    <w:rsid w:val="004C69DB"/>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835A4"/>
    <w:rsid w:val="008A5B87"/>
    <w:rsid w:val="00922950"/>
    <w:rsid w:val="00984F82"/>
    <w:rsid w:val="009A7264"/>
    <w:rsid w:val="009D1606"/>
    <w:rsid w:val="009E18A1"/>
    <w:rsid w:val="009E73D7"/>
    <w:rsid w:val="00A27D2C"/>
    <w:rsid w:val="00A407C9"/>
    <w:rsid w:val="00A74394"/>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4626"/>
    <w:rsid w:val="00DC69C5"/>
    <w:rsid w:val="00DC6B48"/>
    <w:rsid w:val="00DF01B0"/>
    <w:rsid w:val="00E066F2"/>
    <w:rsid w:val="00E06B87"/>
    <w:rsid w:val="00E71ACE"/>
    <w:rsid w:val="00E85A05"/>
    <w:rsid w:val="00E95829"/>
    <w:rsid w:val="00EA606C"/>
    <w:rsid w:val="00EB0C8C"/>
    <w:rsid w:val="00EB51FD"/>
    <w:rsid w:val="00EB77DB"/>
    <w:rsid w:val="00ED139F"/>
    <w:rsid w:val="00EE5D57"/>
    <w:rsid w:val="00EF74F7"/>
    <w:rsid w:val="00F36937"/>
    <w:rsid w:val="00F60F53"/>
    <w:rsid w:val="00FA1925"/>
    <w:rsid w:val="00FB11DE"/>
    <w:rsid w:val="00FB4EAD"/>
    <w:rsid w:val="00FB589A"/>
    <w:rsid w:val="00FB7317"/>
    <w:rsid w:val="00FD16EC"/>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E17B"/>
  <w15:chartTrackingRefBased/>
  <w15:docId w15:val="{7C9E2224-B336-41A0-8EAE-1DA9DD71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E71ACE"/>
    <w:rPr>
      <w:b/>
      <w:bCs/>
      <w:sz w:val="20"/>
      <w:szCs w:val="20"/>
    </w:rPr>
  </w:style>
  <w:style w:type="character" w:styleId="Hyperlink">
    <w:name w:val="Hyperlink"/>
    <w:basedOn w:val="DefaultParagraphFont"/>
    <w:uiPriority w:val="99"/>
    <w:semiHidden/>
    <w:rsid w:val="00A74394"/>
    <w:rPr>
      <w:color w:val="0563C1" w:themeColor="hyperlink"/>
      <w:u w:val="single"/>
    </w:rPr>
  </w:style>
  <w:style w:type="character" w:styleId="FollowedHyperlink">
    <w:name w:val="FollowedHyperlink"/>
    <w:basedOn w:val="DefaultParagraphFont"/>
    <w:uiPriority w:val="99"/>
    <w:semiHidden/>
    <w:rsid w:val="00A74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655392">
      <w:bodyDiv w:val="1"/>
      <w:marLeft w:val="0"/>
      <w:marRight w:val="0"/>
      <w:marTop w:val="0"/>
      <w:marBottom w:val="0"/>
      <w:divBdr>
        <w:top w:val="none" w:sz="0" w:space="0" w:color="auto"/>
        <w:left w:val="none" w:sz="0" w:space="0" w:color="auto"/>
        <w:bottom w:val="none" w:sz="0" w:space="0" w:color="auto"/>
        <w:right w:val="none" w:sz="0" w:space="0" w:color="auto"/>
      </w:divBdr>
    </w:div>
    <w:div w:id="1768697727">
      <w:bodyDiv w:val="1"/>
      <w:marLeft w:val="0"/>
      <w:marRight w:val="0"/>
      <w:marTop w:val="0"/>
      <w:marBottom w:val="0"/>
      <w:divBdr>
        <w:top w:val="none" w:sz="0" w:space="0" w:color="auto"/>
        <w:left w:val="none" w:sz="0" w:space="0" w:color="auto"/>
        <w:bottom w:val="none" w:sz="0" w:space="0" w:color="auto"/>
        <w:right w:val="none" w:sz="0" w:space="0" w:color="auto"/>
      </w:divBdr>
    </w:div>
    <w:div w:id="1821968317">
      <w:bodyDiv w:val="1"/>
      <w:marLeft w:val="0"/>
      <w:marRight w:val="0"/>
      <w:marTop w:val="0"/>
      <w:marBottom w:val="0"/>
      <w:divBdr>
        <w:top w:val="none" w:sz="0" w:space="0" w:color="auto"/>
        <w:left w:val="none" w:sz="0" w:space="0" w:color="auto"/>
        <w:bottom w:val="none" w:sz="0" w:space="0" w:color="auto"/>
        <w:right w:val="none" w:sz="0" w:space="0" w:color="auto"/>
      </w:divBdr>
    </w:div>
    <w:div w:id="190251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lb.uni-muenster.de/sammlungen/handschriften/nachlass-stramm.html"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Jon84</b:Tag>
    <b:SourceType>Book</b:SourceType>
    <b:Guid>{2AF858AB-9D55-4C53-8C39-7A90C2375502}</b:Guid>
    <b:Title>Der Sturm. A Focus of Expressionism</b:Title>
    <b:Year>1984</b:Year>
    <b:City>Columbia</b:City>
    <b:Publisher>Camden House</b:Publisher>
    <b:Author>
      <b:Author>
        <b:NameList>
          <b:Person>
            <b:Last>Jones</b:Last>
            <b:First>M.</b:First>
            <b:Middle>S.</b:Middle>
          </b:Person>
        </b:NameList>
      </b:Author>
    </b:Author>
    <b:RefOrder>2</b:RefOrder>
  </b:Source>
  <b:Source>
    <b:Tag>Adl79</b:Tag>
    <b:SourceType>Book</b:SourceType>
    <b:Guid>{FEC254F1-7B6D-493B-BBAF-924C5973F65C}</b:Guid>
    <b:Title>August Stramm. Kritische Essays und unveröffent¬lichtes Quellen-material aus dem Nachlaß des Dichters</b:Title>
    <b:Year>1979</b:Year>
    <b:City>London/Berlin</b:City>
    <b:Publisher>Schmidt</b:Publisher>
    <b:Author>
      <b:Editor>
        <b:NameList>
          <b:Person>
            <b:Last>Adler</b:Last>
            <b:First>J.</b:First>
          </b:Person>
          <b:Person>
            <b:Last>White</b:Last>
            <b:First>J.</b:First>
            <b:Middle>J.</b:Middle>
          </b:Person>
        </b:NameList>
      </b:Editor>
    </b:Author>
    <b:RefOrder>1</b:RefOrder>
  </b:Source>
</b:Sources>
</file>

<file path=customXml/itemProps1.xml><?xml version="1.0" encoding="utf-8"?>
<ds:datastoreItem xmlns:ds="http://schemas.openxmlformats.org/officeDocument/2006/customXml" ds:itemID="{E5BE4937-F275-D34D-931B-2A71F0C04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7</TotalTime>
  <Pages>2</Pages>
  <Words>704</Words>
  <Characters>4017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12</cp:revision>
  <dcterms:created xsi:type="dcterms:W3CDTF">2016-06-30T19:23:00Z</dcterms:created>
  <dcterms:modified xsi:type="dcterms:W3CDTF">2016-08-11T06:19:00Z</dcterms:modified>
</cp:coreProperties>
</file>