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9"/>
        <w:gridCol w:w="2628"/>
      </w:tblGrid>
      <w:tr w:rsidR="00B574C9" w14:paraId="2E0E274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28E0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7FFB28EA10784587B6EFE1AF2452E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83C5D6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760D6FCAB83DA48BFD7E99C78469D3B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14:paraId="4ED888A5" w14:textId="77777777" w:rsidR="00B574C9" w:rsidRDefault="0002459C" w:rsidP="00922950">
                <w:r>
                  <w:rPr>
                    <w:lang w:val="en-US" w:eastAsia="zh-CN"/>
                  </w:rPr>
                  <w:t>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4AD954BE8CBBF4BB408E14722E4A117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14:paraId="63FEF35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84372AA5AAF9E4CB95D16A0CEE940DF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14:paraId="46C927F1" w14:textId="77777777" w:rsidR="00B574C9" w:rsidRDefault="0002459C" w:rsidP="0002459C">
                <w:r>
                  <w:t>Tang</w:t>
                </w:r>
              </w:p>
            </w:tc>
          </w:sdtContent>
        </w:sdt>
      </w:tr>
      <w:tr w:rsidR="00B574C9" w14:paraId="261E64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04FF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A14F14043ECC4E81CC66AC11038BA1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14:paraId="0ACE444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F70E8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110D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F057A08CCE4E4EAC072CF802734D4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2F0C48" w14:textId="1C820930" w:rsidR="00B574C9" w:rsidRDefault="003E3CA1" w:rsidP="003E3CA1">
                <w:r w:rsidRPr="00447CE4">
                  <w:t>University of Victoria</w:t>
                </w:r>
              </w:p>
            </w:tc>
          </w:sdtContent>
        </w:sdt>
      </w:tr>
    </w:tbl>
    <w:p w14:paraId="4FF5523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D013AE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600DE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D6EBE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E8F01686AB8094E8875C2DCDFC25F5C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3E1C78" w14:textId="77777777" w:rsidR="003F0D73" w:rsidRPr="00FB589A" w:rsidRDefault="0002459C" w:rsidP="003F0D73">
                <w:pPr>
                  <w:rPr>
                    <w:b/>
                  </w:rPr>
                </w:pPr>
                <w:r w:rsidRPr="0002459C">
                  <w:rPr>
                    <w:sz w:val="24"/>
                    <w:szCs w:val="24"/>
                    <w:lang w:val="en-US"/>
                  </w:rPr>
                  <w:t>Ye Si (</w:t>
                </w:r>
                <w:proofErr w:type="spellStart"/>
                <w:r w:rsidRPr="0002459C">
                  <w:rPr>
                    <w:sz w:val="24"/>
                    <w:szCs w:val="24"/>
                    <w:lang w:val="en-US"/>
                  </w:rPr>
                  <w:t>也斯</w:t>
                </w:r>
                <w:proofErr w:type="spellEnd"/>
                <w:r w:rsidRPr="0002459C">
                  <w:rPr>
                    <w:sz w:val="24"/>
                    <w:szCs w:val="24"/>
                    <w:lang w:val="en-US"/>
                  </w:rPr>
                  <w:t>), 1949 –</w:t>
                </w:r>
                <w:r w:rsidR="002461F7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Pr="0002459C">
                  <w:rPr>
                    <w:sz w:val="24"/>
                    <w:szCs w:val="24"/>
                    <w:lang w:val="en-US"/>
                  </w:rPr>
                  <w:t>2013</w:t>
                </w:r>
              </w:p>
            </w:tc>
          </w:sdtContent>
        </w:sdt>
      </w:tr>
      <w:tr w:rsidR="00464699" w14:paraId="7693E967" w14:textId="77777777" w:rsidTr="007821B0">
        <w:sdt>
          <w:sdtPr>
            <w:alias w:val="Variant headwords"/>
            <w:tag w:val="variantHeadwords"/>
            <w:id w:val="173464402"/>
            <w:placeholder>
              <w:docPart w:val="BD4D962CFF6B1B4294E30BFB06095F57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25D61C" w14:textId="77777777" w:rsidR="00464699" w:rsidRDefault="0002459C" w:rsidP="00464699">
                <w:r w:rsidRPr="0002459C">
                  <w:rPr>
                    <w:lang w:val="en-US"/>
                  </w:rPr>
                  <w:t>Leung Ping-</w:t>
                </w:r>
                <w:proofErr w:type="spellStart"/>
                <w:r w:rsidRPr="0002459C">
                  <w:rPr>
                    <w:lang w:val="en-US"/>
                  </w:rPr>
                  <w:t>kwan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02459C">
                  <w:rPr>
                    <w:rFonts w:hint="eastAsia"/>
                    <w:lang w:val="en-US"/>
                  </w:rPr>
                  <w:t>梁秉</w:t>
                </w:r>
                <w:r w:rsidRPr="0002459C">
                  <w:rPr>
                    <w:lang w:val="en-US"/>
                  </w:rPr>
                  <w:t>钧</w:t>
                </w:r>
                <w:proofErr w:type="spellEnd"/>
              </w:p>
            </w:tc>
          </w:sdtContent>
        </w:sdt>
      </w:tr>
      <w:tr w:rsidR="00E85A05" w14:paraId="5084703C" w14:textId="77777777" w:rsidTr="003F0D73">
        <w:sdt>
          <w:sdtPr>
            <w:alias w:val="Abstract"/>
            <w:tag w:val="abstract"/>
            <w:id w:val="-635871867"/>
            <w:placeholder>
              <w:docPart w:val="7E86411AAD79A641A244BDDFD9E0F5FB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6E10BA" w14:textId="07208C05" w:rsidR="00E85A05" w:rsidRDefault="0002459C" w:rsidP="003E3CA1">
                <w:r w:rsidRPr="0002459C">
                  <w:t>Leung Ping-</w:t>
                </w:r>
                <w:proofErr w:type="spellStart"/>
                <w:r w:rsidRPr="0002459C">
                  <w:t>k</w:t>
                </w:r>
                <w:r w:rsidR="002461F7">
                  <w:t>wan</w:t>
                </w:r>
                <w:proofErr w:type="spellEnd"/>
                <w:r w:rsidR="002461F7">
                  <w:t xml:space="preserve">, MH (pen name: Ye Si) was an influential </w:t>
                </w:r>
                <w:r w:rsidRPr="0002459C">
                  <w:t xml:space="preserve">writer, essayist, and scholar in Hong Kong. He became a freelancer in the 1960s, and later obtained </w:t>
                </w:r>
                <w:r w:rsidR="003E3CA1">
                  <w:t>his</w:t>
                </w:r>
                <w:r w:rsidR="003E3CA1" w:rsidRPr="0002459C">
                  <w:t xml:space="preserve"> </w:t>
                </w:r>
                <w:r w:rsidRPr="0002459C">
                  <w:t>Bachelor</w:t>
                </w:r>
                <w:r w:rsidR="003E3CA1">
                  <w:t>s</w:t>
                </w:r>
                <w:r w:rsidRPr="0002459C">
                  <w:t xml:space="preserve"> degree in English at Hong Kong Baptist University. </w:t>
                </w:r>
                <w:r>
                  <w:t>I</w:t>
                </w:r>
                <w:r w:rsidRPr="0002459C">
                  <w:t xml:space="preserve">n 1978, </w:t>
                </w:r>
                <w:r>
                  <w:t xml:space="preserve">he </w:t>
                </w:r>
                <w:r w:rsidRPr="0002459C">
                  <w:t>was admitted to the Department of Comparative Literature at the Unive</w:t>
                </w:r>
                <w:r w:rsidR="006B6B54">
                  <w:t xml:space="preserve">rsity of California, San Diego. He </w:t>
                </w:r>
                <w:r w:rsidRPr="0002459C">
                  <w:t xml:space="preserve">completed the doctoral degree in 1984. His dissertation is entitled ‘Aesthetics of Opposition: A Study of the Modernist Generation of Chinese Poets, 1936-1949’. After returning to Hong Kong, he taught in the Department of English Studies and Comparative Literature at the University of Hong Kong. In 1998, he </w:t>
                </w:r>
                <w:r>
                  <w:t xml:space="preserve">became a </w:t>
                </w:r>
                <w:r w:rsidRPr="0002459C">
                  <w:t xml:space="preserve">professor in the Chinese Department at </w:t>
                </w:r>
                <w:proofErr w:type="spellStart"/>
                <w:r w:rsidRPr="0002459C">
                  <w:t>Lingnan</w:t>
                </w:r>
                <w:proofErr w:type="spellEnd"/>
                <w:r w:rsidRPr="0002459C">
                  <w:t xml:space="preserve"> University in Hong Kong. Later on, he worked as the Director of the Centre for Humanities Research at </w:t>
                </w:r>
                <w:proofErr w:type="spellStart"/>
                <w:r w:rsidRPr="0002459C">
                  <w:t>Lingnan</w:t>
                </w:r>
                <w:proofErr w:type="spellEnd"/>
                <w:r w:rsidRPr="0002459C">
                  <w:t xml:space="preserve"> </w:t>
                </w:r>
                <w:proofErr w:type="spellStart"/>
                <w:r w:rsidRPr="0002459C">
                  <w:t>Univerisity</w:t>
                </w:r>
                <w:proofErr w:type="spellEnd"/>
                <w:r w:rsidRPr="0002459C">
                  <w:t>, teaching film, comparative literature, and modernism among other subjects. As a prolific writer and scholar, he has published fiction, poetry, essays, as well as academic works on films, comparative literature, Chinese modernism, and literature in Hong Kong. He died on 5 January 2013.</w:t>
                </w:r>
              </w:p>
            </w:tc>
          </w:sdtContent>
        </w:sdt>
      </w:tr>
      <w:tr w:rsidR="003F0D73" w14:paraId="44057540" w14:textId="77777777" w:rsidTr="003F0D73">
        <w:sdt>
          <w:sdtPr>
            <w:alias w:val="Article text"/>
            <w:tag w:val="articleText"/>
            <w:id w:val="634067588"/>
            <w:placeholder>
              <w:docPart w:val="A4846A3ED3C0FD4684504889A835BFFB"/>
            </w:placeholder>
            <w15:appearance w15:val="hidden"/>
          </w:sdtPr>
          <w:sdtEndPr/>
          <w:sdtContent>
            <w:sdt>
              <w:sdtPr>
                <w:alias w:val="Abstract"/>
                <w:tag w:val="abstract"/>
                <w:id w:val="-1338303799"/>
                <w:placeholder>
                  <w:docPart w:val="3F74380317E11F43B295323E6BA7FEB0"/>
                </w:placeholder>
                <w15:appearance w15:val="hidden"/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3D27E46" w14:textId="77777777" w:rsidR="00B74F8B" w:rsidRDefault="0002459C" w:rsidP="00B74F8B">
                    <w:pPr>
                      <w:rPr>
                        <w:lang w:val="en-US"/>
                      </w:rPr>
                    </w:pPr>
                    <w:r w:rsidRPr="0002459C">
                      <w:t>Leung Ping-</w:t>
                    </w:r>
                    <w:proofErr w:type="spellStart"/>
                    <w:r w:rsidRPr="0002459C">
                      <w:t>kw</w:t>
                    </w:r>
                    <w:r w:rsidR="002461F7">
                      <w:t>an</w:t>
                    </w:r>
                    <w:proofErr w:type="spellEnd"/>
                    <w:r w:rsidR="002461F7">
                      <w:t>, MH (pen name: Ye Si) was an influential</w:t>
                    </w:r>
                    <w:r w:rsidRPr="0002459C">
                      <w:t xml:space="preserve"> writer, essayist, and scholar in Hong Kong. </w:t>
                    </w:r>
                    <w:r w:rsidR="00B74F8B">
                      <w:rPr>
                        <w:lang w:val="en-US"/>
                      </w:rPr>
                      <w:t xml:space="preserve">Shortly after he </w:t>
                    </w:r>
                    <w:r w:rsidRPr="0002459C">
                      <w:rPr>
                        <w:lang w:val="en-US"/>
                      </w:rPr>
                      <w:t xml:space="preserve">was born in Guangdong Province, mainland China, in 1949, </w:t>
                    </w:r>
                    <w:r w:rsidR="00B74F8B">
                      <w:rPr>
                        <w:lang w:val="en-US"/>
                      </w:rPr>
                      <w:t xml:space="preserve">his family moved </w:t>
                    </w:r>
                    <w:r w:rsidRPr="0002459C">
                      <w:rPr>
                        <w:lang w:val="en-US"/>
                      </w:rPr>
                      <w:t>to Hong Kong</w:t>
                    </w:r>
                    <w:r w:rsidR="00B74F8B">
                      <w:rPr>
                        <w:lang w:val="en-US"/>
                      </w:rPr>
                      <w:t xml:space="preserve"> permanently</w:t>
                    </w:r>
                    <w:r w:rsidRPr="0002459C">
                      <w:rPr>
                        <w:lang w:val="en-US"/>
                      </w:rPr>
                      <w:t xml:space="preserve">. </w:t>
                    </w:r>
                  </w:p>
                  <w:p w14:paraId="3D42FA0E" w14:textId="77777777" w:rsidR="00B74F8B" w:rsidRDefault="00B74F8B" w:rsidP="00B74F8B">
                    <w:pPr>
                      <w:rPr>
                        <w:lang w:val="en-US"/>
                      </w:rPr>
                    </w:pPr>
                  </w:p>
                  <w:p w14:paraId="4D7FAE85" w14:textId="28453CFA" w:rsidR="0095356D" w:rsidRDefault="00B74F8B" w:rsidP="00B74F8B">
                    <w:pPr>
                      <w:rPr>
                        <w:lang w:eastAsia="zh-CN"/>
                      </w:rPr>
                    </w:pPr>
                    <w:r w:rsidRPr="0002459C">
                      <w:t xml:space="preserve">Leung </w:t>
                    </w:r>
                    <w:r w:rsidR="0002459C" w:rsidRPr="0002459C">
                      <w:t xml:space="preserve">became a freelancer in the 1960s, and later obtained </w:t>
                    </w:r>
                    <w:r w:rsidR="003E3CA1">
                      <w:t>his</w:t>
                    </w:r>
                    <w:r w:rsidR="003E3CA1" w:rsidRPr="0002459C">
                      <w:t xml:space="preserve"> </w:t>
                    </w:r>
                    <w:r w:rsidR="0002459C" w:rsidRPr="0002459C">
                      <w:t>Bachelor</w:t>
                    </w:r>
                    <w:r w:rsidR="003E3CA1">
                      <w:t>s</w:t>
                    </w:r>
                    <w:r w:rsidR="0002459C" w:rsidRPr="0002459C">
                      <w:t xml:space="preserve"> degree in English at Hong Kong Baptist University. </w:t>
                    </w:r>
                    <w:r w:rsidR="0002459C">
                      <w:t>I</w:t>
                    </w:r>
                    <w:r w:rsidR="0002459C" w:rsidRPr="0002459C">
                      <w:t xml:space="preserve">n 1978, </w:t>
                    </w:r>
                    <w:r w:rsidR="0002459C">
                      <w:t xml:space="preserve">he </w:t>
                    </w:r>
                    <w:r w:rsidR="0002459C" w:rsidRPr="0002459C">
                      <w:t>was admitted to the Department of Comparative Literature at the Unive</w:t>
                    </w:r>
                    <w:r w:rsidR="0095356D">
                      <w:t xml:space="preserve">rsity of </w:t>
                    </w:r>
                    <w:r w:rsidR="006B6B54">
                      <w:t>California, San Diego. He</w:t>
                    </w:r>
                    <w:r w:rsidR="0095356D">
                      <w:t xml:space="preserve"> </w:t>
                    </w:r>
                    <w:r w:rsidR="0095356D" w:rsidRPr="0002459C">
                      <w:t xml:space="preserve">completed the doctoral degree in 1984. </w:t>
                    </w:r>
                    <w:r>
                      <w:t xml:space="preserve">His supervisor was </w:t>
                    </w:r>
                    <w:proofErr w:type="spellStart"/>
                    <w:r w:rsidRPr="00B74F8B">
                      <w:t>Wai-lim</w:t>
                    </w:r>
                    <w:proofErr w:type="spellEnd"/>
                    <w:r w:rsidRPr="00B74F8B">
                      <w:t xml:space="preserve"> Yip</w:t>
                    </w:r>
                    <w:r>
                      <w:t xml:space="preserve"> (</w:t>
                    </w:r>
                    <w:proofErr w:type="spellStart"/>
                    <w:r w:rsidRPr="00B74F8B">
                      <w:rPr>
                        <w:rFonts w:hint="eastAsia"/>
                      </w:rPr>
                      <w:t>叶维廉</w:t>
                    </w:r>
                    <w:proofErr w:type="spellEnd"/>
                    <w:r>
                      <w:rPr>
                        <w:lang w:val="en-US"/>
                      </w:rPr>
                      <w:t xml:space="preserve">), </w:t>
                    </w:r>
                    <w:r w:rsidR="002461F7">
                      <w:rPr>
                        <w:lang w:val="en-US"/>
                      </w:rPr>
                      <w:t xml:space="preserve">a </w:t>
                    </w:r>
                    <w:r>
                      <w:rPr>
                        <w:lang w:val="en-US"/>
                      </w:rPr>
                      <w:t xml:space="preserve">poet and </w:t>
                    </w:r>
                    <w:r w:rsidR="002461F7">
                      <w:rPr>
                        <w:lang w:val="en-US"/>
                      </w:rPr>
                      <w:t xml:space="preserve">a prominent </w:t>
                    </w:r>
                    <w:r>
                      <w:rPr>
                        <w:lang w:val="en-US"/>
                      </w:rPr>
                      <w:t xml:space="preserve">scholar </w:t>
                    </w:r>
                    <w:r w:rsidR="0095356D">
                      <w:rPr>
                        <w:lang w:val="en-US"/>
                      </w:rPr>
                      <w:t>of</w:t>
                    </w:r>
                    <w:r>
                      <w:rPr>
                        <w:lang w:val="en-US"/>
                      </w:rPr>
                      <w:t xml:space="preserve"> comparative studies, the co-founder of</w:t>
                    </w:r>
                    <w:r w:rsidRPr="00B74F8B">
                      <w:rPr>
                        <w:rFonts w:hint="eastAsia"/>
                        <w:lang w:val="en-US"/>
                      </w:rPr>
                      <w:t>《</w:t>
                    </w:r>
                    <w:r>
                      <w:rPr>
                        <w:rFonts w:hint="eastAsia"/>
                        <w:lang w:val="en-US" w:eastAsia="zh-CN"/>
                      </w:rPr>
                      <w:t>文学评论》</w:t>
                    </w:r>
                    <w:r w:rsidR="0095356D">
                      <w:rPr>
                        <w:lang w:val="en-US" w:eastAsia="zh-CN"/>
                      </w:rPr>
                      <w:t>(a literary magazine), and the friend</w:t>
                    </w:r>
                    <w:r>
                      <w:rPr>
                        <w:lang w:val="en-US" w:eastAsia="zh-CN"/>
                      </w:rPr>
                      <w:t xml:space="preserve"> of </w:t>
                    </w:r>
                    <w:r w:rsidR="0095356D">
                      <w:rPr>
                        <w:lang w:val="en-US" w:eastAsia="zh-CN"/>
                      </w:rPr>
                      <w:t xml:space="preserve">Bai </w:t>
                    </w:r>
                    <w:proofErr w:type="spellStart"/>
                    <w:r w:rsidR="0095356D">
                      <w:rPr>
                        <w:lang w:val="en-US" w:eastAsia="zh-CN"/>
                      </w:rPr>
                      <w:t>Xianyong</w:t>
                    </w:r>
                    <w:proofErr w:type="spellEnd"/>
                    <w:r w:rsidR="0095356D">
                      <w:rPr>
                        <w:lang w:val="en-US" w:eastAsia="zh-CN"/>
                      </w:rPr>
                      <w:t>(</w:t>
                    </w:r>
                    <w:r>
                      <w:rPr>
                        <w:rFonts w:hint="eastAsia"/>
                        <w:lang w:val="en-US" w:eastAsia="zh-CN"/>
                      </w:rPr>
                      <w:t>白先勇</w:t>
                    </w:r>
                    <w:r w:rsidR="0095356D">
                      <w:rPr>
                        <w:lang w:val="en-US" w:eastAsia="zh-CN"/>
                      </w:rPr>
                      <w:t>)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 w:rsidR="0095356D">
                      <w:rPr>
                        <w:lang w:val="en-US" w:eastAsia="zh-CN"/>
                      </w:rPr>
                      <w:t>and Yang Mu(</w:t>
                    </w:r>
                    <w:r w:rsidR="0095356D" w:rsidRPr="0095356D">
                      <w:rPr>
                        <w:rFonts w:hint="eastAsia"/>
                        <w:lang w:val="en-US" w:eastAsia="zh-CN"/>
                      </w:rPr>
                      <w:t>楊牧</w:t>
                    </w:r>
                    <w:r w:rsidR="0095356D">
                      <w:rPr>
                        <w:lang w:val="en-US" w:eastAsia="zh-CN"/>
                      </w:rPr>
                      <w:t xml:space="preserve">). </w:t>
                    </w:r>
                    <w:r w:rsidR="0095356D" w:rsidRPr="0002459C">
                      <w:t>Leung</w:t>
                    </w:r>
                    <w:r w:rsidR="0095356D">
                      <w:t xml:space="preserve">’s </w:t>
                    </w:r>
                    <w:r w:rsidR="0002459C" w:rsidRPr="0002459C">
                      <w:t>dissertation is entitled ‘Aesthetics of Opposition: A Study of the Modernist Generatio</w:t>
                    </w:r>
                    <w:r w:rsidR="0095356D">
                      <w:t xml:space="preserve">n of Chinese Poets, 1936-1949’, in which he examines why and how various kinds of </w:t>
                    </w:r>
                    <w:r w:rsidR="002461F7">
                      <w:t xml:space="preserve">literary </w:t>
                    </w:r>
                    <w:r w:rsidR="0095356D">
                      <w:t>experimentation took place between 1936 and 1949</w:t>
                    </w:r>
                    <w:r w:rsidR="002461F7">
                      <w:t xml:space="preserve"> in China</w:t>
                    </w:r>
                    <w:r w:rsidR="0095356D">
                      <w:t>. What unde</w:t>
                    </w:r>
                    <w:r w:rsidR="002461F7">
                      <w:t xml:space="preserve">rpins his </w:t>
                    </w:r>
                    <w:r w:rsidR="0095356D">
                      <w:t xml:space="preserve">project is </w:t>
                    </w:r>
                    <w:r w:rsidR="002461F7">
                      <w:t xml:space="preserve">the idea </w:t>
                    </w:r>
                    <w:r w:rsidR="0095356D">
                      <w:t xml:space="preserve">that </w:t>
                    </w:r>
                    <w:r w:rsidR="002461F7">
                      <w:t xml:space="preserve">literary modernism embodies </w:t>
                    </w:r>
                    <w:r w:rsidR="002461F7" w:rsidRPr="002461F7">
                      <w:t xml:space="preserve">the spirit </w:t>
                    </w:r>
                    <w:r w:rsidR="002461F7">
                      <w:t xml:space="preserve">of critiquing and innovating </w:t>
                    </w:r>
                    <w:r w:rsidR="0095356D">
                      <w:t>differ</w:t>
                    </w:r>
                    <w:r w:rsidR="002461F7">
                      <w:t>ent modes of literary writing instead of only yielding new literary techniques (Zhang 20).</w:t>
                    </w:r>
                    <w:r w:rsidR="002461F7">
                      <w:rPr>
                        <w:rFonts w:hint="eastAsia"/>
                        <w:lang w:eastAsia="zh-CN"/>
                      </w:rPr>
                      <w:t xml:space="preserve"> </w:t>
                    </w:r>
                  </w:p>
                  <w:p w14:paraId="36571070" w14:textId="77777777" w:rsidR="0095356D" w:rsidRDefault="0095356D" w:rsidP="00B74F8B"/>
                  <w:p w14:paraId="451E76A6" w14:textId="77777777" w:rsidR="002461F7" w:rsidRDefault="0002459C" w:rsidP="00B74F8B">
                    <w:r w:rsidRPr="0002459C">
                      <w:t xml:space="preserve">After returning to Hong Kong, he taught in the Department of English Studies and Comparative Literature at the University of Hong Kong. In 1998, he </w:t>
                    </w:r>
                    <w:r>
                      <w:t xml:space="preserve">became a </w:t>
                    </w:r>
                    <w:r w:rsidRPr="0002459C">
                      <w:t xml:space="preserve">professor in the Chinese Department at </w:t>
                    </w:r>
                    <w:proofErr w:type="spellStart"/>
                    <w:r w:rsidRPr="0002459C">
                      <w:t>Lingnan</w:t>
                    </w:r>
                    <w:proofErr w:type="spellEnd"/>
                    <w:r w:rsidRPr="0002459C">
                      <w:t xml:space="preserve"> University in Hong Kong. Later on, he worked as the Director of the Centre for Humanities Research at </w:t>
                    </w:r>
                    <w:proofErr w:type="spellStart"/>
                    <w:r w:rsidRPr="0002459C">
                      <w:t>Lingnan</w:t>
                    </w:r>
                    <w:proofErr w:type="spellEnd"/>
                    <w:r w:rsidRPr="0002459C">
                      <w:t xml:space="preserve"> </w:t>
                    </w:r>
                    <w:proofErr w:type="spellStart"/>
                    <w:r w:rsidRPr="0002459C">
                      <w:t>Univerisity</w:t>
                    </w:r>
                    <w:proofErr w:type="spellEnd"/>
                    <w:r w:rsidRPr="0002459C">
                      <w:t xml:space="preserve">, teaching film, comparative literature, and modernism among other subjects. As a prolific writer and scholar, he has published fiction, </w:t>
                    </w:r>
                    <w:r w:rsidRPr="0002459C">
                      <w:lastRenderedPageBreak/>
                      <w:t>poetry, essays, as well as academic works on films, comparative literature, Chinese modernism, and literature in Hong Kong. He died on 5 January 2013.</w:t>
                    </w:r>
                  </w:p>
                  <w:p w14:paraId="3CBA8F9A" w14:textId="77777777" w:rsidR="00296BDB" w:rsidRDefault="00296BDB" w:rsidP="00B74F8B"/>
                  <w:p w14:paraId="5C23E3DB" w14:textId="77777777" w:rsidR="00296BDB" w:rsidRDefault="00296BDB" w:rsidP="00B74F8B"/>
                  <w:p w14:paraId="67E92B63" w14:textId="77777777" w:rsidR="002461F7" w:rsidRDefault="002461F7" w:rsidP="00B74F8B"/>
                  <w:p w14:paraId="63617FD6" w14:textId="7A643CDF" w:rsidR="002461F7" w:rsidRPr="002461F7" w:rsidRDefault="002461F7" w:rsidP="006B6B54">
                    <w:pPr>
                      <w:pStyle w:val="Heading1"/>
                      <w:outlineLvl w:val="0"/>
                      <w:rPr>
                        <w:lang w:val="en-US"/>
                      </w:rPr>
                    </w:pPr>
                    <w:r w:rsidRPr="00296BDB">
                      <w:rPr>
                        <w:lang w:val="en-US"/>
                      </w:rPr>
                      <w:t>List of Works</w:t>
                    </w:r>
                  </w:p>
                  <w:p w14:paraId="2E723000" w14:textId="77777777" w:rsidR="002461F7" w:rsidRPr="00296BDB" w:rsidRDefault="002461F7" w:rsidP="00296BDB">
                    <w:pPr>
                      <w:pStyle w:val="Heading2"/>
                      <w:outlineLvl w:val="1"/>
                      <w:rPr>
                        <w:lang w:val="en-CA"/>
                      </w:rPr>
                    </w:pPr>
                    <w:r w:rsidRPr="00296BDB">
                      <w:rPr>
                        <w:lang w:val="en-US"/>
                      </w:rPr>
                      <w:t xml:space="preserve">Creative writings </w:t>
                    </w:r>
                    <w:r w:rsidRPr="00296BDB">
                      <w:rPr>
                        <w:lang w:val="en-CA"/>
                      </w:rPr>
                      <w:t xml:space="preserve">in Chinese </w:t>
                    </w:r>
                  </w:p>
                  <w:p w14:paraId="6DA8421E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書與城市</w:t>
                    </w:r>
                    <w:proofErr w:type="spellEnd"/>
                    <w:proofErr w:type="gramStart"/>
                    <w:r w:rsidRPr="002461F7">
                      <w:rPr>
                        <w:rFonts w:hint="eastAsia"/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i/>
                        <w:iCs/>
                        <w:lang w:val="en-CA"/>
                      </w:rPr>
                      <w:t>Books and the City</w:t>
                    </w:r>
                    <w:r w:rsidRPr="002461F7">
                      <w:rPr>
                        <w:lang w:val="en-CA"/>
                      </w:rPr>
                      <w:t>). 2012.</w:t>
                    </w:r>
                  </w:p>
                  <w:p w14:paraId="6AFD7C18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人間滋味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</w:t>
                    </w:r>
                    <w:r w:rsidRPr="002461F7">
                      <w:rPr>
                        <w:i/>
                        <w:iCs/>
                        <w:lang w:val="en-CA"/>
                      </w:rPr>
                      <w:t>Tastes of the Floating World).</w:t>
                    </w:r>
                    <w:r w:rsidRPr="002461F7">
                      <w:rPr>
                        <w:lang w:val="en-CA"/>
                      </w:rPr>
                      <w:t xml:space="preserve"> 2011.</w:t>
                    </w:r>
                  </w:p>
                  <w:p w14:paraId="198EA706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後殖民食物與愛情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US"/>
                      </w:rPr>
                      <w:t>(</w:t>
                    </w:r>
                    <w:proofErr w:type="gramEnd"/>
                    <w:r w:rsidRPr="002461F7">
                      <w:rPr>
                        <w:i/>
                        <w:iCs/>
                        <w:lang w:val="en-CA"/>
                      </w:rPr>
                      <w:t>Postcolonial Affairs of Food and the Heart</w:t>
                    </w:r>
                    <w:r w:rsidRPr="002461F7">
                      <w:rPr>
                        <w:lang w:val="en-CA"/>
                      </w:rPr>
                      <w:t>). 2009.</w:t>
                    </w:r>
                  </w:p>
                  <w:p w14:paraId="10AA3FDD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越界的行程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i/>
                        <w:iCs/>
                        <w:lang w:val="en-CA"/>
                      </w:rPr>
                      <w:t>Journeys across Borders: Selected Stories</w:t>
                    </w:r>
                    <w:r w:rsidRPr="002461F7">
                      <w:rPr>
                        <w:lang w:val="en-CA"/>
                      </w:rPr>
                      <w:t>). 2009.</w:t>
                    </w:r>
                  </w:p>
                  <w:p w14:paraId="6E60BAFA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也斯的香港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(Hong Kong in the Eyes of Ye Si). 2005.</w:t>
                    </w:r>
                  </w:p>
                  <w:p w14:paraId="0FF203C8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在柏林走路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(Walking in Berlin). 2002.</w:t>
                    </w:r>
                  </w:p>
                  <w:p w14:paraId="5287C5FA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新果自然來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(New Fruits from Taiwan). 2002.</w:t>
                    </w:r>
                  </w:p>
                  <w:p w14:paraId="3DC2FC1C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越界的月亮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(Moon Across Borders). 2000.</w:t>
                    </w:r>
                  </w:p>
                  <w:p w14:paraId="7C4E9469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越界書簡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>Letters Across Borders). 1996.</w:t>
                    </w:r>
                  </w:p>
                  <w:p w14:paraId="6DA082F8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昆明的除夕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New Year Eve in </w:t>
                    </w:r>
                    <w:proofErr w:type="spellStart"/>
                    <w:r w:rsidRPr="002461F7">
                      <w:rPr>
                        <w:lang w:val="en-CA"/>
                      </w:rPr>
                      <w:t>Qunming</w:t>
                    </w:r>
                    <w:proofErr w:type="spellEnd"/>
                    <w:r w:rsidRPr="002461F7">
                      <w:rPr>
                        <w:lang w:val="en-CA"/>
                      </w:rPr>
                      <w:t>). 1991.</w:t>
                    </w:r>
                  </w:p>
                  <w:p w14:paraId="41CD43A1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城市筆記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>City Notes). 1988.</w:t>
                    </w:r>
                  </w:p>
                  <w:p w14:paraId="7AA841BD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山光水影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(Lights and Shadows). 1987.</w:t>
                    </w:r>
                  </w:p>
                  <w:p w14:paraId="23EEF017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街巷人物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(Landscapes and Portraits). 1981.</w:t>
                    </w:r>
                  </w:p>
                  <w:p w14:paraId="207D62B9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神話午餐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(Myths and Lunches). 1978.</w:t>
                    </w:r>
                  </w:p>
                  <w:p w14:paraId="054107D0" w14:textId="77777777" w:rsid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灰鴿早晨的話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(Grey Pigeon Mornings). 1972.</w:t>
                    </w:r>
                  </w:p>
                  <w:p w14:paraId="2AD5574F" w14:textId="77777777" w:rsidR="00296BDB" w:rsidRPr="002461F7" w:rsidRDefault="00296BDB" w:rsidP="002461F7">
                    <w:pPr>
                      <w:rPr>
                        <w:lang w:val="en-CA"/>
                      </w:rPr>
                    </w:pPr>
                  </w:p>
                  <w:p w14:paraId="558333A3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</w:p>
                  <w:p w14:paraId="2560C810" w14:textId="77777777" w:rsidR="002461F7" w:rsidRPr="002461F7" w:rsidRDefault="002461F7" w:rsidP="00296BDB">
                    <w:pPr>
                      <w:pStyle w:val="Heading2"/>
                      <w:outlineLvl w:val="1"/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Poetry</w:t>
                    </w:r>
                  </w:p>
                  <w:p w14:paraId="0CE7CB1B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2012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東西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r w:rsidRPr="002461F7">
                      <w:rPr>
                        <w:i/>
                        <w:iCs/>
                        <w:lang w:val="en-CA"/>
                      </w:rPr>
                      <w:t>East-West</w:t>
                    </w:r>
                    <w:r w:rsidRPr="002461F7">
                      <w:rPr>
                        <w:lang w:val="en-CA"/>
                      </w:rPr>
                      <w:t xml:space="preserve">) Beijing: Chinese Drama Publishing, </w:t>
                    </w:r>
                    <w:proofErr w:type="spellStart"/>
                    <w:r w:rsidRPr="002461F7">
                      <w:rPr>
                        <w:lang w:val="en-CA"/>
                      </w:rPr>
                      <w:t>中國戲劇出版社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208 pp.</w:t>
                    </w:r>
                  </w:p>
                  <w:p w14:paraId="3367949D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2007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蔬菜的政治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>Vegetable Politics) Hong Kong : OUP, 144pp.</w:t>
                    </w:r>
                  </w:p>
                  <w:p w14:paraId="27BD21A7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2000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東西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(East West Matters). </w:t>
                    </w:r>
                  </w:p>
                  <w:p w14:paraId="1DC0DC9C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1996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博物館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(Museum Pieces). </w:t>
                    </w:r>
                  </w:p>
                  <w:p w14:paraId="0ADC1774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1995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遊離的詩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(A Poetry of Moving Signs). </w:t>
                    </w:r>
                  </w:p>
                  <w:p w14:paraId="387C7B42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1985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遊詩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(The Journeys). </w:t>
                    </w:r>
                  </w:p>
                  <w:p w14:paraId="1A915CB5" w14:textId="77777777" w:rsid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1979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雷聲與蟬嗚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(The Thunderbolt and the Cicada Song). </w:t>
                    </w:r>
                  </w:p>
                  <w:p w14:paraId="559E5B67" w14:textId="77777777" w:rsidR="00296BDB" w:rsidRPr="002461F7" w:rsidRDefault="00296BDB" w:rsidP="002461F7">
                    <w:pPr>
                      <w:rPr>
                        <w:lang w:val="en-CA"/>
                      </w:rPr>
                    </w:pPr>
                  </w:p>
                  <w:p w14:paraId="37255B7B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</w:p>
                  <w:p w14:paraId="2F334817" w14:textId="77777777" w:rsidR="002461F7" w:rsidRPr="002461F7" w:rsidRDefault="002461F7" w:rsidP="00296BDB">
                    <w:pPr>
                      <w:pStyle w:val="Heading2"/>
                      <w:outlineLvl w:val="1"/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Fiction</w:t>
                    </w:r>
                  </w:p>
                  <w:p w14:paraId="5D615BFE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2000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布拉格的明信片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>Postcards from Prague).</w:t>
                    </w:r>
                  </w:p>
                  <w:p w14:paraId="7B12FD9B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1996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煩惱娃娃的旅程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Journey of the Trouble Dolls). </w:t>
                    </w:r>
                  </w:p>
                  <w:p w14:paraId="22981773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1994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記憶的城市</w:t>
                    </w:r>
                    <w:proofErr w:type="spellEnd"/>
                    <w:r w:rsidRPr="002461F7">
                      <w:rPr>
                        <w:rFonts w:ascii="MS Mincho" w:eastAsia="MS Mincho" w:hAnsi="MS Mincho" w:cs="MS Mincho"/>
                        <w:lang w:val="en-CA"/>
                      </w:rPr>
                      <w:t>‧</w:t>
                    </w:r>
                    <w:r w:rsidRPr="002461F7">
                      <w:rPr>
                        <w:lang w:val="en-CA"/>
                      </w:rPr>
                      <w:t xml:space="preserve"> </w:t>
                    </w:r>
                    <w:proofErr w:type="spellStart"/>
                    <w:r w:rsidRPr="002461F7">
                      <w:rPr>
                        <w:lang w:val="en-CA"/>
                      </w:rPr>
                      <w:t>虛構的城市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Cities of Memory, Cities of Fabrication). </w:t>
                    </w:r>
                  </w:p>
                  <w:p w14:paraId="3FC85F3C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1988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三魚集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Three Fish). </w:t>
                    </w:r>
                  </w:p>
                  <w:p w14:paraId="04FA4D14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1987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島和大陸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The Islands and the Continents). </w:t>
                    </w:r>
                  </w:p>
                  <w:p w14:paraId="116BA84C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1982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剪紙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Paper </w:t>
                    </w:r>
                    <w:proofErr w:type="spellStart"/>
                    <w:r w:rsidRPr="002461F7">
                      <w:rPr>
                        <w:lang w:val="en-CA"/>
                      </w:rPr>
                      <w:t>Cutouts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). </w:t>
                    </w:r>
                  </w:p>
                  <w:p w14:paraId="6A242FA4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1979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養龍人師門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Shih-man the Dragon-keeper). </w:t>
                    </w:r>
                  </w:p>
                  <w:p w14:paraId="0944A416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</w:p>
                  <w:p w14:paraId="29579CFC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</w:p>
                  <w:p w14:paraId="212E43D8" w14:textId="77777777" w:rsidR="002461F7" w:rsidRPr="002461F7" w:rsidRDefault="002461F7" w:rsidP="00296BDB">
                    <w:pPr>
                      <w:pStyle w:val="Heading2"/>
                      <w:outlineLvl w:val="1"/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lastRenderedPageBreak/>
                      <w:t>Non-fiction</w:t>
                    </w:r>
                  </w:p>
                  <w:p w14:paraId="06ED7636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US"/>
                      </w:rPr>
                      <w:t>Co-</w:t>
                    </w:r>
                    <w:proofErr w:type="gramStart"/>
                    <w:r w:rsidRPr="002461F7">
                      <w:rPr>
                        <w:lang w:val="en-US"/>
                      </w:rPr>
                      <w:t>editor,</w:t>
                    </w:r>
                    <w:r w:rsidRPr="002461F7">
                      <w:rPr>
                        <w:rFonts w:hint="eastAsia"/>
                        <w:lang w:val="en-CA"/>
                      </w:rPr>
                      <w:t>《</w:t>
                    </w:r>
                    <w:proofErr w:type="spellStart"/>
                    <w:proofErr w:type="gramEnd"/>
                    <w:r w:rsidRPr="002461F7">
                      <w:rPr>
                        <w:rFonts w:hint="eastAsia"/>
                        <w:lang w:val="en-CA"/>
                      </w:rPr>
                      <w:t>香港文學與電影</w:t>
                    </w:r>
                    <w:proofErr w:type="spellEnd"/>
                    <w:r w:rsidRPr="002461F7">
                      <w:rPr>
                        <w:rFonts w:hint="eastAsia"/>
                        <w:lang w:val="en-CA"/>
                      </w:rPr>
                      <w:t>》</w:t>
                    </w:r>
                    <w:r w:rsidRPr="002461F7">
                      <w:rPr>
                        <w:rFonts w:hint="eastAsia"/>
                        <w:lang w:val="en-CA"/>
                      </w:rPr>
                      <w:t xml:space="preserve"> Hong Kong literature and cinema</w:t>
                    </w:r>
                  </w:p>
                  <w:p w14:paraId="5EDCA6B2" w14:textId="77777777" w:rsidR="00283F6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Co-editor,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現代漢詩論集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Studies on Modern Poetry in Chinese). </w:t>
                    </w:r>
                  </w:p>
                  <w:p w14:paraId="51F3D387" w14:textId="77777777" w:rsidR="00283F6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Co-editor (with Prof. Joseph S.M. Lau and Dr. </w:t>
                    </w:r>
                    <w:proofErr w:type="spellStart"/>
                    <w:r w:rsidRPr="002461F7">
                      <w:rPr>
                        <w:lang w:val="en-CA"/>
                      </w:rPr>
                      <w:t>Zi</w:t>
                    </w:r>
                    <w:proofErr w:type="spellEnd"/>
                    <w:r w:rsidRPr="002461F7">
                      <w:rPr>
                        <w:lang w:val="en-CA"/>
                      </w:rPr>
                      <w:t>-dong Xu</w:t>
                    </w:r>
                    <w:proofErr w:type="gramStart"/>
                    <w:r w:rsidRPr="002461F7">
                      <w:rPr>
                        <w:lang w:val="en-CA"/>
                      </w:rPr>
                      <w:t>),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proofErr w:type="gramEnd"/>
                    <w:r w:rsidRPr="002461F7">
                      <w:rPr>
                        <w:lang w:val="en-CA"/>
                      </w:rPr>
                      <w:t>重讀張愛玲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(Re-reading Eileen Cheung) </w:t>
                    </w:r>
                  </w:p>
                  <w:p w14:paraId="1206CC38" w14:textId="77777777" w:rsidR="00283F6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香港文化空間與文學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</w:t>
                    </w:r>
                    <w:r w:rsidR="002461F7" w:rsidRPr="002461F7">
                      <w:rPr>
                        <w:lang w:val="en-CA"/>
                      </w:rPr>
                      <w:t>Cultural Space and Literature).</w:t>
                    </w:r>
                  </w:p>
                  <w:p w14:paraId="29D54295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香港文化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Hong Kong Culture). </w:t>
                    </w:r>
                    <w:proofErr w:type="gramStart"/>
                    <w:r w:rsidRPr="002461F7">
                      <w:rPr>
                        <w:lang w:val="en-CA"/>
                      </w:rPr>
                      <w:t>Editor,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proofErr w:type="gramEnd"/>
                    <w:r w:rsidRPr="002461F7">
                      <w:rPr>
                        <w:lang w:val="en-CA"/>
                      </w:rPr>
                      <w:t>香港文化專輯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(Special Issue on Hong Kong Culture), «</w:t>
                    </w:r>
                    <w:proofErr w:type="spellStart"/>
                    <w:r w:rsidRPr="002461F7">
                      <w:rPr>
                        <w:lang w:val="en-CA"/>
                      </w:rPr>
                      <w:t>今天</w:t>
                    </w:r>
                    <w:proofErr w:type="spellEnd"/>
                    <w:r w:rsidRPr="002461F7">
                      <w:rPr>
                        <w:lang w:val="en-CA"/>
                      </w:rPr>
                      <w:t>» (Today), 28, 71-257. 1995.</w:t>
                    </w:r>
                  </w:p>
                  <w:p w14:paraId="7568177B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3559C338" w14:textId="77777777" w:rsidR="002461F7" w:rsidRPr="002461F7" w:rsidRDefault="002461F7" w:rsidP="002461F7">
                    <w:pPr>
                      <w:rPr>
                        <w:b/>
                        <w:lang w:val="en-CA"/>
                      </w:rPr>
                    </w:pPr>
                  </w:p>
                  <w:p w14:paraId="4FA306CC" w14:textId="77777777" w:rsidR="002A41CB" w:rsidRPr="002461F7" w:rsidRDefault="009021DC" w:rsidP="00296BDB">
                    <w:pPr>
                      <w:pStyle w:val="Heading2"/>
                      <w:outlineLvl w:val="1"/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Articles in English</w:t>
                    </w:r>
                  </w:p>
                  <w:p w14:paraId="3C489694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i/>
                        <w:lang w:val="en-CA"/>
                      </w:rPr>
                      <w:t>Tasting Asia</w:t>
                    </w:r>
                    <w:r w:rsidRPr="002461F7">
                      <w:rPr>
                        <w:lang w:val="en-CA"/>
                      </w:rPr>
                      <w:t xml:space="preserve"> (12 poems and interview), </w:t>
                    </w:r>
                    <w:r w:rsidRPr="002461F7">
                      <w:rPr>
                        <w:i/>
                        <w:lang w:val="en-CA"/>
                      </w:rPr>
                      <w:t>Modern Chinese Literature and Culture</w:t>
                    </w:r>
                    <w:r w:rsidRPr="002461F7">
                      <w:rPr>
                        <w:lang w:val="en-CA"/>
                      </w:rPr>
                      <w:t xml:space="preserve">, </w:t>
                    </w:r>
                    <w:proofErr w:type="spellStart"/>
                    <w:r w:rsidRPr="002461F7">
                      <w:rPr>
                        <w:lang w:val="en-CA"/>
                      </w:rPr>
                      <w:t>Vol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17.1 (2005): 8-30. </w:t>
                    </w:r>
                  </w:p>
                  <w:p w14:paraId="47C576C5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7D6A3695" w14:textId="77777777" w:rsidR="002461F7" w:rsidRPr="002461F7" w:rsidRDefault="009021DC" w:rsidP="002461F7">
                    <w:pPr>
                      <w:rPr>
                        <w:lang w:val="en-US"/>
                      </w:rPr>
                    </w:pPr>
                    <w:r w:rsidRPr="002461F7">
                      <w:rPr>
                        <w:i/>
                        <w:lang w:val="en-CA"/>
                      </w:rPr>
                      <w:t xml:space="preserve">Writing between Chinese and English, Asian </w:t>
                    </w:r>
                    <w:proofErr w:type="spellStart"/>
                    <w:r w:rsidRPr="002461F7">
                      <w:rPr>
                        <w:i/>
                        <w:lang w:val="en-CA"/>
                      </w:rPr>
                      <w:t>Englishes</w:t>
                    </w:r>
                    <w:proofErr w:type="spellEnd"/>
                    <w:r w:rsidRPr="002461F7">
                      <w:rPr>
                        <w:i/>
                        <w:lang w:val="en-CA"/>
                      </w:rPr>
                      <w:t xml:space="preserve"> Today: Hong Kong English Autonomy and Creativity</w:t>
                    </w:r>
                    <w:r w:rsidRPr="002461F7">
                      <w:rPr>
                        <w:lang w:val="en-CA"/>
                      </w:rPr>
                      <w:t>, Hong Kong: Hong Kong University Press, 2002. 199-205</w:t>
                    </w:r>
                    <w:r w:rsidR="002461F7" w:rsidRPr="002461F7">
                      <w:rPr>
                        <w:lang w:val="en-US"/>
                      </w:rPr>
                      <w:t>.</w:t>
                    </w:r>
                  </w:p>
                  <w:p w14:paraId="6EBCFC38" w14:textId="77777777" w:rsidR="00283F67" w:rsidRPr="002461F7" w:rsidRDefault="009C5039" w:rsidP="002461F7">
                    <w:pPr>
                      <w:rPr>
                        <w:lang w:val="en-US"/>
                      </w:rPr>
                    </w:pPr>
                  </w:p>
                  <w:p w14:paraId="6324E78E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Urban Cinema and the Cultural Identity of Hong Kong, </w:t>
                    </w:r>
                    <w:r w:rsidRPr="002461F7">
                      <w:rPr>
                        <w:i/>
                        <w:lang w:val="en-CA"/>
                      </w:rPr>
                      <w:t>The Cinema of Hong Kong: History, Arts, Identity</w:t>
                    </w:r>
                    <w:r w:rsidRPr="002461F7">
                      <w:rPr>
                        <w:lang w:val="en-CA"/>
                      </w:rPr>
                      <w:t xml:space="preserve">, Fu &amp; </w:t>
                    </w:r>
                    <w:proofErr w:type="spellStart"/>
                    <w:r w:rsidRPr="002461F7">
                      <w:rPr>
                        <w:lang w:val="en-CA"/>
                      </w:rPr>
                      <w:t>Desser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(</w:t>
                    </w:r>
                    <w:proofErr w:type="spellStart"/>
                    <w:r w:rsidRPr="002461F7">
                      <w:rPr>
                        <w:lang w:val="en-CA"/>
                      </w:rPr>
                      <w:t>eds</w:t>
                    </w:r>
                    <w:proofErr w:type="spellEnd"/>
                    <w:r w:rsidRPr="002461F7">
                      <w:rPr>
                        <w:lang w:val="en-CA"/>
                      </w:rPr>
                      <w:t>), Cambridge University Press, 227-251. 2000.</w:t>
                    </w:r>
                  </w:p>
                  <w:p w14:paraId="19D40C21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76E203C9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‘Huang </w:t>
                    </w:r>
                    <w:proofErr w:type="spellStart"/>
                    <w:r w:rsidRPr="002461F7">
                      <w:rPr>
                        <w:lang w:val="en-CA"/>
                      </w:rPr>
                      <w:t>Guliu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and Eileen Chang on Hong Kong of the 1940s: Two Discourses on Colonialism,’ Boundary 2, 25. 3 (1998), 77-96. </w:t>
                    </w:r>
                  </w:p>
                  <w:p w14:paraId="57B81FE4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4DAC60FE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‘Problematizing National Cinema: Hong Kong Cinema in Search of Its Cultural Identity,’ River City (1996): 23-40.</w:t>
                    </w:r>
                  </w:p>
                  <w:p w14:paraId="6911D114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6B8EE02D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‘Homeless Poems and Photographs,’ Nu Na He Duo (Dislocation), 2:2 (1993 February), 2-6. </w:t>
                    </w:r>
                  </w:p>
                  <w:p w14:paraId="633B1E79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6E0CF92C" w14:textId="77777777" w:rsidR="002A41CB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‘Literary Modernity in Chinese Poetry,’ in </w:t>
                    </w:r>
                    <w:r w:rsidRPr="002461F7">
                      <w:rPr>
                        <w:i/>
                        <w:lang w:val="en-CA"/>
                      </w:rPr>
                      <w:t>Lyrics from Shelters: Modern Chinese Poetry 1930-1950</w:t>
                    </w:r>
                    <w:r w:rsidRPr="002461F7">
                      <w:rPr>
                        <w:lang w:val="en-CA"/>
                      </w:rPr>
                      <w:t xml:space="preserve">, ed. </w:t>
                    </w:r>
                    <w:proofErr w:type="spellStart"/>
                    <w:r w:rsidRPr="002461F7">
                      <w:rPr>
                        <w:lang w:val="en-CA"/>
                      </w:rPr>
                      <w:t>Wai-lim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Yip. New York and London: Garland Publishing Inc., 1992. 43-68.</w:t>
                    </w:r>
                  </w:p>
                  <w:p w14:paraId="02BFF870" w14:textId="77777777" w:rsidR="002461F7" w:rsidRPr="002461F7" w:rsidRDefault="002461F7" w:rsidP="002461F7">
                    <w:pPr>
                      <w:rPr>
                        <w:lang w:val="en-CA"/>
                      </w:rPr>
                    </w:pPr>
                  </w:p>
                  <w:p w14:paraId="19AA8016" w14:textId="77777777" w:rsidR="002461F7" w:rsidRPr="002461F7" w:rsidRDefault="002461F7" w:rsidP="002461F7">
                    <w:pPr>
                      <w:rPr>
                        <w:b/>
                        <w:lang w:val="en-CA"/>
                      </w:rPr>
                    </w:pPr>
                  </w:p>
                  <w:p w14:paraId="3D008398" w14:textId="77777777" w:rsidR="002461F7" w:rsidRPr="002461F7" w:rsidRDefault="002461F7" w:rsidP="00296BDB">
                    <w:pPr>
                      <w:pStyle w:val="Heading2"/>
                      <w:outlineLvl w:val="1"/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>Articles in Chinese</w:t>
                    </w:r>
                  </w:p>
                  <w:p w14:paraId="57C52028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2007 </w:t>
                    </w:r>
                    <w:r w:rsidRPr="002461F7">
                      <w:rPr>
                        <w:rFonts w:hint="eastAsia"/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胡金銓電影︰中國文化資源與六</w:t>
                    </w:r>
                    <w:proofErr w:type="spellEnd"/>
                    <w:r w:rsidRPr="002461F7">
                      <w:rPr>
                        <w:lang w:val="en-CA"/>
                      </w:rPr>
                      <w:t>O</w:t>
                    </w:r>
                    <w:proofErr w:type="spellStart"/>
                    <w:r w:rsidRPr="002461F7">
                      <w:rPr>
                        <w:lang w:val="en-CA"/>
                      </w:rPr>
                      <w:t>年代港台的文化場域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, (The Cinema of King Hu: Chinese Cultural Resources in the 1960s </w:t>
                    </w:r>
                    <w:proofErr w:type="gramStart"/>
                    <w:r w:rsidRPr="002461F7">
                      <w:rPr>
                        <w:lang w:val="en-CA"/>
                      </w:rPr>
                      <w:t>‘ Cultural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 Fields of Hong Kong and Taiwan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現代中文文學學報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(Journal of Modern Literature in Chinese) Vol.8, No.1, Jan. 2007.</w:t>
                    </w:r>
                  </w:p>
                  <w:p w14:paraId="406F7260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0E83B088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2006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翻譯與詩學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Translation and Poetics),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江漢大學學報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(Journal of </w:t>
                    </w:r>
                    <w:proofErr w:type="spellStart"/>
                    <w:r w:rsidRPr="002461F7">
                      <w:rPr>
                        <w:lang w:val="en-CA"/>
                      </w:rPr>
                      <w:t>Jianghan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University),Vol.24, No.6. Dec., 2005. 21-26 2005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中國三、四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O </w:t>
                    </w:r>
                    <w:proofErr w:type="spellStart"/>
                    <w:r w:rsidRPr="002461F7">
                      <w:rPr>
                        <w:lang w:val="en-CA"/>
                      </w:rPr>
                      <w:t>年代抗戰詩與現代性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>Chinese War Poetry and Modernity), JMLC, 6.2/7.1, 159-175.</w:t>
                    </w:r>
                  </w:p>
                  <w:p w14:paraId="6D181B35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50D8BD3C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2005 </w:t>
                    </w:r>
                    <w:proofErr w:type="gramStart"/>
                    <w:r w:rsidRPr="002461F7">
                      <w:rPr>
                        <w:lang w:val="en-CA"/>
                      </w:rPr>
                      <w:t>《</w:t>
                    </w:r>
                    <w:r w:rsidRPr="002461F7">
                      <w:rPr>
                        <w:lang w:val="en-CA"/>
                      </w:rPr>
                      <w:t>‘</w:t>
                    </w:r>
                    <w:proofErr w:type="spellStart"/>
                    <w:proofErr w:type="gramEnd"/>
                    <w:r w:rsidRPr="002461F7">
                      <w:rPr>
                        <w:lang w:val="en-CA"/>
                      </w:rPr>
                      <w:t>改編</w:t>
                    </w:r>
                    <w:proofErr w:type="spellEnd"/>
                    <w:r w:rsidRPr="002461F7">
                      <w:rPr>
                        <w:lang w:val="en-CA"/>
                      </w:rPr>
                      <w:t>’</w:t>
                    </w:r>
                    <w:proofErr w:type="spellStart"/>
                    <w:r w:rsidRPr="002461F7">
                      <w:rPr>
                        <w:lang w:val="en-CA"/>
                      </w:rPr>
                      <w:t>的文化身份：以五十年代香港文學為例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(―Adapted‖ Cultural Identity: Hong Kong Literature in the 1950s),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東亞現代中文文學國際學報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(International Journal of Asian Scholars on Modern Literature in Chinese) Vol.1, No.1, Sept. 2005.</w:t>
                    </w:r>
                  </w:p>
                  <w:p w14:paraId="25E07FBD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30914071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2004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王家衛電影中的空間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Space in the film of Wong </w:t>
                    </w:r>
                    <w:proofErr w:type="spellStart"/>
                    <w:r w:rsidRPr="002461F7">
                      <w:rPr>
                        <w:lang w:val="en-CA"/>
                      </w:rPr>
                      <w:t>Kar-wai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),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王家衛的映畫世界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(The Film World of Wong </w:t>
                    </w:r>
                    <w:proofErr w:type="spellStart"/>
                    <w:r w:rsidRPr="002461F7">
                      <w:rPr>
                        <w:lang w:val="en-CA"/>
                      </w:rPr>
                      <w:t>Kar-wai</w:t>
                    </w:r>
                    <w:proofErr w:type="spellEnd"/>
                    <w:r w:rsidRPr="002461F7">
                      <w:rPr>
                        <w:lang w:val="en-CA"/>
                      </w:rPr>
                      <w:t>), Hong Kong: Joint Publishing (HK) Co. Ltd, 2004, 24-25.</w:t>
                    </w:r>
                  </w:p>
                  <w:p w14:paraId="4F61ED2A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7AD45459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2003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兩類型的殖民論述：黃谷柳與張愛玲筆下四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O </w:t>
                    </w:r>
                    <w:proofErr w:type="spellStart"/>
                    <w:r w:rsidRPr="002461F7">
                      <w:rPr>
                        <w:lang w:val="en-CA"/>
                      </w:rPr>
                      <w:t>年代的香港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>Two Types of Postcolonial Discourses),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作家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22 </w:t>
                    </w:r>
                    <w:r w:rsidRPr="002461F7">
                      <w:rPr>
                        <w:lang w:val="en-CA"/>
                      </w:rPr>
                      <w:t>期</w:t>
                    </w:r>
                    <w:r w:rsidRPr="002461F7">
                      <w:rPr>
                        <w:lang w:val="en-CA"/>
                      </w:rPr>
                      <w:t>(HK Writer No. 22), Hong Kong</w:t>
                    </w:r>
                    <w:r w:rsidRPr="002461F7">
                      <w:rPr>
                        <w:lang w:val="en-CA"/>
                      </w:rPr>
                      <w:t>：</w:t>
                    </w:r>
                    <w:r w:rsidRPr="002461F7">
                      <w:rPr>
                        <w:lang w:val="en-CA"/>
                      </w:rPr>
                      <w:t>Hong Kong Writers‘ Association, 31-47.</w:t>
                    </w:r>
                  </w:p>
                  <w:p w14:paraId="3EB4D058" w14:textId="77777777" w:rsidR="00283F67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39A99D1B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2002 </w:t>
                    </w:r>
                    <w:r w:rsidRPr="002461F7">
                      <w:rPr>
                        <w:lang w:val="en-CA"/>
                      </w:rPr>
                      <w:t>〈</w:t>
                    </w:r>
                    <w:proofErr w:type="spellStart"/>
                    <w:r w:rsidRPr="002461F7">
                      <w:rPr>
                        <w:lang w:val="en-CA"/>
                      </w:rPr>
                      <w:t>張愛玲與香港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〉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spellStart"/>
                    <w:proofErr w:type="gramEnd"/>
                    <w:r w:rsidRPr="002461F7">
                      <w:rPr>
                        <w:lang w:val="en-CA"/>
                      </w:rPr>
                      <w:t>Elleen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Chang and Hong Kong),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再讀張愛玲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(Rereading </w:t>
                    </w:r>
                    <w:proofErr w:type="spellStart"/>
                    <w:r w:rsidRPr="002461F7">
                      <w:rPr>
                        <w:lang w:val="en-CA"/>
                      </w:rPr>
                      <w:t>Elleen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Chang), Hong Kong</w:t>
                    </w:r>
                    <w:r w:rsidRPr="002461F7">
                      <w:rPr>
                        <w:lang w:val="en-CA"/>
                      </w:rPr>
                      <w:t>：</w:t>
                    </w:r>
                    <w:r w:rsidRPr="002461F7">
                      <w:rPr>
                        <w:lang w:val="en-CA"/>
                      </w:rPr>
                      <w:t>University of Oxford Press, 175-183. 2002</w:t>
                    </w:r>
                    <w:r w:rsidRPr="002461F7">
                      <w:rPr>
                        <w:rFonts w:hint="eastAsia"/>
                        <w:lang w:val="en-CA"/>
                      </w:rPr>
                      <w:t>.</w:t>
                    </w:r>
                    <w:r w:rsidRPr="002461F7">
                      <w:rPr>
                        <w:lang w:val="en-CA"/>
                      </w:rPr>
                      <w:t xml:space="preserve"> </w:t>
                    </w:r>
                    <w:r w:rsidRPr="002461F7">
                      <w:rPr>
                        <w:rFonts w:hint="eastAsia"/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在時差中寫作</w:t>
                    </w:r>
                    <w:proofErr w:type="spellEnd"/>
                    <w:proofErr w:type="gramStart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Writing in Time Differences),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香港文學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(Hong Kong Literary Press), No. 208, April 2002, 8-10.</w:t>
                    </w:r>
                  </w:p>
                  <w:p w14:paraId="3AFCE62E" w14:textId="77777777" w:rsidR="005B0AFF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13175698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2001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聞一多的</w:t>
                    </w:r>
                    <w:proofErr w:type="spellEnd"/>
                    <w:r w:rsidRPr="002461F7">
                      <w:rPr>
                        <w:rFonts w:hint="eastAsia"/>
                        <w:lang w:val="en-CA"/>
                      </w:rPr>
                      <w:t xml:space="preserve"> </w:t>
                    </w:r>
                    <w:r w:rsidRPr="002461F7">
                      <w:rPr>
                        <w:lang w:val="en-CA"/>
                      </w:rPr>
                      <w:t>’</w:t>
                    </w:r>
                    <w:proofErr w:type="spellStart"/>
                    <w:proofErr w:type="gramStart"/>
                    <w:r w:rsidRPr="002461F7">
                      <w:rPr>
                        <w:lang w:val="en-CA"/>
                      </w:rPr>
                      <w:t>現代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‘ </w:t>
                    </w:r>
                    <w:r w:rsidRPr="002461F7">
                      <w:rPr>
                        <w:lang w:val="en-CA"/>
                      </w:rPr>
                      <w:t>與</w:t>
                    </w:r>
                    <w:proofErr w:type="gramEnd"/>
                    <w:r w:rsidRPr="002461F7">
                      <w:rPr>
                        <w:lang w:val="en-CA"/>
                      </w:rPr>
                      <w:t xml:space="preserve"> ’</w:t>
                    </w:r>
                    <w:proofErr w:type="spellStart"/>
                    <w:r w:rsidRPr="002461F7">
                      <w:rPr>
                        <w:lang w:val="en-CA"/>
                      </w:rPr>
                      <w:t>中國</w:t>
                    </w:r>
                    <w:proofErr w:type="spellEnd"/>
                    <w:r w:rsidRPr="002461F7">
                      <w:rPr>
                        <w:rFonts w:hint="eastAsia"/>
                        <w:lang w:val="en-CA"/>
                      </w:rPr>
                      <w:t>’</w:t>
                    </w:r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(Modernity and Nationality in Wen </w:t>
                    </w:r>
                    <w:proofErr w:type="spellStart"/>
                    <w:r w:rsidRPr="002461F7">
                      <w:rPr>
                        <w:lang w:val="en-CA"/>
                      </w:rPr>
                      <w:t>Yidou‘s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Poetry),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香港文學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>(Hong Kong Literary Press)</w:t>
                    </w:r>
                    <w:r w:rsidRPr="002461F7">
                      <w:rPr>
                        <w:lang w:val="en-CA"/>
                      </w:rPr>
                      <w:t>，</w:t>
                    </w:r>
                    <w:r w:rsidRPr="002461F7">
                      <w:rPr>
                        <w:lang w:val="en-CA"/>
                      </w:rPr>
                      <w:t>No. 201 (September), 40-45.</w:t>
                    </w:r>
                  </w:p>
                  <w:p w14:paraId="0161BD92" w14:textId="77777777" w:rsidR="005B0AFF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1DB22DEF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1989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都市文化與香港文學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(Urban Culture and Hong Kong Literature),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當代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(Contemporary), No. 38, 14-23.</w:t>
                    </w:r>
                  </w:p>
                  <w:p w14:paraId="5798DD86" w14:textId="77777777" w:rsidR="005B0AFF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1E774FC3" w14:textId="77777777" w:rsidR="002461F7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1987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西方現代文學對香港小說的影響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(The Influence of Modernist Literature on Hong Kong Fiction),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比較文學研究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(Studies in Comparative Literature), 1:4, 7-16.</w:t>
                    </w:r>
                  </w:p>
                  <w:p w14:paraId="623BA130" w14:textId="77777777" w:rsidR="005B0AFF" w:rsidRPr="002461F7" w:rsidRDefault="009C5039" w:rsidP="002461F7">
                    <w:pPr>
                      <w:rPr>
                        <w:lang w:val="en-CA"/>
                      </w:rPr>
                    </w:pPr>
                  </w:p>
                  <w:p w14:paraId="24A394DE" w14:textId="46BA9C16" w:rsidR="002A41CB" w:rsidRPr="002461F7" w:rsidRDefault="009021DC" w:rsidP="002461F7">
                    <w:pPr>
                      <w:rPr>
                        <w:lang w:val="en-CA"/>
                      </w:rPr>
                    </w:pPr>
                    <w:r w:rsidRPr="002461F7">
                      <w:rPr>
                        <w:lang w:val="en-CA"/>
                      </w:rPr>
                      <w:t xml:space="preserve">1987 </w:t>
                    </w:r>
                    <w:r w:rsidR="0012304B">
                      <w:rPr>
                        <w:lang w:val="en-CA"/>
                      </w:rPr>
                      <w:t>《</w:t>
                    </w:r>
                    <w:proofErr w:type="spellStart"/>
                    <w:proofErr w:type="gramStart"/>
                    <w:r w:rsidR="0012304B">
                      <w:rPr>
                        <w:lang w:val="en-CA"/>
                      </w:rPr>
                      <w:t>鷗外鷗詩中的</w:t>
                    </w:r>
                    <w:proofErr w:type="spellEnd"/>
                    <w:r w:rsidR="0012304B">
                      <w:rPr>
                        <w:lang w:val="en-CA"/>
                      </w:rPr>
                      <w:t>‘</w:t>
                    </w:r>
                    <w:proofErr w:type="spellStart"/>
                    <w:proofErr w:type="gramEnd"/>
                    <w:r w:rsidR="0012304B">
                      <w:rPr>
                        <w:lang w:val="en-CA"/>
                      </w:rPr>
                      <w:t>陌生化</w:t>
                    </w:r>
                    <w:proofErr w:type="spellEnd"/>
                    <w:r w:rsidR="0012304B">
                      <w:rPr>
                        <w:lang w:val="en-CA"/>
                      </w:rPr>
                      <w:t>’</w:t>
                    </w:r>
                    <w:proofErr w:type="spellStart"/>
                    <w:r w:rsidR="0012304B">
                      <w:rPr>
                        <w:lang w:val="en-CA"/>
                      </w:rPr>
                      <w:t>效果</w:t>
                    </w:r>
                    <w:proofErr w:type="spellEnd"/>
                    <w:r w:rsidR="0012304B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</w:t>
                    </w:r>
                    <w:proofErr w:type="spellStart"/>
                    <w:r w:rsidRPr="002461F7">
                      <w:rPr>
                        <w:lang w:val="en-CA"/>
                      </w:rPr>
                      <w:t>Defamiliarization</w:t>
                    </w:r>
                    <w:proofErr w:type="spellEnd"/>
                    <w:r w:rsidRPr="002461F7">
                      <w:rPr>
                        <w:lang w:val="en-CA"/>
                      </w:rPr>
                      <w:t xml:space="preserve"> Effect in Outer Out's Poetry), </w:t>
                    </w:r>
                    <w:r w:rsidRPr="002461F7">
                      <w:rPr>
                        <w:lang w:val="en-CA"/>
                      </w:rPr>
                      <w:t>《</w:t>
                    </w:r>
                    <w:proofErr w:type="spellStart"/>
                    <w:r w:rsidRPr="002461F7">
                      <w:rPr>
                        <w:lang w:val="en-CA"/>
                      </w:rPr>
                      <w:t>八方</w:t>
                    </w:r>
                    <w:proofErr w:type="spellEnd"/>
                    <w:r w:rsidRPr="002461F7">
                      <w:rPr>
                        <w:lang w:val="en-CA"/>
                      </w:rPr>
                      <w:t>》</w:t>
                    </w:r>
                    <w:r w:rsidRPr="002461F7">
                      <w:rPr>
                        <w:lang w:val="en-CA"/>
                      </w:rPr>
                      <w:t xml:space="preserve"> (Ba Fang), No. 5. 79-82. 1987</w:t>
                    </w:r>
                  </w:p>
                  <w:p w14:paraId="3292C7BD" w14:textId="77777777" w:rsidR="003F0D73" w:rsidRPr="0095356D" w:rsidRDefault="003F0D73" w:rsidP="00B74F8B">
                    <w:pPr>
                      <w:rPr>
                        <w:lang w:val="en-US"/>
                      </w:rPr>
                    </w:pPr>
                  </w:p>
                </w:tc>
              </w:sdtContent>
            </w:sdt>
          </w:sdtContent>
        </w:sdt>
      </w:tr>
      <w:tr w:rsidR="003235A7" w14:paraId="0B332B05" w14:textId="77777777" w:rsidTr="003235A7">
        <w:tc>
          <w:tcPr>
            <w:tcW w:w="9016" w:type="dxa"/>
          </w:tcPr>
          <w:p w14:paraId="206FFF0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4875D55F7C75F47A930E415BFF39DC2"/>
              </w:placeholder>
            </w:sdtPr>
            <w:sdtEndPr/>
            <w:sdtContent>
              <w:p w14:paraId="039877A8" w14:textId="77777777" w:rsidR="003235A7" w:rsidRDefault="009C5039" w:rsidP="002461F7">
                <w:sdt>
                  <w:sdtPr>
                    <w:id w:val="122125130"/>
                    <w:citation/>
                  </w:sdtPr>
                  <w:sdtEndPr/>
                  <w:sdtContent>
                    <w:r w:rsidR="002461F7">
                      <w:fldChar w:fldCharType="begin"/>
                    </w:r>
                    <w:r w:rsidR="002461F7">
                      <w:rPr>
                        <w:lang w:eastAsia="zh-CN"/>
                      </w:rPr>
                      <w:instrText xml:space="preserve"> </w:instrText>
                    </w:r>
                    <w:r w:rsidR="002461F7">
                      <w:rPr>
                        <w:rFonts w:hint="eastAsia"/>
                        <w:lang w:eastAsia="zh-CN"/>
                      </w:rPr>
                      <w:instrText>CITATION Zha13 \l 2052</w:instrText>
                    </w:r>
                    <w:r w:rsidR="002461F7">
                      <w:rPr>
                        <w:lang w:eastAsia="zh-CN"/>
                      </w:rPr>
                      <w:instrText xml:space="preserve"> </w:instrText>
                    </w:r>
                    <w:r w:rsidR="002461F7">
                      <w:fldChar w:fldCharType="separate"/>
                    </w:r>
                    <w:r w:rsidR="002461F7">
                      <w:rPr>
                        <w:rFonts w:hint="eastAsia"/>
                        <w:noProof/>
                        <w:lang w:eastAsia="zh-CN"/>
                      </w:rPr>
                      <w:t xml:space="preserve"> (Zhang)</w:t>
                    </w:r>
                    <w:r w:rsidR="002461F7">
                      <w:fldChar w:fldCharType="end"/>
                    </w:r>
                  </w:sdtContent>
                </w:sdt>
              </w:p>
            </w:sdtContent>
          </w:sdt>
        </w:tc>
      </w:tr>
    </w:tbl>
    <w:p w14:paraId="45062121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C4889" w14:textId="77777777" w:rsidR="009C5039" w:rsidRDefault="009C5039" w:rsidP="007A0D55">
      <w:pPr>
        <w:spacing w:after="0" w:line="240" w:lineRule="auto"/>
      </w:pPr>
      <w:r>
        <w:separator/>
      </w:r>
    </w:p>
  </w:endnote>
  <w:endnote w:type="continuationSeparator" w:id="0">
    <w:p w14:paraId="46273368" w14:textId="77777777" w:rsidR="009C5039" w:rsidRDefault="009C503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3A489" w14:textId="77777777" w:rsidR="009C5039" w:rsidRDefault="009C5039" w:rsidP="007A0D55">
      <w:pPr>
        <w:spacing w:after="0" w:line="240" w:lineRule="auto"/>
      </w:pPr>
      <w:r>
        <w:separator/>
      </w:r>
    </w:p>
  </w:footnote>
  <w:footnote w:type="continuationSeparator" w:id="0">
    <w:p w14:paraId="795B4B4E" w14:textId="77777777" w:rsidR="009C5039" w:rsidRDefault="009C503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DAB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267CCA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0680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C"/>
    <w:rsid w:val="0002459C"/>
    <w:rsid w:val="00032559"/>
    <w:rsid w:val="00052040"/>
    <w:rsid w:val="000B25AE"/>
    <w:rsid w:val="000B55AB"/>
    <w:rsid w:val="000D24DC"/>
    <w:rsid w:val="00101B2E"/>
    <w:rsid w:val="00116FA0"/>
    <w:rsid w:val="0012304B"/>
    <w:rsid w:val="00137121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1F7"/>
    <w:rsid w:val="00296BDB"/>
    <w:rsid w:val="002A0A0D"/>
    <w:rsid w:val="002B0B37"/>
    <w:rsid w:val="0030662D"/>
    <w:rsid w:val="003235A7"/>
    <w:rsid w:val="003677B6"/>
    <w:rsid w:val="003D3579"/>
    <w:rsid w:val="003E2795"/>
    <w:rsid w:val="003E3CA1"/>
    <w:rsid w:val="003F0D73"/>
    <w:rsid w:val="00447CE4"/>
    <w:rsid w:val="00462DBE"/>
    <w:rsid w:val="00464699"/>
    <w:rsid w:val="00483379"/>
    <w:rsid w:val="00487BC5"/>
    <w:rsid w:val="00495908"/>
    <w:rsid w:val="00496888"/>
    <w:rsid w:val="004A1571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B6B54"/>
    <w:rsid w:val="006D0412"/>
    <w:rsid w:val="007411B9"/>
    <w:rsid w:val="00746DAF"/>
    <w:rsid w:val="00780D95"/>
    <w:rsid w:val="00780DC7"/>
    <w:rsid w:val="00797C95"/>
    <w:rsid w:val="007A0D55"/>
    <w:rsid w:val="007B3377"/>
    <w:rsid w:val="007E5F44"/>
    <w:rsid w:val="00821DE3"/>
    <w:rsid w:val="00846CE1"/>
    <w:rsid w:val="008A5B87"/>
    <w:rsid w:val="009021DC"/>
    <w:rsid w:val="00922950"/>
    <w:rsid w:val="0095356D"/>
    <w:rsid w:val="009A7264"/>
    <w:rsid w:val="009C5039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4F8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2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CA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angyan/Desktop/work/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7FFB28EA10784587B6EFE1AF245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EF8B-1DF0-3C44-A5F7-C408EDC8CE16}"/>
      </w:docPartPr>
      <w:docPartBody>
        <w:p w:rsidR="00397695" w:rsidRDefault="009F4875">
          <w:pPr>
            <w:pStyle w:val="2B7FFB28EA10784587B6EFE1AF2452E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760D6FCAB83DA48BFD7E99C78469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09DC3-BF6D-5143-96CB-29978DD5F096}"/>
      </w:docPartPr>
      <w:docPartBody>
        <w:p w:rsidR="00397695" w:rsidRDefault="009F4875">
          <w:pPr>
            <w:pStyle w:val="5760D6FCAB83DA48BFD7E99C78469D3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4AD954BE8CBBF4BB408E14722E4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5D84C-80DC-2344-82ED-429B0334A7D9}"/>
      </w:docPartPr>
      <w:docPartBody>
        <w:p w:rsidR="00397695" w:rsidRDefault="009F4875">
          <w:pPr>
            <w:pStyle w:val="34AD954BE8CBBF4BB408E14722E4A11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84372AA5AAF9E4CB95D16A0CEE94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36285-AB9D-8742-A424-D17EC6E5F833}"/>
      </w:docPartPr>
      <w:docPartBody>
        <w:p w:rsidR="00397695" w:rsidRDefault="009F4875">
          <w:pPr>
            <w:pStyle w:val="784372AA5AAF9E4CB95D16A0CEE940D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A14F14043ECC4E81CC66AC11038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B7015-EF86-8B41-83C4-B86FBC7C6B3E}"/>
      </w:docPartPr>
      <w:docPartBody>
        <w:p w:rsidR="00397695" w:rsidRDefault="009F4875">
          <w:pPr>
            <w:pStyle w:val="7BA14F14043ECC4E81CC66AC11038B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F057A08CCE4E4EAC072CF80273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2F85D-D25E-7748-9B85-4916648426AD}"/>
      </w:docPartPr>
      <w:docPartBody>
        <w:p w:rsidR="00397695" w:rsidRDefault="009F4875">
          <w:pPr>
            <w:pStyle w:val="7FF057A08CCE4E4EAC072CF802734D4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E8F01686AB8094E8875C2DCDFC25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F3AC7-6474-E941-95BB-C5629D85A725}"/>
      </w:docPartPr>
      <w:docPartBody>
        <w:p w:rsidR="00397695" w:rsidRDefault="009F4875">
          <w:pPr>
            <w:pStyle w:val="DE8F01686AB8094E8875C2DCDFC25F5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D4D962CFF6B1B4294E30BFB06095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35E0F-7220-D248-843F-A7A3AEBBB214}"/>
      </w:docPartPr>
      <w:docPartBody>
        <w:p w:rsidR="00397695" w:rsidRDefault="009F4875">
          <w:pPr>
            <w:pStyle w:val="BD4D962CFF6B1B4294E30BFB06095F5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E86411AAD79A641A244BDDFD9E0F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985E2-F693-4248-9563-46B61BC75789}"/>
      </w:docPartPr>
      <w:docPartBody>
        <w:p w:rsidR="00397695" w:rsidRDefault="009F4875">
          <w:pPr>
            <w:pStyle w:val="7E86411AAD79A641A244BDDFD9E0F5F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4846A3ED3C0FD4684504889A835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AF65F-0104-AC47-AED6-F91D92E0B624}"/>
      </w:docPartPr>
      <w:docPartBody>
        <w:p w:rsidR="00397695" w:rsidRDefault="009F4875">
          <w:pPr>
            <w:pStyle w:val="A4846A3ED3C0FD4684504889A835BFF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4875D55F7C75F47A930E415BFF39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3754-64BE-244F-8202-E023A840C50F}"/>
      </w:docPartPr>
      <w:docPartBody>
        <w:p w:rsidR="00397695" w:rsidRDefault="009F4875">
          <w:pPr>
            <w:pStyle w:val="C4875D55F7C75F47A930E415BFF39DC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F74380317E11F43B295323E6BA7F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6762-0751-AD48-9E23-60FBA58789CD}"/>
      </w:docPartPr>
      <w:docPartBody>
        <w:p w:rsidR="00397695" w:rsidRDefault="008B0F27" w:rsidP="008B0F27">
          <w:pPr>
            <w:pStyle w:val="3F74380317E11F43B295323E6BA7FEB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27"/>
    <w:rsid w:val="00203C26"/>
    <w:rsid w:val="00397695"/>
    <w:rsid w:val="00430794"/>
    <w:rsid w:val="00774948"/>
    <w:rsid w:val="007E0DAD"/>
    <w:rsid w:val="008B0F27"/>
    <w:rsid w:val="009F4875"/>
    <w:rsid w:val="00EB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F27"/>
    <w:rPr>
      <w:color w:val="808080"/>
    </w:rPr>
  </w:style>
  <w:style w:type="paragraph" w:customStyle="1" w:styleId="2B7FFB28EA10784587B6EFE1AF2452E4">
    <w:name w:val="2B7FFB28EA10784587B6EFE1AF2452E4"/>
  </w:style>
  <w:style w:type="paragraph" w:customStyle="1" w:styleId="5760D6FCAB83DA48BFD7E99C78469D3B">
    <w:name w:val="5760D6FCAB83DA48BFD7E99C78469D3B"/>
  </w:style>
  <w:style w:type="paragraph" w:customStyle="1" w:styleId="34AD954BE8CBBF4BB408E14722E4A117">
    <w:name w:val="34AD954BE8CBBF4BB408E14722E4A117"/>
  </w:style>
  <w:style w:type="paragraph" w:customStyle="1" w:styleId="784372AA5AAF9E4CB95D16A0CEE940DF">
    <w:name w:val="784372AA5AAF9E4CB95D16A0CEE940DF"/>
  </w:style>
  <w:style w:type="paragraph" w:customStyle="1" w:styleId="7BA14F14043ECC4E81CC66AC11038BA1">
    <w:name w:val="7BA14F14043ECC4E81CC66AC11038BA1"/>
  </w:style>
  <w:style w:type="paragraph" w:customStyle="1" w:styleId="7FF057A08CCE4E4EAC072CF802734D4F">
    <w:name w:val="7FF057A08CCE4E4EAC072CF802734D4F"/>
  </w:style>
  <w:style w:type="paragraph" w:customStyle="1" w:styleId="DE8F01686AB8094E8875C2DCDFC25F5C">
    <w:name w:val="DE8F01686AB8094E8875C2DCDFC25F5C"/>
  </w:style>
  <w:style w:type="paragraph" w:customStyle="1" w:styleId="BD4D962CFF6B1B4294E30BFB06095F57">
    <w:name w:val="BD4D962CFF6B1B4294E30BFB06095F57"/>
  </w:style>
  <w:style w:type="paragraph" w:customStyle="1" w:styleId="7E86411AAD79A641A244BDDFD9E0F5FB">
    <w:name w:val="7E86411AAD79A641A244BDDFD9E0F5FB"/>
  </w:style>
  <w:style w:type="paragraph" w:customStyle="1" w:styleId="A4846A3ED3C0FD4684504889A835BFFB">
    <w:name w:val="A4846A3ED3C0FD4684504889A835BFFB"/>
  </w:style>
  <w:style w:type="paragraph" w:customStyle="1" w:styleId="C4875D55F7C75F47A930E415BFF39DC2">
    <w:name w:val="C4875D55F7C75F47A930E415BFF39DC2"/>
  </w:style>
  <w:style w:type="paragraph" w:customStyle="1" w:styleId="3F74380317E11F43B295323E6BA7FEB0">
    <w:name w:val="3F74380317E11F43B295323E6BA7FEB0"/>
    <w:rsid w:val="008B0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Zha13</b:Tag>
    <b:SourceType>JournalArticle</b:SourceType>
    <b:Guid>{B80577ED-75E1-AB44-91C8-1547B0B62B81}</b:Guid>
    <b:Author>
      <b:Author>
        <b:NameList>
          <b:Person>
            <b:Last>Zhang</b:Last>
            <b:First>Songjian</b:First>
          </b:Person>
        </b:NameList>
      </b:Author>
    </b:Author>
    <b:Title>现代主义新诗研究的先声：梁秉钧《对抗的美学》评议</b:Title>
    <b:Year>2013</b:Year>
    <b:Pages>20-25</b:Pages>
    <b:Volume>2</b:Volume>
    <b:JournalName>华文文学</b:JournalName>
    <b:RefOrder>1</b:RefOrder>
  </b:Source>
</b:Sources>
</file>

<file path=customXml/itemProps1.xml><?xml version="1.0" encoding="utf-8"?>
<ds:datastoreItem xmlns:ds="http://schemas.openxmlformats.org/officeDocument/2006/customXml" ds:itemID="{50B37C18-B079-F245-85D0-550F391A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4</Pages>
  <Words>1100</Words>
  <Characters>6274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Tang</dc:creator>
  <cp:keywords/>
  <dc:description/>
  <cp:lastModifiedBy>Amy Tang</cp:lastModifiedBy>
  <cp:revision>3</cp:revision>
  <dcterms:created xsi:type="dcterms:W3CDTF">2016-07-21T21:41:00Z</dcterms:created>
  <dcterms:modified xsi:type="dcterms:W3CDTF">2016-07-21T21:49:00Z</dcterms:modified>
</cp:coreProperties>
</file>